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D7E8B5" w14:textId="49F1B1F3" w:rsidR="00C65A43" w:rsidRPr="006D042D" w:rsidRDefault="007D517B" w:rsidP="00C65A43">
      <w:pPr>
        <w:rPr>
          <w:rFonts w:ascii="Times New Roman" w:hAnsi="Times New Roman"/>
          <w:b/>
          <w:sz w:val="24"/>
          <w:szCs w:val="24"/>
        </w:rPr>
      </w:pPr>
      <w:r w:rsidRPr="006D042D">
        <w:rPr>
          <w:rFonts w:ascii="Times New Roman" w:hAnsi="Times New Roman"/>
          <w:b/>
          <w:sz w:val="24"/>
          <w:szCs w:val="24"/>
        </w:rPr>
        <w:t xml:space="preserve">Dosar nr.: </w:t>
      </w:r>
      <w:r w:rsidR="00CA5287" w:rsidRPr="006D042D">
        <w:rPr>
          <w:rFonts w:ascii="Times New Roman" w:hAnsi="Times New Roman"/>
          <w:b/>
          <w:sz w:val="24"/>
          <w:szCs w:val="24"/>
        </w:rPr>
        <w:t>....</w:t>
      </w:r>
      <w:r>
        <w:rPr>
          <w:rFonts w:ascii="Times New Roman" w:hAnsi="Times New Roman"/>
          <w:b/>
          <w:sz w:val="24"/>
          <w:szCs w:val="24"/>
        </w:rPr>
        <w:t>23</w:t>
      </w:r>
    </w:p>
    <w:p w14:paraId="7B0756F2" w14:textId="77777777" w:rsidR="00C65A43" w:rsidRPr="006D042D" w:rsidRDefault="00C65A43" w:rsidP="00C65A43">
      <w:pPr>
        <w:pStyle w:val="Heading3"/>
        <w:rPr>
          <w:rFonts w:ascii="Times New Roman" w:hAnsi="Times New Roman"/>
          <w:b w:val="0"/>
          <w:sz w:val="24"/>
        </w:rPr>
      </w:pPr>
    </w:p>
    <w:p w14:paraId="639F7108" w14:textId="77777777" w:rsidR="00C65A43" w:rsidRPr="006D042D" w:rsidRDefault="00C65A43" w:rsidP="00C65A43">
      <w:pPr>
        <w:pStyle w:val="Heading3"/>
        <w:rPr>
          <w:rFonts w:ascii="Times New Roman" w:hAnsi="Times New Roman"/>
          <w:b w:val="0"/>
          <w:sz w:val="24"/>
        </w:rPr>
      </w:pPr>
    </w:p>
    <w:p w14:paraId="76C02821" w14:textId="77777777" w:rsidR="00C65A43" w:rsidRPr="006D042D" w:rsidRDefault="007D517B" w:rsidP="00C65A43">
      <w:pPr>
        <w:pStyle w:val="Heading3"/>
        <w:rPr>
          <w:rFonts w:ascii="Times New Roman" w:hAnsi="Times New Roman"/>
          <w:b w:val="0"/>
          <w:sz w:val="24"/>
        </w:rPr>
      </w:pPr>
      <w:r w:rsidRPr="006D042D">
        <w:rPr>
          <w:rFonts w:ascii="Times New Roman" w:hAnsi="Times New Roman"/>
          <w:b w:val="0"/>
          <w:sz w:val="24"/>
        </w:rPr>
        <w:t>R O M Â N I A</w:t>
      </w:r>
    </w:p>
    <w:p w14:paraId="44D06D3A" w14:textId="77777777" w:rsidR="00C65A43" w:rsidRPr="006D042D" w:rsidRDefault="007D517B" w:rsidP="00C65A43">
      <w:pPr>
        <w:jc w:val="center"/>
        <w:rPr>
          <w:rFonts w:ascii="Times New Roman" w:hAnsi="Times New Roman"/>
          <w:b/>
          <w:sz w:val="24"/>
          <w:szCs w:val="24"/>
        </w:rPr>
      </w:pPr>
      <w:r w:rsidRPr="006D042D">
        <w:rPr>
          <w:rFonts w:ascii="Times New Roman" w:hAnsi="Times New Roman"/>
          <w:b/>
          <w:sz w:val="24"/>
          <w:szCs w:val="24"/>
        </w:rPr>
        <w:t xml:space="preserve">CURTEA DE APEL </w:t>
      </w:r>
      <w:r w:rsidR="00CA5287" w:rsidRPr="006D042D">
        <w:rPr>
          <w:rFonts w:ascii="Times New Roman" w:hAnsi="Times New Roman"/>
          <w:b/>
          <w:sz w:val="24"/>
          <w:szCs w:val="24"/>
        </w:rPr>
        <w:t>X</w:t>
      </w:r>
    </w:p>
    <w:p w14:paraId="0AFB3200" w14:textId="77777777" w:rsidR="00C65A43" w:rsidRPr="006D042D" w:rsidRDefault="007D517B" w:rsidP="00C65A43">
      <w:pPr>
        <w:jc w:val="center"/>
        <w:rPr>
          <w:rFonts w:ascii="Times New Roman" w:hAnsi="Times New Roman"/>
          <w:b/>
          <w:sz w:val="24"/>
          <w:szCs w:val="24"/>
        </w:rPr>
      </w:pPr>
      <w:r w:rsidRPr="006D042D">
        <w:rPr>
          <w:rFonts w:ascii="Times New Roman" w:hAnsi="Times New Roman"/>
          <w:b/>
          <w:sz w:val="24"/>
          <w:szCs w:val="24"/>
        </w:rPr>
        <w:t xml:space="preserve">SECŢIA </w:t>
      </w:r>
      <w:r w:rsidR="00CA5287" w:rsidRPr="006D042D">
        <w:rPr>
          <w:rFonts w:ascii="Times New Roman" w:hAnsi="Times New Roman"/>
          <w:b/>
          <w:sz w:val="24"/>
          <w:szCs w:val="24"/>
        </w:rPr>
        <w:t>...</w:t>
      </w:r>
      <w:r w:rsidRPr="006D042D">
        <w:rPr>
          <w:rFonts w:ascii="Times New Roman" w:hAnsi="Times New Roman"/>
          <w:b/>
          <w:sz w:val="24"/>
          <w:szCs w:val="24"/>
        </w:rPr>
        <w:t xml:space="preserve">  CONTENCIOS ADMINISTRATIV ŞI FISCAL</w:t>
      </w:r>
    </w:p>
    <w:p w14:paraId="61B9DB00" w14:textId="77777777" w:rsidR="00C65A43" w:rsidRPr="006D042D" w:rsidRDefault="007D517B" w:rsidP="00C65A43">
      <w:pPr>
        <w:pStyle w:val="Heading2"/>
        <w:rPr>
          <w:rFonts w:ascii="Times New Roman" w:hAnsi="Times New Roman"/>
        </w:rPr>
      </w:pPr>
      <w:r w:rsidRPr="006D042D">
        <w:rPr>
          <w:rFonts w:ascii="Times New Roman" w:hAnsi="Times New Roman"/>
        </w:rPr>
        <w:t xml:space="preserve">SENTINŢA CIVILĂ NR. </w:t>
      </w:r>
      <w:r w:rsidR="00CA5287" w:rsidRPr="006D042D">
        <w:rPr>
          <w:rFonts w:ascii="Times New Roman" w:hAnsi="Times New Roman"/>
        </w:rPr>
        <w:t>....</w:t>
      </w:r>
    </w:p>
    <w:p w14:paraId="32138743" w14:textId="77777777" w:rsidR="00C65A43" w:rsidRPr="006D042D" w:rsidRDefault="007D517B" w:rsidP="00C65A43">
      <w:pPr>
        <w:pStyle w:val="Heading2"/>
        <w:rPr>
          <w:rFonts w:ascii="Times New Roman" w:hAnsi="Times New Roman"/>
        </w:rPr>
      </w:pPr>
      <w:r w:rsidRPr="006D042D">
        <w:rPr>
          <w:rFonts w:ascii="Times New Roman" w:hAnsi="Times New Roman"/>
        </w:rPr>
        <w:t xml:space="preserve">ŞEDINŢA PUBLICĂ DIN DATA DE  </w:t>
      </w:r>
      <w:r w:rsidR="00CA5287" w:rsidRPr="006D042D">
        <w:rPr>
          <w:rFonts w:ascii="Times New Roman" w:hAnsi="Times New Roman"/>
        </w:rPr>
        <w:t>....</w:t>
      </w:r>
    </w:p>
    <w:p w14:paraId="3238DD46" w14:textId="77777777" w:rsidR="00C65A43" w:rsidRPr="006D042D" w:rsidRDefault="007D517B" w:rsidP="00C65A43">
      <w:pPr>
        <w:jc w:val="center"/>
        <w:rPr>
          <w:rFonts w:ascii="Times New Roman" w:hAnsi="Times New Roman"/>
          <w:b/>
          <w:sz w:val="24"/>
          <w:szCs w:val="24"/>
        </w:rPr>
      </w:pPr>
      <w:r w:rsidRPr="006D042D">
        <w:rPr>
          <w:rFonts w:ascii="Times New Roman" w:hAnsi="Times New Roman"/>
          <w:b/>
          <w:sz w:val="24"/>
          <w:szCs w:val="24"/>
        </w:rPr>
        <w:t>COMPLETUL CONSTITUIT DIN:</w:t>
      </w:r>
    </w:p>
    <w:p w14:paraId="4A8D884B" w14:textId="77777777" w:rsidR="00C65A43" w:rsidRPr="006D042D" w:rsidRDefault="007D517B" w:rsidP="00C65A43">
      <w:pPr>
        <w:jc w:val="center"/>
        <w:rPr>
          <w:rFonts w:ascii="Times New Roman" w:hAnsi="Times New Roman"/>
          <w:b/>
          <w:sz w:val="24"/>
          <w:szCs w:val="24"/>
        </w:rPr>
      </w:pPr>
      <w:r w:rsidRPr="006D042D">
        <w:rPr>
          <w:rFonts w:ascii="Times New Roman" w:hAnsi="Times New Roman"/>
          <w:b/>
          <w:sz w:val="24"/>
          <w:szCs w:val="24"/>
        </w:rPr>
        <w:t xml:space="preserve">PREŞEDINTE: </w:t>
      </w:r>
      <w:r w:rsidR="00CA5287" w:rsidRPr="006D042D">
        <w:rPr>
          <w:rFonts w:ascii="Times New Roman" w:hAnsi="Times New Roman"/>
          <w:b/>
          <w:sz w:val="24"/>
          <w:szCs w:val="24"/>
        </w:rPr>
        <w:t>A0017</w:t>
      </w:r>
      <w:r w:rsidRPr="006D042D">
        <w:rPr>
          <w:rFonts w:ascii="Times New Roman" w:hAnsi="Times New Roman"/>
          <w:b/>
          <w:sz w:val="24"/>
          <w:szCs w:val="24"/>
        </w:rPr>
        <w:t xml:space="preserve"> </w:t>
      </w:r>
    </w:p>
    <w:p w14:paraId="32B27220" w14:textId="77777777" w:rsidR="00C65A43" w:rsidRPr="006D042D" w:rsidRDefault="007D517B" w:rsidP="00C65A43">
      <w:pPr>
        <w:jc w:val="center"/>
        <w:rPr>
          <w:rFonts w:ascii="Times New Roman" w:hAnsi="Times New Roman"/>
          <w:sz w:val="24"/>
          <w:szCs w:val="24"/>
        </w:rPr>
      </w:pPr>
      <w:r w:rsidRPr="006D042D">
        <w:rPr>
          <w:rFonts w:ascii="Times New Roman" w:hAnsi="Times New Roman"/>
          <w:b/>
          <w:sz w:val="24"/>
          <w:szCs w:val="24"/>
        </w:rPr>
        <w:t xml:space="preserve">GREFIER: </w:t>
      </w:r>
      <w:r w:rsidR="00CA5287" w:rsidRPr="006D042D">
        <w:rPr>
          <w:rFonts w:ascii="Times New Roman" w:hAnsi="Times New Roman"/>
          <w:b/>
          <w:sz w:val="24"/>
          <w:szCs w:val="24"/>
        </w:rPr>
        <w:t>....</w:t>
      </w:r>
      <w:r w:rsidRPr="006D042D">
        <w:rPr>
          <w:rFonts w:ascii="Times New Roman" w:hAnsi="Times New Roman"/>
          <w:b/>
          <w:sz w:val="24"/>
          <w:szCs w:val="24"/>
        </w:rPr>
        <w:t xml:space="preserve"> </w:t>
      </w:r>
    </w:p>
    <w:p w14:paraId="02D0F70B" w14:textId="77777777" w:rsidR="00C65A43" w:rsidRPr="006D042D" w:rsidRDefault="00C65A43" w:rsidP="00C65A43">
      <w:pPr>
        <w:rPr>
          <w:rFonts w:ascii="Times New Roman" w:hAnsi="Times New Roman"/>
          <w:sz w:val="24"/>
          <w:szCs w:val="24"/>
        </w:rPr>
      </w:pPr>
    </w:p>
    <w:p w14:paraId="25A20411" w14:textId="77777777" w:rsidR="00C65A43" w:rsidRPr="006D042D" w:rsidRDefault="007D517B" w:rsidP="00C65A43">
      <w:pPr>
        <w:ind w:firstLine="708"/>
        <w:jc w:val="both"/>
        <w:rPr>
          <w:rFonts w:ascii="Times New Roman" w:hAnsi="Times New Roman"/>
          <w:sz w:val="24"/>
          <w:szCs w:val="24"/>
        </w:rPr>
      </w:pPr>
      <w:r w:rsidRPr="006D042D">
        <w:rPr>
          <w:rFonts w:ascii="Times New Roman" w:hAnsi="Times New Roman"/>
          <w:sz w:val="24"/>
          <w:szCs w:val="24"/>
        </w:rPr>
        <w:t xml:space="preserve"> Pe rol judecarea cererii formulată de reclamanta </w:t>
      </w:r>
      <w:r w:rsidR="00CA5287" w:rsidRPr="006D042D">
        <w:rPr>
          <w:rFonts w:ascii="Times New Roman" w:hAnsi="Times New Roman"/>
          <w:b/>
          <w:sz w:val="24"/>
          <w:szCs w:val="24"/>
        </w:rPr>
        <w:t>BA</w:t>
      </w:r>
      <w:r w:rsidRPr="006D042D">
        <w:rPr>
          <w:rFonts w:ascii="Times New Roman" w:hAnsi="Times New Roman"/>
          <w:sz w:val="24"/>
          <w:szCs w:val="24"/>
        </w:rPr>
        <w:t xml:space="preserve">, în contradictoriu cu pârâta </w:t>
      </w:r>
      <w:r w:rsidRPr="006D042D">
        <w:rPr>
          <w:rFonts w:ascii="Times New Roman" w:hAnsi="Times New Roman"/>
          <w:b/>
          <w:sz w:val="24"/>
          <w:szCs w:val="24"/>
        </w:rPr>
        <w:t>AUTORITATEA DE SUPRAVEGHERE FINANCIARĂ,</w:t>
      </w:r>
      <w:r w:rsidRPr="006D042D">
        <w:rPr>
          <w:rFonts w:ascii="Times New Roman" w:hAnsi="Times New Roman"/>
          <w:sz w:val="24"/>
          <w:szCs w:val="24"/>
        </w:rPr>
        <w:t xml:space="preserve">  având ca obiect  anulare act. </w:t>
      </w:r>
    </w:p>
    <w:p w14:paraId="5382B3F4"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Dezbaterile în fond au avut loc în şedinţa publică de la </w:t>
      </w:r>
      <w:r w:rsidR="00CA5287" w:rsidRPr="006D042D">
        <w:rPr>
          <w:rFonts w:ascii="Times New Roman" w:hAnsi="Times New Roman"/>
          <w:sz w:val="24"/>
          <w:szCs w:val="24"/>
        </w:rPr>
        <w:t>...</w:t>
      </w:r>
      <w:r w:rsidRPr="006D042D">
        <w:rPr>
          <w:rFonts w:ascii="Times New Roman" w:hAnsi="Times New Roman"/>
          <w:sz w:val="24"/>
          <w:szCs w:val="24"/>
        </w:rPr>
        <w:t xml:space="preserve"> 2013, fiind consemnate în încheierea de şedinţă de la acea dată, ce face parte integrantă din prezenta sentinţă civilă când, Curtea având nevoie de timp pentru a examina actele dosarului şi a delibera, a amânat pronunţarea la </w:t>
      </w:r>
      <w:r w:rsidR="00CA5287" w:rsidRPr="006D042D">
        <w:rPr>
          <w:rFonts w:ascii="Times New Roman" w:hAnsi="Times New Roman"/>
          <w:sz w:val="24"/>
          <w:szCs w:val="24"/>
        </w:rPr>
        <w:t>...</w:t>
      </w:r>
      <w:r w:rsidRPr="006D042D">
        <w:rPr>
          <w:rFonts w:ascii="Times New Roman" w:hAnsi="Times New Roman"/>
          <w:sz w:val="24"/>
          <w:szCs w:val="24"/>
        </w:rPr>
        <w:t>2013 şi respectiv la data de</w:t>
      </w:r>
      <w:r w:rsidR="00CA5287" w:rsidRPr="006D042D">
        <w:rPr>
          <w:rFonts w:ascii="Times New Roman" w:hAnsi="Times New Roman"/>
          <w:sz w:val="24"/>
          <w:szCs w:val="24"/>
        </w:rPr>
        <w:t>...</w:t>
      </w:r>
      <w:r w:rsidRPr="006D042D">
        <w:rPr>
          <w:rFonts w:ascii="Times New Roman" w:hAnsi="Times New Roman"/>
          <w:sz w:val="24"/>
          <w:szCs w:val="24"/>
        </w:rPr>
        <w:t>2013, când a hotărât următoarele:</w:t>
      </w:r>
    </w:p>
    <w:p w14:paraId="583E75D3" w14:textId="77777777" w:rsidR="00C65A43" w:rsidRPr="006D042D" w:rsidRDefault="00C65A43" w:rsidP="00C65A43">
      <w:pPr>
        <w:ind w:right="-133" w:firstLine="567"/>
        <w:jc w:val="both"/>
        <w:rPr>
          <w:rFonts w:ascii="Times New Roman" w:hAnsi="Times New Roman"/>
          <w:sz w:val="24"/>
          <w:szCs w:val="24"/>
        </w:rPr>
      </w:pPr>
    </w:p>
    <w:p w14:paraId="6F3B05DA" w14:textId="77777777" w:rsidR="00C65A43" w:rsidRPr="006D042D" w:rsidRDefault="007D517B" w:rsidP="00C65A43">
      <w:pPr>
        <w:ind w:left="-57" w:right="-14" w:firstLine="540"/>
        <w:jc w:val="center"/>
        <w:rPr>
          <w:rFonts w:ascii="Times New Roman" w:hAnsi="Times New Roman"/>
          <w:b/>
          <w:sz w:val="24"/>
          <w:szCs w:val="24"/>
        </w:rPr>
      </w:pPr>
      <w:r w:rsidRPr="006D042D">
        <w:rPr>
          <w:rFonts w:ascii="Times New Roman" w:hAnsi="Times New Roman"/>
          <w:b/>
          <w:sz w:val="24"/>
          <w:szCs w:val="24"/>
        </w:rPr>
        <w:t>C U R T E A</w:t>
      </w:r>
    </w:p>
    <w:p w14:paraId="465C731B" w14:textId="77777777" w:rsidR="00C65A43" w:rsidRPr="006D042D" w:rsidRDefault="00C65A43" w:rsidP="00C65A43">
      <w:pPr>
        <w:ind w:left="-57" w:right="-14" w:firstLine="540"/>
        <w:jc w:val="center"/>
        <w:rPr>
          <w:rFonts w:ascii="Times New Roman" w:hAnsi="Times New Roman"/>
          <w:b/>
          <w:sz w:val="24"/>
          <w:szCs w:val="24"/>
        </w:rPr>
      </w:pPr>
    </w:p>
    <w:p w14:paraId="63B8B6D6" w14:textId="77777777" w:rsidR="00C65A43" w:rsidRPr="006D042D" w:rsidRDefault="007D517B" w:rsidP="00C65A43">
      <w:pPr>
        <w:ind w:left="-57" w:right="-14" w:firstLine="540"/>
        <w:jc w:val="both"/>
        <w:rPr>
          <w:rFonts w:ascii="Times New Roman" w:hAnsi="Times New Roman"/>
          <w:b/>
          <w:sz w:val="24"/>
          <w:szCs w:val="24"/>
          <w:u w:val="single"/>
        </w:rPr>
      </w:pPr>
      <w:r w:rsidRPr="006D042D">
        <w:rPr>
          <w:rFonts w:ascii="Times New Roman" w:hAnsi="Times New Roman"/>
          <w:b/>
          <w:sz w:val="24"/>
          <w:szCs w:val="24"/>
          <w:u w:val="single"/>
        </w:rPr>
        <w:t>Sustinerile părţilor:</w:t>
      </w:r>
    </w:p>
    <w:p w14:paraId="404B1C63" w14:textId="77777777" w:rsidR="00C65A43" w:rsidRPr="006D042D" w:rsidRDefault="00C65A43" w:rsidP="00C65A43">
      <w:pPr>
        <w:ind w:left="-57" w:right="-14" w:firstLine="540"/>
        <w:jc w:val="both"/>
        <w:rPr>
          <w:rFonts w:ascii="Times New Roman" w:hAnsi="Times New Roman"/>
          <w:b/>
          <w:sz w:val="24"/>
          <w:szCs w:val="24"/>
          <w:u w:val="single"/>
        </w:rPr>
      </w:pPr>
    </w:p>
    <w:p w14:paraId="1C8CEA58" w14:textId="77777777" w:rsidR="00C65A43" w:rsidRPr="006D042D" w:rsidRDefault="007D517B" w:rsidP="00C65A43">
      <w:pPr>
        <w:ind w:left="-57" w:right="-14" w:firstLine="540"/>
        <w:jc w:val="both"/>
        <w:rPr>
          <w:rFonts w:ascii="Times New Roman" w:hAnsi="Times New Roman"/>
          <w:bCs/>
          <w:sz w:val="24"/>
          <w:szCs w:val="24"/>
        </w:rPr>
      </w:pPr>
      <w:r w:rsidRPr="006D042D">
        <w:rPr>
          <w:rFonts w:ascii="Times New Roman" w:hAnsi="Times New Roman"/>
          <w:sz w:val="24"/>
          <w:szCs w:val="24"/>
        </w:rPr>
        <w:t xml:space="preserve">Reclamanta </w:t>
      </w:r>
      <w:r w:rsidR="00CA5287" w:rsidRPr="006D042D">
        <w:rPr>
          <w:rFonts w:ascii="Times New Roman" w:hAnsi="Times New Roman"/>
          <w:sz w:val="24"/>
          <w:szCs w:val="24"/>
        </w:rPr>
        <w:t>BA</w:t>
      </w:r>
      <w:r w:rsidRPr="006D042D">
        <w:rPr>
          <w:rFonts w:ascii="Times New Roman" w:hAnsi="Times New Roman"/>
          <w:sz w:val="24"/>
          <w:szCs w:val="24"/>
        </w:rPr>
        <w:t xml:space="preserve"> in contradictoriu cu AUTORITATEA DE SUPRAVEGHERE FINANCIARA ( „</w:t>
      </w:r>
      <w:r w:rsidRPr="006D042D">
        <w:rPr>
          <w:rFonts w:ascii="Times New Roman" w:hAnsi="Times New Roman"/>
          <w:i/>
          <w:sz w:val="24"/>
          <w:szCs w:val="24"/>
        </w:rPr>
        <w:t>A.S.F.</w:t>
      </w:r>
      <w:r w:rsidRPr="006D042D">
        <w:rPr>
          <w:rFonts w:ascii="Times New Roman" w:hAnsi="Times New Roman"/>
          <w:sz w:val="24"/>
          <w:szCs w:val="24"/>
        </w:rPr>
        <w:t>”), succesor in drepturi al Comisiei Nationale a Valorilor Mobiliare (abreviat „</w:t>
      </w:r>
      <w:r w:rsidRPr="006D042D">
        <w:rPr>
          <w:rFonts w:ascii="Times New Roman" w:hAnsi="Times New Roman"/>
          <w:i/>
          <w:sz w:val="24"/>
          <w:szCs w:val="24"/>
        </w:rPr>
        <w:t>C.N.V.M.</w:t>
      </w:r>
      <w:r w:rsidRPr="006D042D">
        <w:rPr>
          <w:rFonts w:ascii="Times New Roman" w:hAnsi="Times New Roman"/>
          <w:sz w:val="24"/>
          <w:szCs w:val="24"/>
        </w:rPr>
        <w:t>”), a formulat CERERE DE CHEMARE IN JUDECATA prin care a solicitat:</w:t>
      </w:r>
      <w:r w:rsidRPr="006D042D">
        <w:rPr>
          <w:rFonts w:ascii="Times New Roman" w:hAnsi="Times New Roman"/>
          <w:bCs/>
          <w:sz w:val="24"/>
          <w:szCs w:val="24"/>
        </w:rPr>
        <w:t xml:space="preserve"> </w:t>
      </w:r>
    </w:p>
    <w:p w14:paraId="6506E66B" w14:textId="77777777" w:rsidR="00C65A43" w:rsidRPr="006D042D" w:rsidRDefault="007D517B" w:rsidP="00C65A43">
      <w:pPr>
        <w:ind w:left="-57" w:right="-14" w:firstLine="540"/>
        <w:jc w:val="both"/>
        <w:rPr>
          <w:rFonts w:ascii="Times New Roman" w:hAnsi="Times New Roman"/>
          <w:b/>
          <w:bCs/>
          <w:i/>
          <w:sz w:val="24"/>
          <w:szCs w:val="24"/>
        </w:rPr>
      </w:pPr>
      <w:r w:rsidRPr="006D042D">
        <w:rPr>
          <w:rFonts w:ascii="Times New Roman" w:hAnsi="Times New Roman"/>
          <w:b/>
          <w:bCs/>
          <w:i/>
          <w:sz w:val="24"/>
          <w:szCs w:val="24"/>
        </w:rPr>
        <w:t xml:space="preserve">ANULAREA IN TOTALITATE A DECIZIEI </w:t>
      </w:r>
      <w:r w:rsidRPr="006D042D">
        <w:rPr>
          <w:rFonts w:ascii="Times New Roman" w:hAnsi="Times New Roman"/>
          <w:b/>
          <w:i/>
          <w:sz w:val="24"/>
          <w:szCs w:val="24"/>
        </w:rPr>
        <w:t xml:space="preserve">A.S.F. NR. </w:t>
      </w:r>
      <w:r w:rsidR="00CA5287" w:rsidRPr="006D042D">
        <w:rPr>
          <w:rFonts w:ascii="Times New Roman" w:hAnsi="Times New Roman"/>
          <w:b/>
          <w:i/>
          <w:sz w:val="24"/>
          <w:szCs w:val="24"/>
        </w:rPr>
        <w:t>AA</w:t>
      </w:r>
      <w:r w:rsidRPr="006D042D">
        <w:rPr>
          <w:rFonts w:ascii="Times New Roman" w:hAnsi="Times New Roman"/>
          <w:b/>
          <w:i/>
          <w:sz w:val="24"/>
          <w:szCs w:val="24"/>
        </w:rPr>
        <w:t xml:space="preserve"> DIN DATA DE 06.06.2013, POTRIVIT ART. 17 DIN O.G. NR. 2/2001 PRIVIND REGIMUL JURIDIC AL CONTRAVENTIILOR, APROBATA PRIN LEGEA NR. 180/2002, CU MODIFICARILE SI COMPLETARILE ULTERIOARE, </w:t>
      </w:r>
      <w:r w:rsidRPr="006D042D">
        <w:rPr>
          <w:rFonts w:ascii="Times New Roman" w:hAnsi="Times New Roman"/>
          <w:b/>
          <w:bCs/>
          <w:i/>
          <w:sz w:val="24"/>
          <w:szCs w:val="24"/>
        </w:rPr>
        <w:t>SI, PE CALE DE CONSECINTA, A TUTUROR ACTELOR SUBSECVENTE ACESTEIA;</w:t>
      </w:r>
    </w:p>
    <w:p w14:paraId="54C27667" w14:textId="77777777" w:rsidR="00C65A43" w:rsidRPr="006D042D" w:rsidRDefault="007D517B" w:rsidP="00C65A43">
      <w:pPr>
        <w:ind w:left="-57" w:right="-14" w:firstLine="540"/>
        <w:jc w:val="both"/>
        <w:rPr>
          <w:rFonts w:ascii="Times New Roman" w:hAnsi="Times New Roman"/>
          <w:b/>
          <w:bCs/>
          <w:i/>
          <w:sz w:val="24"/>
          <w:szCs w:val="24"/>
        </w:rPr>
      </w:pPr>
      <w:r w:rsidRPr="006D042D">
        <w:rPr>
          <w:rFonts w:ascii="Times New Roman" w:hAnsi="Times New Roman"/>
          <w:b/>
          <w:bCs/>
          <w:i/>
          <w:sz w:val="24"/>
          <w:szCs w:val="24"/>
        </w:rPr>
        <w:t xml:space="preserve">SUSPENDAREA EXECUTARII DECIZIEI </w:t>
      </w:r>
      <w:r w:rsidRPr="006D042D">
        <w:rPr>
          <w:rFonts w:ascii="Times New Roman" w:hAnsi="Times New Roman"/>
          <w:b/>
          <w:i/>
          <w:sz w:val="24"/>
          <w:szCs w:val="24"/>
        </w:rPr>
        <w:t xml:space="preserve">A.S.F. NR. </w:t>
      </w:r>
      <w:r w:rsidR="00CA5287" w:rsidRPr="006D042D">
        <w:rPr>
          <w:rFonts w:ascii="Times New Roman" w:hAnsi="Times New Roman"/>
          <w:b/>
          <w:i/>
          <w:sz w:val="24"/>
          <w:szCs w:val="24"/>
        </w:rPr>
        <w:t>AA</w:t>
      </w:r>
      <w:r w:rsidRPr="006D042D">
        <w:rPr>
          <w:rFonts w:ascii="Times New Roman" w:hAnsi="Times New Roman"/>
          <w:b/>
          <w:i/>
          <w:sz w:val="24"/>
          <w:szCs w:val="24"/>
        </w:rPr>
        <w:t xml:space="preserve"> DIN DATA DE 06.06.2013</w:t>
      </w:r>
      <w:r w:rsidRPr="006D042D">
        <w:rPr>
          <w:rFonts w:ascii="Times New Roman" w:hAnsi="Times New Roman"/>
          <w:b/>
          <w:bCs/>
          <w:i/>
          <w:sz w:val="24"/>
          <w:szCs w:val="24"/>
        </w:rPr>
        <w:t xml:space="preserve"> PANA </w:t>
      </w:r>
      <w:smartTag w:uri="urn:schemas-microsoft-com:office:smarttags" w:element="PersonName">
        <w:smartTagPr>
          <w:attr w:name="ProductID" w:val="LA SOLUTIONAREA DEFINITIVA"/>
        </w:smartTagPr>
        <w:r w:rsidRPr="006D042D">
          <w:rPr>
            <w:rFonts w:ascii="Times New Roman" w:hAnsi="Times New Roman"/>
            <w:b/>
            <w:bCs/>
            <w:i/>
            <w:sz w:val="24"/>
            <w:szCs w:val="24"/>
          </w:rPr>
          <w:t>LA SOLUTIONAREA DEFINITIVA</w:t>
        </w:r>
      </w:smartTag>
      <w:r w:rsidRPr="006D042D">
        <w:rPr>
          <w:rFonts w:ascii="Times New Roman" w:hAnsi="Times New Roman"/>
          <w:b/>
          <w:bCs/>
          <w:i/>
          <w:sz w:val="24"/>
          <w:szCs w:val="24"/>
        </w:rPr>
        <w:t xml:space="preserve"> A CAUZEI,</w:t>
      </w:r>
    </w:p>
    <w:p w14:paraId="43453DF6" w14:textId="77777777" w:rsidR="00C65A43" w:rsidRPr="006D042D" w:rsidRDefault="007D517B" w:rsidP="00C65A43">
      <w:pPr>
        <w:ind w:left="-57" w:right="-14" w:firstLine="540"/>
        <w:jc w:val="both"/>
        <w:rPr>
          <w:rFonts w:ascii="Times New Roman" w:hAnsi="Times New Roman"/>
          <w:sz w:val="24"/>
          <w:szCs w:val="24"/>
        </w:rPr>
      </w:pPr>
      <w:r w:rsidRPr="006D042D">
        <w:rPr>
          <w:rFonts w:ascii="Times New Roman" w:hAnsi="Times New Roman"/>
          <w:sz w:val="24"/>
          <w:szCs w:val="24"/>
        </w:rPr>
        <w:t>MOTIVE:</w:t>
      </w:r>
    </w:p>
    <w:p w14:paraId="5266D976" w14:textId="69C3E119" w:rsidR="00C65A43" w:rsidRPr="006D042D" w:rsidRDefault="007D517B" w:rsidP="00C65A43">
      <w:pPr>
        <w:ind w:left="-57" w:right="-14" w:firstLine="540"/>
        <w:jc w:val="both"/>
        <w:rPr>
          <w:rFonts w:ascii="Times New Roman" w:hAnsi="Times New Roman"/>
          <w:sz w:val="24"/>
          <w:szCs w:val="24"/>
        </w:rPr>
      </w:pPr>
      <w:r w:rsidRPr="006D042D">
        <w:rPr>
          <w:rFonts w:ascii="Times New Roman" w:hAnsi="Times New Roman"/>
          <w:sz w:val="24"/>
          <w:szCs w:val="24"/>
        </w:rPr>
        <w:t xml:space="preserve">IN FAPT, reclamanta arata ca a detinut calitatea de Reprezentant al compartimentului de control intern al SSIF </w:t>
      </w:r>
      <w:r w:rsidR="00536930">
        <w:rPr>
          <w:rFonts w:ascii="Times New Roman" w:hAnsi="Times New Roman"/>
          <w:sz w:val="24"/>
          <w:szCs w:val="24"/>
        </w:rPr>
        <w:t xml:space="preserve">AI </w:t>
      </w:r>
      <w:r w:rsidRPr="006D042D">
        <w:rPr>
          <w:rFonts w:ascii="Times New Roman" w:hAnsi="Times New Roman"/>
          <w:sz w:val="24"/>
          <w:szCs w:val="24"/>
        </w:rPr>
        <w:t xml:space="preserve"> S.A., intermediar radiat din Registrul A.S.F. („A.S.F.”, ca succesor in drepturi al Comisiei Nationale a Valorilor Mobiliare, abreviat „</w:t>
      </w:r>
      <w:r w:rsidRPr="006D042D">
        <w:rPr>
          <w:rFonts w:ascii="Times New Roman" w:hAnsi="Times New Roman"/>
          <w:i/>
          <w:sz w:val="24"/>
          <w:szCs w:val="24"/>
        </w:rPr>
        <w:t>C.N.V.M.</w:t>
      </w:r>
      <w:r w:rsidRPr="006D042D">
        <w:rPr>
          <w:rFonts w:ascii="Times New Roman" w:hAnsi="Times New Roman"/>
          <w:sz w:val="24"/>
          <w:szCs w:val="24"/>
        </w:rPr>
        <w:t xml:space="preserve">”) prin Decizia A.S.F. </w:t>
      </w:r>
      <w:r w:rsidR="00CA5287" w:rsidRPr="006D042D">
        <w:rPr>
          <w:rFonts w:ascii="Times New Roman" w:hAnsi="Times New Roman"/>
          <w:sz w:val="24"/>
          <w:szCs w:val="24"/>
        </w:rPr>
        <w:t>nr. ....</w:t>
      </w:r>
      <w:r w:rsidRPr="006D042D">
        <w:rPr>
          <w:rFonts w:ascii="Times New Roman" w:hAnsi="Times New Roman"/>
          <w:sz w:val="24"/>
          <w:szCs w:val="24"/>
        </w:rPr>
        <w:t xml:space="preserve"> din data de 06.06.2013. Prin 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reclamanta a fost sanctionata cu amenda contraventionala in cuantum de 5.000 RON, in calitate de Reprezentant al compartimentului de control intern SSIF </w:t>
      </w:r>
      <w:r w:rsidR="00536930">
        <w:rPr>
          <w:rFonts w:ascii="Times New Roman" w:hAnsi="Times New Roman"/>
          <w:sz w:val="24"/>
          <w:szCs w:val="24"/>
        </w:rPr>
        <w:t xml:space="preserve">AI </w:t>
      </w:r>
      <w:r w:rsidRPr="006D042D">
        <w:rPr>
          <w:rFonts w:ascii="Times New Roman" w:hAnsi="Times New Roman"/>
          <w:sz w:val="24"/>
          <w:szCs w:val="24"/>
        </w:rPr>
        <w:t xml:space="preserve"> S.A., pentru savarsirea contraventiilor retinute in preambulul Deciziei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nu i-a fost comunicata in original la adresa de domiciliu, ci numai la sediul SSIF </w:t>
      </w:r>
      <w:r w:rsidR="00536930">
        <w:rPr>
          <w:rFonts w:ascii="Times New Roman" w:hAnsi="Times New Roman"/>
          <w:sz w:val="24"/>
          <w:szCs w:val="24"/>
        </w:rPr>
        <w:t xml:space="preserve">AI </w:t>
      </w:r>
      <w:r w:rsidRPr="006D042D">
        <w:rPr>
          <w:rFonts w:ascii="Times New Roman" w:hAnsi="Times New Roman"/>
          <w:sz w:val="24"/>
          <w:szCs w:val="24"/>
        </w:rPr>
        <w:t xml:space="preserve"> S.A., in data de 12 iunie </w:t>
      </w:r>
      <w:smartTag w:uri="urn:schemas-microsoft-com:office:smarttags" w:element="metricconverter">
        <w:smartTagPr>
          <w:attr w:name="ProductID" w:val="2013. In"/>
        </w:smartTagPr>
        <w:r w:rsidRPr="006D042D">
          <w:rPr>
            <w:rFonts w:ascii="Times New Roman" w:hAnsi="Times New Roman"/>
            <w:sz w:val="24"/>
            <w:szCs w:val="24"/>
          </w:rPr>
          <w:t>2013. In</w:t>
        </w:r>
      </w:smartTag>
      <w:r w:rsidRPr="006D042D">
        <w:rPr>
          <w:rFonts w:ascii="Times New Roman" w:hAnsi="Times New Roman"/>
          <w:sz w:val="24"/>
          <w:szCs w:val="24"/>
        </w:rPr>
        <w:t xml:space="preserve"> data de 09.07.2013 a formulat Plangere prealabila impotriva Deciziei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(Anexa nr. 2), prin care a solicitat A.S.F.: </w:t>
      </w:r>
    </w:p>
    <w:p w14:paraId="4EB16E91" w14:textId="77777777" w:rsidR="00C65A43" w:rsidRPr="006D042D" w:rsidRDefault="007D517B" w:rsidP="00C65A43">
      <w:pPr>
        <w:ind w:left="-57" w:right="-14" w:firstLine="540"/>
        <w:jc w:val="both"/>
        <w:rPr>
          <w:rFonts w:ascii="Times New Roman" w:hAnsi="Times New Roman"/>
          <w:sz w:val="24"/>
          <w:szCs w:val="24"/>
        </w:rPr>
      </w:pPr>
      <w:r w:rsidRPr="006D042D">
        <w:rPr>
          <w:rFonts w:ascii="Times New Roman" w:hAnsi="Times New Roman"/>
          <w:sz w:val="24"/>
          <w:szCs w:val="24"/>
        </w:rPr>
        <w:t xml:space="preserve">In principal: sa se constate nulitatea Deciziei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potrivit art. 17 din O.G. nr. 2/2001 privind regimul juridic al contraventiilor, aprobata prin Legea nr. 180/2002, cu modificarile si completarile ulterioare, si, </w:t>
      </w:r>
    </w:p>
    <w:p w14:paraId="07EB7D55" w14:textId="77777777" w:rsidR="00C65A43" w:rsidRPr="006D042D" w:rsidRDefault="007D517B" w:rsidP="00C65A43">
      <w:pPr>
        <w:ind w:left="-57" w:right="-14" w:firstLine="540"/>
        <w:jc w:val="both"/>
        <w:rPr>
          <w:rFonts w:ascii="Times New Roman" w:hAnsi="Times New Roman"/>
          <w:sz w:val="24"/>
          <w:szCs w:val="24"/>
        </w:rPr>
      </w:pPr>
      <w:r w:rsidRPr="006D042D">
        <w:rPr>
          <w:rFonts w:ascii="Times New Roman" w:hAnsi="Times New Roman"/>
          <w:sz w:val="24"/>
          <w:szCs w:val="24"/>
        </w:rPr>
        <w:lastRenderedPageBreak/>
        <w:t xml:space="preserve">In subsidiar: sa se revoce 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A.S.F. a respins Plangerea prealabila ca nefondata prin Decizia nr. </w:t>
      </w:r>
      <w:r w:rsidR="00CA5287" w:rsidRPr="006D042D">
        <w:rPr>
          <w:rFonts w:ascii="Times New Roman" w:hAnsi="Times New Roman"/>
          <w:sz w:val="24"/>
          <w:szCs w:val="24"/>
        </w:rPr>
        <w:t xml:space="preserve"> ....</w:t>
      </w:r>
      <w:r w:rsidRPr="006D042D">
        <w:rPr>
          <w:rFonts w:ascii="Times New Roman" w:hAnsi="Times New Roman"/>
          <w:sz w:val="24"/>
          <w:szCs w:val="24"/>
        </w:rPr>
        <w:t xml:space="preserve">din data de 22.08.2013, ce a fost ridicata de </w:t>
      </w:r>
      <w:smartTag w:uri="urn:schemas-microsoft-com:office:smarttags" w:element="PersonName">
        <w:smartTagPr>
          <w:attr w:name="ProductID" w:val="la Oficiul Postal"/>
        </w:smartTagPr>
        <w:r w:rsidRPr="006D042D">
          <w:rPr>
            <w:rFonts w:ascii="Times New Roman" w:hAnsi="Times New Roman"/>
            <w:sz w:val="24"/>
            <w:szCs w:val="24"/>
          </w:rPr>
          <w:t>la Oficiul Postal</w:t>
        </w:r>
      </w:smartTag>
      <w:r w:rsidRPr="006D042D">
        <w:rPr>
          <w:rFonts w:ascii="Times New Roman" w:hAnsi="Times New Roman"/>
          <w:sz w:val="24"/>
          <w:szCs w:val="24"/>
        </w:rPr>
        <w:t xml:space="preserve"> 4 </w:t>
      </w:r>
      <w:r w:rsidR="008E506F" w:rsidRPr="006D042D">
        <w:rPr>
          <w:rFonts w:ascii="Times New Roman" w:hAnsi="Times New Roman"/>
          <w:sz w:val="24"/>
          <w:szCs w:val="24"/>
        </w:rPr>
        <w:t>X</w:t>
      </w:r>
      <w:r w:rsidRPr="006D042D">
        <w:rPr>
          <w:rFonts w:ascii="Times New Roman" w:hAnsi="Times New Roman"/>
          <w:sz w:val="24"/>
          <w:szCs w:val="24"/>
        </w:rPr>
        <w:t xml:space="preserve"> in data de 29.08.2013. Fata de cele de mai sus, intelege sa solicite instantei anularea Deciziei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ca nelegala si netemeinica, pentru urmatoarele considerente: </w:t>
      </w:r>
    </w:p>
    <w:p w14:paraId="7033D262" w14:textId="77777777" w:rsidR="00C65A43" w:rsidRPr="006D042D" w:rsidRDefault="007D517B" w:rsidP="00C65A43">
      <w:pPr>
        <w:ind w:left="-57" w:right="-14" w:firstLine="540"/>
        <w:jc w:val="both"/>
        <w:rPr>
          <w:rFonts w:ascii="Times New Roman" w:hAnsi="Times New Roman"/>
          <w:sz w:val="24"/>
          <w:szCs w:val="24"/>
        </w:rPr>
      </w:pPr>
      <w:r w:rsidRPr="006D042D">
        <w:rPr>
          <w:rFonts w:ascii="Times New Roman" w:hAnsi="Times New Roman"/>
          <w:sz w:val="24"/>
          <w:szCs w:val="24"/>
        </w:rPr>
        <w:t xml:space="preserve">CU PRIVIRE </w:t>
      </w:r>
      <w:smartTag w:uri="urn:schemas-microsoft-com:office:smarttags" w:element="PersonName">
        <w:smartTagPr>
          <w:attr w:name="ProductID" w:val="LA CEREREA DE"/>
        </w:smartTagPr>
        <w:r w:rsidRPr="006D042D">
          <w:rPr>
            <w:rFonts w:ascii="Times New Roman" w:hAnsi="Times New Roman"/>
            <w:sz w:val="24"/>
            <w:szCs w:val="24"/>
          </w:rPr>
          <w:t>LA CEREREA DE</w:t>
        </w:r>
      </w:smartTag>
      <w:r w:rsidRPr="006D042D">
        <w:rPr>
          <w:rFonts w:ascii="Times New Roman" w:hAnsi="Times New Roman"/>
          <w:sz w:val="24"/>
          <w:szCs w:val="24"/>
        </w:rPr>
        <w:t xml:space="preserve"> ANULARE A DECIZIEI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w:t>
      </w:r>
    </w:p>
    <w:p w14:paraId="0F1AF5C3" w14:textId="77777777" w:rsidR="00C65A43" w:rsidRPr="006D042D" w:rsidRDefault="007D517B" w:rsidP="00C65A43">
      <w:pPr>
        <w:ind w:left="-57" w:right="-14" w:firstLine="540"/>
        <w:jc w:val="both"/>
        <w:rPr>
          <w:rFonts w:ascii="Times New Roman" w:hAnsi="Times New Roman"/>
          <w:sz w:val="24"/>
          <w:szCs w:val="24"/>
        </w:rPr>
      </w:pPr>
      <w:r w:rsidRPr="006D042D">
        <w:rPr>
          <w:rFonts w:ascii="Times New Roman" w:hAnsi="Times New Roman"/>
          <w:sz w:val="24"/>
          <w:szCs w:val="24"/>
        </w:rPr>
        <w:t xml:space="preserve">În principal: 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este nula de drept, intrucat nu descrie in concret faptele savarsite de reclamanta si nici momentul savarsirii acestora</w:t>
      </w:r>
    </w:p>
    <w:p w14:paraId="1852EC92" w14:textId="2564D7E3" w:rsidR="00C65A43" w:rsidRPr="006D042D" w:rsidRDefault="007D517B" w:rsidP="00C65A43">
      <w:pPr>
        <w:ind w:left="-57" w:right="-14" w:firstLine="540"/>
        <w:jc w:val="both"/>
        <w:rPr>
          <w:rFonts w:ascii="Times New Roman" w:hAnsi="Times New Roman"/>
          <w:sz w:val="24"/>
          <w:szCs w:val="24"/>
        </w:rPr>
      </w:pPr>
      <w:r w:rsidRPr="006D042D">
        <w:rPr>
          <w:rFonts w:ascii="Times New Roman" w:hAnsi="Times New Roman"/>
          <w:sz w:val="24"/>
          <w:szCs w:val="24"/>
        </w:rPr>
        <w:t xml:space="preserve">Asa cum a aratat si in Plangerea prealabila, faptele retinute in 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se refera in termeni generali la „</w:t>
      </w:r>
      <w:r w:rsidRPr="006D042D">
        <w:rPr>
          <w:rFonts w:ascii="Times New Roman" w:hAnsi="Times New Roman"/>
          <w:i/>
          <w:sz w:val="24"/>
          <w:szCs w:val="24"/>
        </w:rPr>
        <w:t xml:space="preserve">activitatea desfasurata de SSIF </w:t>
      </w:r>
      <w:r w:rsidR="00536930">
        <w:rPr>
          <w:rFonts w:ascii="Times New Roman" w:hAnsi="Times New Roman"/>
          <w:i/>
          <w:sz w:val="24"/>
          <w:szCs w:val="24"/>
        </w:rPr>
        <w:t xml:space="preserve">AI </w:t>
      </w:r>
      <w:r w:rsidRPr="006D042D">
        <w:rPr>
          <w:rFonts w:ascii="Times New Roman" w:hAnsi="Times New Roman"/>
          <w:i/>
          <w:sz w:val="24"/>
          <w:szCs w:val="24"/>
        </w:rPr>
        <w:t xml:space="preserve"> S.A. pe contul unui client, urmare sesizarii de catre acesta</w:t>
      </w:r>
      <w:r w:rsidRPr="006D042D">
        <w:rPr>
          <w:rFonts w:ascii="Times New Roman" w:hAnsi="Times New Roman"/>
          <w:sz w:val="24"/>
          <w:szCs w:val="24"/>
        </w:rPr>
        <w:t xml:space="preserve">”, fara ca actul atacat sa mentioneze momentul savarsirii faptei si identitatea clientului SSIF </w:t>
      </w:r>
      <w:r w:rsidR="00536930">
        <w:rPr>
          <w:rFonts w:ascii="Times New Roman" w:hAnsi="Times New Roman"/>
          <w:sz w:val="24"/>
          <w:szCs w:val="24"/>
        </w:rPr>
        <w:t xml:space="preserve">AI </w:t>
      </w:r>
      <w:r w:rsidRPr="006D042D">
        <w:rPr>
          <w:rFonts w:ascii="Times New Roman" w:hAnsi="Times New Roman"/>
          <w:sz w:val="24"/>
          <w:szCs w:val="24"/>
        </w:rPr>
        <w:t xml:space="preserve"> S.A. la care se refera contraventiile retinute in persoana reclamantei.</w:t>
      </w:r>
    </w:p>
    <w:p w14:paraId="404A4F64" w14:textId="77777777" w:rsidR="00C65A43" w:rsidRPr="006D042D" w:rsidRDefault="007D517B" w:rsidP="00C65A43">
      <w:pPr>
        <w:ind w:left="-57" w:right="-14" w:firstLine="540"/>
        <w:jc w:val="both"/>
        <w:rPr>
          <w:rFonts w:ascii="Times New Roman" w:hAnsi="Times New Roman"/>
          <w:sz w:val="24"/>
          <w:szCs w:val="24"/>
        </w:rPr>
      </w:pPr>
      <w:r w:rsidRPr="006D042D">
        <w:rPr>
          <w:rFonts w:ascii="Times New Roman" w:hAnsi="Times New Roman"/>
          <w:sz w:val="24"/>
          <w:szCs w:val="24"/>
        </w:rPr>
        <w:t>Lipsa din Decizia A.S.F. atacata a faptelor concrete (fapt insuficient determinat) din actul administrativ individual de stabilire si sanctionare a contraventiilor lipseste de eficienta juridica:</w:t>
      </w:r>
    </w:p>
    <w:p w14:paraId="7DD48B90" w14:textId="77777777" w:rsidR="00C65A43" w:rsidRPr="006D042D" w:rsidRDefault="007D517B" w:rsidP="00C65A43">
      <w:pPr>
        <w:ind w:left="-57" w:right="-14" w:firstLine="540"/>
        <w:jc w:val="both"/>
        <w:rPr>
          <w:rFonts w:ascii="Times New Roman" w:hAnsi="Times New Roman"/>
          <w:i/>
          <w:sz w:val="24"/>
          <w:szCs w:val="24"/>
          <w:lang w:eastAsia="ro-RO"/>
        </w:rPr>
      </w:pPr>
      <w:r w:rsidRPr="006D042D">
        <w:rPr>
          <w:rFonts w:ascii="Times New Roman" w:hAnsi="Times New Roman"/>
          <w:sz w:val="24"/>
          <w:szCs w:val="24"/>
        </w:rPr>
        <w:t xml:space="preserve">orice calificare a faptei de catre A.S.F. drept vreuna dintre faptele contraventionale mentionate in 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06.06.2013,modul de stabilire de care A.S.F. a vinovatiei reclamantei si a legaturii de cauzalitate in legatura cu acele fapte si atrage nulitatea Deciziei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astfel cum dispune art. 17 din </w:t>
      </w:r>
      <w:r w:rsidRPr="006D042D">
        <w:rPr>
          <w:rFonts w:ascii="Times New Roman" w:hAnsi="Times New Roman"/>
          <w:bCs/>
          <w:sz w:val="24"/>
          <w:szCs w:val="24"/>
          <w:shd w:val="clear" w:color="auto" w:fill="FFFFFF"/>
        </w:rPr>
        <w:t xml:space="preserve">O.G. nr. 2/2001 privind regimul juridic al contraventiilor, </w:t>
      </w:r>
      <w:r w:rsidRPr="006D042D">
        <w:rPr>
          <w:rFonts w:ascii="Times New Roman" w:hAnsi="Times New Roman"/>
          <w:sz w:val="24"/>
          <w:szCs w:val="24"/>
        </w:rPr>
        <w:t xml:space="preserve">aprobata prin Legea nr. 180/2002, </w:t>
      </w:r>
      <w:r w:rsidRPr="006D042D">
        <w:rPr>
          <w:rFonts w:ascii="Times New Roman" w:hAnsi="Times New Roman"/>
          <w:bCs/>
          <w:sz w:val="24"/>
          <w:szCs w:val="24"/>
          <w:shd w:val="clear" w:color="auto" w:fill="FFFFFF"/>
        </w:rPr>
        <w:t>cu modificarile si completarile ulterioare:</w:t>
      </w:r>
      <w:r w:rsidRPr="006D042D">
        <w:rPr>
          <w:rFonts w:ascii="Times New Roman" w:hAnsi="Times New Roman"/>
          <w:bCs/>
          <w:i/>
          <w:sz w:val="24"/>
          <w:szCs w:val="24"/>
          <w:lang w:eastAsia="ro-RO"/>
        </w:rPr>
        <w:t xml:space="preserve"> „</w:t>
      </w:r>
      <w:r w:rsidRPr="006D042D">
        <w:rPr>
          <w:rFonts w:ascii="Times New Roman" w:hAnsi="Times New Roman"/>
          <w:bCs/>
          <w:sz w:val="24"/>
          <w:szCs w:val="24"/>
          <w:lang w:eastAsia="ro-RO"/>
        </w:rPr>
        <w:t xml:space="preserve">Art. 17 </w:t>
      </w:r>
      <w:bookmarkStart w:id="0" w:name="do|caII|ar17|pa1"/>
      <w:bookmarkEnd w:id="0"/>
      <w:r w:rsidRPr="006D042D">
        <w:rPr>
          <w:rFonts w:ascii="Times New Roman" w:hAnsi="Times New Roman"/>
          <w:i/>
          <w:sz w:val="24"/>
          <w:szCs w:val="24"/>
          <w:lang w:eastAsia="ro-RO"/>
        </w:rPr>
        <w:t>Lipsa mentiunilor privind numele, prenumele si calitatea agentului constatator, numele si prenumele contravenientului, iar in cazul persoanei juridice lipsa denumirii si a sediului acesteia, a faptei savarsite si a datei comiterii acesteia sau a semnaturii agentului constatator atrage nulitatea procesului-verbal. Nulitatea se constata si din oficiu.”</w:t>
      </w:r>
    </w:p>
    <w:p w14:paraId="5DFB0427" w14:textId="77777777" w:rsidR="00C65A43" w:rsidRPr="006D042D" w:rsidRDefault="007D517B" w:rsidP="00C65A43">
      <w:pPr>
        <w:ind w:left="-57" w:right="-14" w:firstLine="540"/>
        <w:jc w:val="both"/>
        <w:rPr>
          <w:rFonts w:ascii="Times New Roman" w:hAnsi="Times New Roman"/>
          <w:sz w:val="24"/>
          <w:szCs w:val="24"/>
          <w:lang w:eastAsia="ro-RO"/>
        </w:rPr>
      </w:pPr>
      <w:r w:rsidRPr="006D042D">
        <w:rPr>
          <w:rFonts w:ascii="Times New Roman" w:hAnsi="Times New Roman"/>
          <w:sz w:val="24"/>
          <w:szCs w:val="24"/>
          <w:lang w:eastAsia="ro-RO"/>
        </w:rPr>
        <w:t>Subliniaza faptul ca nici nu a fost contactata pentru audieri in cauza obiect al Deciziei A.S.F. atacata, de catre organul investigator al A.S.F., in procedura derulata anterior emiterii Deciziei atacate.</w:t>
      </w:r>
    </w:p>
    <w:p w14:paraId="01DB3B4A" w14:textId="77777777" w:rsidR="00C65A43" w:rsidRPr="006D042D" w:rsidRDefault="007D517B" w:rsidP="00C65A43">
      <w:pPr>
        <w:ind w:left="-57" w:right="-14" w:firstLine="540"/>
        <w:jc w:val="both"/>
        <w:rPr>
          <w:rFonts w:ascii="Times New Roman" w:hAnsi="Times New Roman"/>
          <w:sz w:val="24"/>
          <w:szCs w:val="24"/>
          <w:lang w:eastAsia="ro-RO"/>
        </w:rPr>
      </w:pPr>
      <w:r w:rsidRPr="006D042D">
        <w:rPr>
          <w:rFonts w:ascii="Times New Roman" w:hAnsi="Times New Roman"/>
          <w:sz w:val="24"/>
          <w:szCs w:val="24"/>
          <w:lang w:eastAsia="ro-RO"/>
        </w:rPr>
        <w:t>In consecinta, reclamanta se afla in imposibilitate de a motiva corespunzator Plangerea prealabila si Cererea in anulare, sub aspect de drept substantial si procesual (inclusiv de a verifica incidenta prescriptiei raspunderii contraventionale sau a altor institutii juridice), intrucat nu poate fi dezvoltata o aparare juridica cu privire la fapte nedeterminate in concret (nu se poate determina daca faptele savarsite in concret de reclamanta intrunesc elementele unor fapte incriminate de lege drept contraventie).</w:t>
      </w:r>
    </w:p>
    <w:p w14:paraId="527E47AB" w14:textId="77777777" w:rsidR="00C65A43" w:rsidRPr="006D042D" w:rsidRDefault="007D517B" w:rsidP="00C65A43">
      <w:pPr>
        <w:ind w:left="-57" w:right="-14" w:firstLine="540"/>
        <w:jc w:val="both"/>
        <w:rPr>
          <w:rFonts w:ascii="Times New Roman" w:hAnsi="Times New Roman"/>
          <w:sz w:val="24"/>
          <w:szCs w:val="24"/>
          <w:lang w:eastAsia="ro-RO"/>
        </w:rPr>
      </w:pPr>
      <w:r w:rsidRPr="006D042D">
        <w:rPr>
          <w:rFonts w:ascii="Times New Roman" w:hAnsi="Times New Roman"/>
          <w:sz w:val="24"/>
          <w:szCs w:val="24"/>
          <w:lang w:eastAsia="ro-RO"/>
        </w:rPr>
        <w:t xml:space="preserve">Nu poate fi retinuta motivarea A.S.F. din Decizia </w:t>
      </w:r>
      <w:r w:rsidRPr="006D042D">
        <w:rPr>
          <w:rFonts w:ascii="Times New Roman" w:hAnsi="Times New Roman"/>
          <w:sz w:val="24"/>
          <w:szCs w:val="24"/>
        </w:rPr>
        <w:t xml:space="preserve">nr. </w:t>
      </w:r>
      <w:r w:rsidR="00CA5287" w:rsidRPr="006D042D">
        <w:rPr>
          <w:rFonts w:ascii="Times New Roman" w:hAnsi="Times New Roman"/>
          <w:sz w:val="24"/>
          <w:szCs w:val="24"/>
        </w:rPr>
        <w:t xml:space="preserve"> ....</w:t>
      </w:r>
      <w:r w:rsidRPr="006D042D">
        <w:rPr>
          <w:rFonts w:ascii="Times New Roman" w:hAnsi="Times New Roman"/>
          <w:sz w:val="24"/>
          <w:szCs w:val="24"/>
        </w:rPr>
        <w:t xml:space="preserve"> din data de 22.08.2013 </w:t>
      </w:r>
      <w:r w:rsidRPr="006D042D">
        <w:rPr>
          <w:rFonts w:ascii="Times New Roman" w:hAnsi="Times New Roman"/>
          <w:sz w:val="24"/>
          <w:szCs w:val="24"/>
          <w:lang w:eastAsia="ro-RO"/>
        </w:rPr>
        <w:t>potrivit careia A.S.F. a descris fapta savarsita prin trimiterea la diverse texte legale, intrucat incadrarea legala a faptei contraventionale (motivarea in drept) este un pas subsecvent descrierii in actul administrativ a faptei ilicite savarsite de contravenient (motivarea in fapt) si nu suplineste/nu inlatura obligatia organului sanctionator de a proceda la descrierea exhaustiva a faptei contraventionale.</w:t>
      </w:r>
    </w:p>
    <w:p w14:paraId="51905765" w14:textId="23690BA5" w:rsidR="00C65A43" w:rsidRPr="006D042D" w:rsidRDefault="007D517B" w:rsidP="00C65A43">
      <w:pPr>
        <w:ind w:left="-57" w:right="-14" w:firstLine="540"/>
        <w:jc w:val="both"/>
        <w:rPr>
          <w:rFonts w:ascii="Times New Roman" w:hAnsi="Times New Roman"/>
          <w:sz w:val="24"/>
          <w:szCs w:val="24"/>
        </w:rPr>
      </w:pPr>
      <w:r w:rsidRPr="006D042D">
        <w:rPr>
          <w:rFonts w:ascii="Times New Roman" w:hAnsi="Times New Roman"/>
          <w:sz w:val="24"/>
          <w:szCs w:val="24"/>
          <w:lang w:eastAsia="ro-RO"/>
        </w:rPr>
        <w:t xml:space="preserve">De asemenea, nu poate fi retinuta nici motivarea A.S.F. din Decizia </w:t>
      </w:r>
      <w:r w:rsidRPr="006D042D">
        <w:rPr>
          <w:rFonts w:ascii="Times New Roman" w:hAnsi="Times New Roman"/>
          <w:sz w:val="24"/>
          <w:szCs w:val="24"/>
        </w:rPr>
        <w:t xml:space="preserve">nr. </w:t>
      </w:r>
      <w:r w:rsidR="00CA5287" w:rsidRPr="006D042D">
        <w:rPr>
          <w:rFonts w:ascii="Times New Roman" w:hAnsi="Times New Roman"/>
          <w:sz w:val="24"/>
          <w:szCs w:val="24"/>
        </w:rPr>
        <w:t xml:space="preserve"> ....</w:t>
      </w:r>
      <w:r w:rsidRPr="006D042D">
        <w:rPr>
          <w:rFonts w:ascii="Times New Roman" w:hAnsi="Times New Roman"/>
          <w:sz w:val="24"/>
          <w:szCs w:val="24"/>
        </w:rPr>
        <w:t xml:space="preserve">din data de 22.08.2013 in sensul ca se prezuma ca reclamanta a avut cunostinta despre identitatea clientului la care se refera Decizia A.S.F. atacata deoarece A.S.F. a convocat la audieri pentru data de 20 martie 2013 alti functionari ai societatii (!), intrucat pe de o parte (i) niciun act normativ incident materiei contraventionale nu stabileste astfel de prezumtii si/sau nu inlatura pe aceasta cale obligatia descrierii faptei concrete savarsite de contravenient in actul administrativ de constatare si aplicare a sanctiunii contraventionale, iar pe de alta parte (ii) raporturile juridice dintre reclamanta si SSIF </w:t>
      </w:r>
      <w:r w:rsidR="00536930">
        <w:rPr>
          <w:rFonts w:ascii="Times New Roman" w:hAnsi="Times New Roman"/>
          <w:sz w:val="24"/>
          <w:szCs w:val="24"/>
        </w:rPr>
        <w:t xml:space="preserve">AI </w:t>
      </w:r>
      <w:r w:rsidRPr="006D042D">
        <w:rPr>
          <w:rFonts w:ascii="Times New Roman" w:hAnsi="Times New Roman"/>
          <w:sz w:val="24"/>
          <w:szCs w:val="24"/>
        </w:rPr>
        <w:t xml:space="preserve"> S.A. au incetat anterior datei de 20 martie 2013, respectiv la data de 31 ianuarie 2013.</w:t>
      </w:r>
    </w:p>
    <w:p w14:paraId="29759A3B" w14:textId="77777777" w:rsidR="00C65A43" w:rsidRPr="006D042D" w:rsidRDefault="007D517B" w:rsidP="00C65A43">
      <w:pPr>
        <w:ind w:left="-57" w:right="-14" w:firstLine="540"/>
        <w:jc w:val="both"/>
        <w:rPr>
          <w:rFonts w:ascii="Times New Roman" w:hAnsi="Times New Roman"/>
          <w:sz w:val="24"/>
          <w:szCs w:val="24"/>
          <w:lang w:eastAsia="ro-RO"/>
        </w:rPr>
      </w:pPr>
      <w:r w:rsidRPr="006D042D">
        <w:rPr>
          <w:rFonts w:ascii="Times New Roman" w:hAnsi="Times New Roman"/>
          <w:sz w:val="24"/>
          <w:szCs w:val="24"/>
          <w:lang w:eastAsia="ro-RO"/>
        </w:rPr>
        <w:t>Nu in ultimul rand, nici motivarea A.S.F. privind o asa zisa „confidentialitate” a detaliilor privind clientul si situatia acestuia nu poate fi retinuta, intrucat nu a identificat un text legal care sa permita A.S.F. sa omita in actul administrativ descrierea faptei concrete savarsite de catre contravenient din ratiuni de „confidentialitate”.</w:t>
      </w:r>
    </w:p>
    <w:p w14:paraId="1FAA896D" w14:textId="77777777" w:rsidR="00C65A43" w:rsidRPr="006D042D" w:rsidRDefault="007D517B" w:rsidP="00C65A43">
      <w:pPr>
        <w:ind w:left="-57" w:right="-14"/>
        <w:jc w:val="both"/>
        <w:rPr>
          <w:rFonts w:ascii="Times New Roman" w:hAnsi="Times New Roman"/>
          <w:sz w:val="24"/>
          <w:szCs w:val="24"/>
          <w:lang w:eastAsia="ro-RO"/>
        </w:rPr>
      </w:pPr>
      <w:r w:rsidRPr="006D042D">
        <w:rPr>
          <w:rFonts w:ascii="Times New Roman" w:hAnsi="Times New Roman"/>
          <w:sz w:val="24"/>
          <w:szCs w:val="24"/>
          <w:lang w:eastAsia="ro-RO"/>
        </w:rPr>
        <w:t xml:space="preserve">Mai mult, viciul de legalitate nu se acopera nici prin mentionarea numelui clientului si a diverse detalii, pentru prima data, in Decizia de respingere a Plangerii prealabile formulata de reclamanta  </w:t>
      </w:r>
    </w:p>
    <w:p w14:paraId="6C66D2B7" w14:textId="77777777" w:rsidR="00C65A43" w:rsidRPr="006D042D" w:rsidRDefault="007D517B" w:rsidP="00C65A43">
      <w:pPr>
        <w:pStyle w:val="ColorfulList-Accent11"/>
        <w:keepNext/>
        <w:keepLines/>
        <w:widowControl w:val="0"/>
        <w:numPr>
          <w:ilvl w:val="0"/>
          <w:numId w:val="1"/>
        </w:numPr>
        <w:suppressLineNumbers/>
        <w:ind w:left="0" w:firstLine="540"/>
        <w:contextualSpacing/>
        <w:jc w:val="both"/>
        <w:rPr>
          <w:sz w:val="24"/>
          <w:szCs w:val="24"/>
          <w:lang w:val="ro-RO"/>
        </w:rPr>
      </w:pPr>
      <w:r w:rsidRPr="006D042D">
        <w:rPr>
          <w:sz w:val="24"/>
          <w:szCs w:val="24"/>
          <w:lang w:val="ro-RO"/>
        </w:rPr>
        <w:lastRenderedPageBreak/>
        <w:t xml:space="preserve">In subsidiar: Decizia A.S.F. nr. </w:t>
      </w:r>
      <w:r w:rsidR="00CA5287" w:rsidRPr="006D042D">
        <w:rPr>
          <w:sz w:val="24"/>
          <w:szCs w:val="24"/>
          <w:lang w:val="ro-RO"/>
        </w:rPr>
        <w:t>AA</w:t>
      </w:r>
      <w:r w:rsidRPr="006D042D">
        <w:rPr>
          <w:sz w:val="24"/>
          <w:szCs w:val="24"/>
          <w:lang w:val="ro-RO"/>
        </w:rPr>
        <w:t xml:space="preserve"> din data de 06.06.2013 este neintemeiata si/sau nelegala, pentru urmatoarele motive:</w:t>
      </w:r>
    </w:p>
    <w:p w14:paraId="3FAEB88E" w14:textId="77777777" w:rsidR="00C65A43" w:rsidRPr="006D042D" w:rsidRDefault="00C65A43" w:rsidP="00C65A43">
      <w:pPr>
        <w:pStyle w:val="ColorfulList-Accent11"/>
        <w:keepNext/>
        <w:keepLines/>
        <w:widowControl w:val="0"/>
        <w:suppressLineNumbers/>
        <w:ind w:left="0" w:firstLine="540"/>
        <w:jc w:val="both"/>
        <w:rPr>
          <w:snapToGrid w:val="0"/>
          <w:sz w:val="24"/>
          <w:szCs w:val="24"/>
          <w:lang w:val="ro-RO"/>
        </w:rPr>
      </w:pPr>
    </w:p>
    <w:p w14:paraId="2CEB0604" w14:textId="77777777" w:rsidR="00C65A43" w:rsidRPr="006D042D" w:rsidRDefault="007D517B" w:rsidP="00C65A43">
      <w:pPr>
        <w:pStyle w:val="ColorfulList-Accent11"/>
        <w:keepNext/>
        <w:keepLines/>
        <w:widowControl w:val="0"/>
        <w:numPr>
          <w:ilvl w:val="0"/>
          <w:numId w:val="2"/>
        </w:numPr>
        <w:suppressLineNumbers/>
        <w:ind w:left="0" w:firstLine="540"/>
        <w:contextualSpacing/>
        <w:jc w:val="both"/>
        <w:rPr>
          <w:snapToGrid w:val="0"/>
          <w:sz w:val="24"/>
          <w:szCs w:val="24"/>
          <w:lang w:val="ro-RO"/>
        </w:rPr>
      </w:pPr>
      <w:r w:rsidRPr="006D042D">
        <w:rPr>
          <w:snapToGrid w:val="0"/>
          <w:sz w:val="24"/>
          <w:szCs w:val="24"/>
          <w:lang w:val="ro-RO"/>
        </w:rPr>
        <w:t xml:space="preserve">Referitor la prima fapta retinuta in preambulul Deciziei </w:t>
      </w:r>
      <w:r w:rsidRPr="006D042D">
        <w:rPr>
          <w:sz w:val="24"/>
          <w:szCs w:val="24"/>
          <w:lang w:val="ro-RO"/>
        </w:rPr>
        <w:t xml:space="preserve">A.S.F. nr. </w:t>
      </w:r>
      <w:r w:rsidR="00CA5287" w:rsidRPr="006D042D">
        <w:rPr>
          <w:sz w:val="24"/>
          <w:szCs w:val="24"/>
          <w:lang w:val="ro-RO"/>
        </w:rPr>
        <w:t>AA</w:t>
      </w:r>
      <w:r w:rsidRPr="006D042D">
        <w:rPr>
          <w:sz w:val="24"/>
          <w:szCs w:val="24"/>
          <w:lang w:val="ro-RO"/>
        </w:rPr>
        <w:t xml:space="preserve"> din data de 06.06.2013 </w:t>
      </w:r>
      <w:r w:rsidRPr="006D042D">
        <w:rPr>
          <w:snapToGrid w:val="0"/>
          <w:sz w:val="24"/>
          <w:szCs w:val="24"/>
          <w:lang w:val="ro-RO"/>
        </w:rPr>
        <w:t>– „</w:t>
      </w:r>
      <w:r w:rsidRPr="006D042D">
        <w:rPr>
          <w:i/>
          <w:snapToGrid w:val="0"/>
          <w:sz w:val="24"/>
          <w:szCs w:val="24"/>
          <w:lang w:val="ro-RO"/>
        </w:rPr>
        <w:t>Incalcarea prevederilor art. 91 alin. (1) lit. b) si a art. 152 alin. (1) lit. a) si c) din Regulamentul C.N.V.M. nr. 32/2006 privind serviciile de investitii financiare, cu modificarile si completarile ulterioare</w:t>
      </w:r>
      <w:r w:rsidRPr="006D042D">
        <w:rPr>
          <w:snapToGrid w:val="0"/>
          <w:sz w:val="24"/>
          <w:szCs w:val="24"/>
          <w:lang w:val="ro-RO"/>
        </w:rPr>
        <w:t>” (in continuare „</w:t>
      </w:r>
      <w:r w:rsidRPr="006D042D">
        <w:rPr>
          <w:i/>
          <w:snapToGrid w:val="0"/>
          <w:sz w:val="24"/>
          <w:szCs w:val="24"/>
          <w:lang w:val="ro-RO"/>
        </w:rPr>
        <w:t>Regulamentul A.S.F. nr. 32/2006</w:t>
      </w:r>
      <w:r w:rsidRPr="006D042D">
        <w:rPr>
          <w:snapToGrid w:val="0"/>
          <w:sz w:val="24"/>
          <w:szCs w:val="24"/>
          <w:lang w:val="ro-RO"/>
        </w:rPr>
        <w:t>”)</w:t>
      </w:r>
    </w:p>
    <w:p w14:paraId="4F52868B" w14:textId="77777777"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Potrivit normelor juridice mentionate de A.S.F. in preambulul Deciziei </w:t>
      </w:r>
      <w:r w:rsidRPr="006D042D">
        <w:rPr>
          <w:sz w:val="24"/>
          <w:szCs w:val="24"/>
          <w:lang w:val="ro-RO"/>
        </w:rPr>
        <w:t xml:space="preserve">A.S.F. nr. </w:t>
      </w:r>
      <w:r w:rsidR="00CA5287" w:rsidRPr="006D042D">
        <w:rPr>
          <w:sz w:val="24"/>
          <w:szCs w:val="24"/>
          <w:lang w:val="ro-RO"/>
        </w:rPr>
        <w:t>AA</w:t>
      </w:r>
      <w:r w:rsidRPr="006D042D">
        <w:rPr>
          <w:sz w:val="24"/>
          <w:szCs w:val="24"/>
          <w:lang w:val="ro-RO"/>
        </w:rPr>
        <w:t xml:space="preserve"> din data de 06.06.2013</w:t>
      </w:r>
      <w:r w:rsidRPr="006D042D">
        <w:rPr>
          <w:snapToGrid w:val="0"/>
          <w:sz w:val="24"/>
          <w:szCs w:val="24"/>
          <w:lang w:val="ro-RO"/>
        </w:rPr>
        <w:t>:</w:t>
      </w:r>
    </w:p>
    <w:p w14:paraId="2C005A17" w14:textId="77777777" w:rsidR="00C65A43" w:rsidRPr="006D042D" w:rsidRDefault="007D517B" w:rsidP="00C65A43">
      <w:pPr>
        <w:pStyle w:val="ColorfulList-Accent11"/>
        <w:keepNext/>
        <w:keepLines/>
        <w:widowControl w:val="0"/>
        <w:suppressLineNumbers/>
        <w:ind w:left="0"/>
        <w:contextualSpacing/>
        <w:jc w:val="both"/>
        <w:rPr>
          <w:i/>
          <w:snapToGrid w:val="0"/>
          <w:sz w:val="24"/>
          <w:szCs w:val="24"/>
          <w:lang w:val="ro-RO"/>
        </w:rPr>
      </w:pPr>
      <w:r w:rsidRPr="006D042D">
        <w:rPr>
          <w:snapToGrid w:val="0"/>
          <w:sz w:val="24"/>
          <w:szCs w:val="24"/>
          <w:lang w:val="ro-RO"/>
        </w:rPr>
        <w:t>Art. 91 alin. (1) din Regulamentul A.S.F. nr. 32/2006:</w:t>
      </w:r>
      <w:r w:rsidRPr="006D042D">
        <w:rPr>
          <w:i/>
          <w:snapToGrid w:val="0"/>
          <w:sz w:val="24"/>
          <w:szCs w:val="24"/>
          <w:lang w:val="ro-RO"/>
        </w:rPr>
        <w:t xml:space="preserve"> „S.S.I.F. are obligatia pastrarii in siguranta a drepturilor clientilor in legatura cu instrumentele financiare si fondurile apartinand acestora indeplinind in acest scop urmatoarele cerinte: (...) b) mentinerea evidentelor, inregistrarilor si conturilor astfel incat sa se asigure acuratetea acestora si, in mod distinct, corespondenta acestora cu instrumentele financiare si fondurile detinute in numele clientilor;”</w:t>
      </w:r>
    </w:p>
    <w:p w14:paraId="248CE4CC" w14:textId="77777777" w:rsidR="00C65A43" w:rsidRPr="006D042D" w:rsidRDefault="007D517B" w:rsidP="00C65A43">
      <w:pPr>
        <w:pStyle w:val="ColorfulList-Accent11"/>
        <w:keepNext/>
        <w:keepLines/>
        <w:widowControl w:val="0"/>
        <w:suppressLineNumbers/>
        <w:ind w:left="0"/>
        <w:contextualSpacing/>
        <w:jc w:val="both"/>
        <w:rPr>
          <w:i/>
          <w:snapToGrid w:val="0"/>
          <w:sz w:val="24"/>
          <w:szCs w:val="24"/>
          <w:lang w:val="ro-RO"/>
        </w:rPr>
      </w:pPr>
      <w:r w:rsidRPr="006D042D">
        <w:rPr>
          <w:snapToGrid w:val="0"/>
          <w:sz w:val="24"/>
          <w:szCs w:val="24"/>
          <w:lang w:val="ro-RO"/>
        </w:rPr>
        <w:t>Art. 152 alin. (1) Regulamentul A.S.F. nr. 32/2006:</w:t>
      </w:r>
      <w:r w:rsidRPr="006D042D">
        <w:rPr>
          <w:i/>
          <w:snapToGrid w:val="0"/>
          <w:sz w:val="24"/>
          <w:szCs w:val="24"/>
          <w:lang w:val="ro-RO"/>
        </w:rPr>
        <w:t xml:space="preserve"> „S.S.I.F. trebuie sa evidentieze distinct, sa intocmeasca si sa tina la zi cel putin urmatoarele: </w:t>
      </w:r>
    </w:p>
    <w:p w14:paraId="4C3221AD" w14:textId="77777777" w:rsidR="00C65A43" w:rsidRPr="006D042D" w:rsidRDefault="007D517B" w:rsidP="00C65A43">
      <w:pPr>
        <w:keepNext/>
        <w:keepLines/>
        <w:widowControl w:val="0"/>
        <w:suppressLineNumbers/>
        <w:suppressAutoHyphens/>
        <w:ind w:firstLine="540"/>
        <w:rPr>
          <w:rFonts w:ascii="Times New Roman" w:hAnsi="Times New Roman"/>
          <w:i/>
          <w:snapToGrid w:val="0"/>
          <w:sz w:val="24"/>
          <w:szCs w:val="24"/>
        </w:rPr>
      </w:pPr>
      <w:r w:rsidRPr="006D042D">
        <w:rPr>
          <w:rFonts w:ascii="Times New Roman" w:hAnsi="Times New Roman"/>
          <w:i/>
          <w:snapToGrid w:val="0"/>
          <w:sz w:val="24"/>
          <w:szCs w:val="24"/>
        </w:rPr>
        <w:t>a) evidente privind apelurile in marja si notele privind alte debite/credite ale clientilor; (...)</w:t>
      </w:r>
    </w:p>
    <w:p w14:paraId="3A42D333" w14:textId="77777777" w:rsidR="00C65A43" w:rsidRPr="006D042D" w:rsidRDefault="007D517B" w:rsidP="00C65A43">
      <w:pPr>
        <w:keepNext/>
        <w:keepLines/>
        <w:widowControl w:val="0"/>
        <w:suppressLineNumbers/>
        <w:suppressAutoHyphens/>
        <w:ind w:firstLine="540"/>
        <w:jc w:val="both"/>
        <w:rPr>
          <w:rFonts w:ascii="Times New Roman" w:hAnsi="Times New Roman"/>
          <w:i/>
          <w:snapToGrid w:val="0"/>
          <w:sz w:val="24"/>
          <w:szCs w:val="24"/>
        </w:rPr>
      </w:pPr>
      <w:r w:rsidRPr="006D042D">
        <w:rPr>
          <w:rFonts w:ascii="Times New Roman" w:hAnsi="Times New Roman"/>
          <w:i/>
          <w:snapToGrid w:val="0"/>
          <w:sz w:val="24"/>
          <w:szCs w:val="24"/>
        </w:rPr>
        <w:t>c) evidente ale operatiunilor referitoare la tranzactiile cu instrumente financiare, ale intrarilor/iesirilor de numerar si ale altor avansuri sau debite ale clientilor, precum si documentele primare care au stat la baza lor. Evidentele vor reflecta contul in care tranzactia a fost efectuata, denumirea contului, instrumentul financiar tranzactionat, cantitatea, pretul unitar si pretul total de vanzare sau cumparare si data tranzactiei;”.</w:t>
      </w:r>
    </w:p>
    <w:p w14:paraId="30AD0DD7" w14:textId="77777777" w:rsidR="00C65A43" w:rsidRPr="006D042D" w:rsidRDefault="007D517B" w:rsidP="00C65A43">
      <w:pPr>
        <w:keepNext/>
        <w:keepLines/>
        <w:widowControl w:val="0"/>
        <w:suppressLineNumbers/>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 xml:space="preserve">Din cele cuprinse in motivarea Deciziei A.S.F. atacata nu se poate identifica in ce conditii si la ce moment A.S.F. a apreciat ca a incalcat obligatiile instituite de articolele mentionate mai sus. </w:t>
      </w:r>
    </w:p>
    <w:p w14:paraId="79F8C16D" w14:textId="198F879A" w:rsidR="00C65A43" w:rsidRPr="006D042D" w:rsidRDefault="007D517B" w:rsidP="00C65A43">
      <w:pPr>
        <w:keepNext/>
        <w:keepLines/>
        <w:widowControl w:val="0"/>
        <w:suppressLineNumbers/>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 xml:space="preserve">Considera reclamanta, ca in calitate de </w:t>
      </w:r>
      <w:r w:rsidRPr="006D042D">
        <w:rPr>
          <w:rFonts w:ascii="Times New Roman" w:hAnsi="Times New Roman"/>
          <w:sz w:val="24"/>
          <w:szCs w:val="24"/>
        </w:rPr>
        <w:t>Reprezentant al compartimentului de control intern</w:t>
      </w:r>
      <w:r w:rsidRPr="006D042D">
        <w:rPr>
          <w:rFonts w:ascii="Times New Roman" w:hAnsi="Times New Roman"/>
          <w:snapToGrid w:val="0"/>
          <w:sz w:val="24"/>
          <w:szCs w:val="24"/>
        </w:rPr>
        <w:t xml:space="preserve"> al 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in activitatea desfasurata in cadrul societatii, a respectat intru-totul legislatia aplicabila activitatii specifice pe piata de capital.</w:t>
      </w:r>
    </w:p>
    <w:p w14:paraId="57216802" w14:textId="77777777" w:rsidR="00C65A43" w:rsidRPr="006D042D" w:rsidRDefault="007D517B" w:rsidP="00C65A43">
      <w:pPr>
        <w:keepNext/>
        <w:keepLines/>
        <w:widowControl w:val="0"/>
        <w:suppressLineNumbers/>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 xml:space="preserve">In subsidiar si fara a acoperi astfel viciile Deciziei A.S.F. atacate, intrucat A.S.F. a mentionat in Decizia de respingere a Plangerii prealabile ca se refera la clientul </w:t>
      </w:r>
      <w:r w:rsidR="008E506F" w:rsidRPr="006D042D">
        <w:rPr>
          <w:rFonts w:ascii="Times New Roman" w:hAnsi="Times New Roman"/>
          <w:snapToGrid w:val="0"/>
          <w:sz w:val="24"/>
          <w:szCs w:val="24"/>
        </w:rPr>
        <w:t>CMS</w:t>
      </w:r>
      <w:r w:rsidRPr="006D042D">
        <w:rPr>
          <w:rFonts w:ascii="Times New Roman" w:hAnsi="Times New Roman"/>
          <w:snapToGrid w:val="0"/>
          <w:sz w:val="24"/>
          <w:szCs w:val="24"/>
        </w:rPr>
        <w:t xml:space="preserve">si sugereaza ca situatia acestuia ar fi fost avuta in vedere cu prilejul emiterii </w:t>
      </w:r>
      <w:r w:rsidRPr="006D042D">
        <w:rPr>
          <w:rFonts w:ascii="Times New Roman" w:hAnsi="Times New Roman"/>
          <w:sz w:val="24"/>
          <w:szCs w:val="24"/>
        </w:rPr>
        <w:t xml:space="preserve">Deciziei A.S.F. nr. </w:t>
      </w:r>
      <w:r w:rsidR="00CA5287" w:rsidRPr="006D042D">
        <w:rPr>
          <w:rFonts w:ascii="Times New Roman" w:hAnsi="Times New Roman"/>
          <w:sz w:val="24"/>
          <w:szCs w:val="24"/>
        </w:rPr>
        <w:t>AA</w:t>
      </w:r>
      <w:r w:rsidRPr="006D042D">
        <w:rPr>
          <w:rFonts w:ascii="Times New Roman" w:hAnsi="Times New Roman"/>
          <w:sz w:val="24"/>
          <w:szCs w:val="24"/>
        </w:rPr>
        <w:t>din data de 06.06.2013, invedereaza urmatoarele:</w:t>
      </w:r>
    </w:p>
    <w:p w14:paraId="37A006D8" w14:textId="07F9AB4C"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SSIF </w:t>
      </w:r>
      <w:r w:rsidR="00536930">
        <w:rPr>
          <w:snapToGrid w:val="0"/>
          <w:sz w:val="24"/>
          <w:szCs w:val="24"/>
          <w:lang w:val="ro-RO"/>
        </w:rPr>
        <w:t xml:space="preserve">AI </w:t>
      </w:r>
      <w:r w:rsidRPr="006D042D">
        <w:rPr>
          <w:snapToGrid w:val="0"/>
          <w:sz w:val="24"/>
          <w:szCs w:val="24"/>
          <w:lang w:val="ro-RO"/>
        </w:rPr>
        <w:t xml:space="preserve"> S.A. a mentinut evidentele, inregistrarile si contul clientului </w:t>
      </w:r>
      <w:r w:rsidR="008E506F" w:rsidRPr="006D042D">
        <w:rPr>
          <w:snapToGrid w:val="0"/>
          <w:sz w:val="24"/>
          <w:szCs w:val="24"/>
          <w:lang w:val="ro-RO"/>
        </w:rPr>
        <w:t>CMS</w:t>
      </w:r>
      <w:r w:rsidRPr="006D042D">
        <w:rPr>
          <w:snapToGrid w:val="0"/>
          <w:sz w:val="24"/>
          <w:szCs w:val="24"/>
          <w:lang w:val="ro-RO"/>
        </w:rPr>
        <w:t xml:space="preserve">astfel incat sa se asigure acuratetea acestora si, in mod distinct, corespondenta acestora cu instrumentele financiare si fondurile detinute in numele acestui client. </w:t>
      </w:r>
    </w:p>
    <w:p w14:paraId="11335873" w14:textId="77777777"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Mai precis, societatea a inregistrat tranzactiile de cumparare in data de 09.06.2011 a unui numar de 1.000.000 de actiuni RRC, la pretul total de 96.273,05 RON, cat si debitul de 96.273,05 RON rezultat din efectuarea acestora, pe contul clientului </w:t>
      </w:r>
      <w:r w:rsidR="008E506F" w:rsidRPr="006D042D">
        <w:rPr>
          <w:snapToGrid w:val="0"/>
          <w:sz w:val="24"/>
          <w:szCs w:val="24"/>
          <w:lang w:val="ro-RO"/>
        </w:rPr>
        <w:t>CMS</w:t>
      </w:r>
      <w:r w:rsidRPr="006D042D">
        <w:rPr>
          <w:snapToGrid w:val="0"/>
          <w:sz w:val="24"/>
          <w:szCs w:val="24"/>
          <w:lang w:val="ro-RO"/>
        </w:rPr>
        <w:t xml:space="preserve">(a se vedea fisa contului clientului </w:t>
      </w:r>
      <w:r w:rsidR="008E506F" w:rsidRPr="006D042D">
        <w:rPr>
          <w:snapToGrid w:val="0"/>
          <w:sz w:val="24"/>
          <w:szCs w:val="24"/>
          <w:lang w:val="ro-RO"/>
        </w:rPr>
        <w:t>CMS</w:t>
      </w:r>
      <w:r w:rsidRPr="006D042D">
        <w:rPr>
          <w:snapToGrid w:val="0"/>
          <w:sz w:val="24"/>
          <w:szCs w:val="24"/>
          <w:lang w:val="ro-RO"/>
        </w:rPr>
        <w:t xml:space="preserve">din perioada 09.06.2011-15.06.2011 - Anexa nr. 5). </w:t>
      </w:r>
    </w:p>
    <w:p w14:paraId="79D4EE4B" w14:textId="3349C71A"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Evidentele tinute de SSIF </w:t>
      </w:r>
      <w:r w:rsidR="00536930">
        <w:rPr>
          <w:snapToGrid w:val="0"/>
          <w:sz w:val="24"/>
          <w:szCs w:val="24"/>
          <w:lang w:val="ro-RO"/>
        </w:rPr>
        <w:t xml:space="preserve">AI </w:t>
      </w:r>
      <w:r w:rsidRPr="006D042D">
        <w:rPr>
          <w:snapToGrid w:val="0"/>
          <w:sz w:val="24"/>
          <w:szCs w:val="24"/>
          <w:lang w:val="ro-RO"/>
        </w:rPr>
        <w:t xml:space="preserve"> S.A. reflecta contul in care tranzactia din data de 09.06.2011 a fost efectuata, denumirea contului, instrumentul financiar tranzactionat (RRC), cantitatea (1.000.000), pretul unitar si pretul total de vanzare sau cumparare si data tranzactiei (a se vedea Ordinul de cumparare emis de Dl. </w:t>
      </w:r>
      <w:r w:rsidR="008E506F" w:rsidRPr="006D042D">
        <w:rPr>
          <w:snapToGrid w:val="0"/>
          <w:sz w:val="24"/>
          <w:szCs w:val="24"/>
          <w:lang w:val="ro-RO"/>
        </w:rPr>
        <w:t>CMS</w:t>
      </w:r>
      <w:r w:rsidRPr="006D042D">
        <w:rPr>
          <w:snapToGrid w:val="0"/>
          <w:sz w:val="24"/>
          <w:szCs w:val="24"/>
          <w:lang w:val="ro-RO"/>
        </w:rPr>
        <w:t xml:space="preserve">in data de 09.06.2011, Confirmarea executarii tranzactiei din data de 09.06.2011, pusa la dispozitia clientului la sediul societatii, precum si odata cu notificarea privind desfiintarea societatii, Situatiile de portofoliu contului clientului </w:t>
      </w:r>
      <w:r w:rsidR="008E506F" w:rsidRPr="006D042D">
        <w:rPr>
          <w:snapToGrid w:val="0"/>
          <w:sz w:val="24"/>
          <w:szCs w:val="24"/>
          <w:lang w:val="ro-RO"/>
        </w:rPr>
        <w:t>CMS</w:t>
      </w:r>
      <w:r w:rsidRPr="006D042D">
        <w:rPr>
          <w:snapToGrid w:val="0"/>
          <w:sz w:val="24"/>
          <w:szCs w:val="24"/>
          <w:lang w:val="ro-RO"/>
        </w:rPr>
        <w:t>de la data de 25.06.2011 si 30.06.2011 - Anexa nr. 6).</w:t>
      </w:r>
    </w:p>
    <w:p w14:paraId="78C6AE20" w14:textId="21D84A46"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Pana la data decontarii tranzactiilor (15.06.2011), clientul </w:t>
      </w:r>
      <w:r w:rsidR="008E506F" w:rsidRPr="006D042D">
        <w:rPr>
          <w:snapToGrid w:val="0"/>
          <w:sz w:val="24"/>
          <w:szCs w:val="24"/>
          <w:lang w:val="ro-RO"/>
        </w:rPr>
        <w:t>CMS</w:t>
      </w:r>
      <w:r w:rsidRPr="006D042D">
        <w:rPr>
          <w:snapToGrid w:val="0"/>
          <w:sz w:val="24"/>
          <w:szCs w:val="24"/>
          <w:lang w:val="ro-RO"/>
        </w:rPr>
        <w:t xml:space="preserve">nu a creditat contul SSIF </w:t>
      </w:r>
      <w:r w:rsidR="00536930">
        <w:rPr>
          <w:snapToGrid w:val="0"/>
          <w:sz w:val="24"/>
          <w:szCs w:val="24"/>
          <w:lang w:val="ro-RO"/>
        </w:rPr>
        <w:t xml:space="preserve">AI </w:t>
      </w:r>
      <w:r w:rsidRPr="006D042D">
        <w:rPr>
          <w:snapToGrid w:val="0"/>
          <w:sz w:val="24"/>
          <w:szCs w:val="24"/>
          <w:lang w:val="ro-RO"/>
        </w:rPr>
        <w:t xml:space="preserve"> S.A. cu suma de 96.273,05 RON. </w:t>
      </w:r>
    </w:p>
    <w:p w14:paraId="7912FDA1" w14:textId="77777777"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lastRenderedPageBreak/>
        <w:t xml:space="preserve">In acest context, societatea a utilizat fondurile proprii si a transferat suma de 96.273,05 RON din contul propriu in contul clienti (a se vedea Extrasul de cont nr. </w:t>
      </w:r>
      <w:r w:rsidR="008E506F" w:rsidRPr="006D042D">
        <w:rPr>
          <w:snapToGrid w:val="0"/>
          <w:sz w:val="24"/>
          <w:szCs w:val="24"/>
          <w:lang w:val="ro-RO"/>
        </w:rPr>
        <w:t>…</w:t>
      </w:r>
      <w:r w:rsidRPr="006D042D">
        <w:rPr>
          <w:snapToGrid w:val="0"/>
          <w:sz w:val="24"/>
          <w:szCs w:val="24"/>
          <w:lang w:val="ro-RO"/>
        </w:rPr>
        <w:t xml:space="preserve"> din data de 16.06.2011 emis de </w:t>
      </w:r>
      <w:r w:rsidR="008E506F" w:rsidRPr="006D042D">
        <w:rPr>
          <w:snapToGrid w:val="0"/>
          <w:sz w:val="24"/>
          <w:szCs w:val="24"/>
          <w:lang w:val="ro-RO"/>
        </w:rPr>
        <w:t>LB</w:t>
      </w:r>
      <w:r w:rsidRPr="006D042D">
        <w:rPr>
          <w:snapToGrid w:val="0"/>
          <w:sz w:val="24"/>
          <w:szCs w:val="24"/>
          <w:lang w:val="ro-RO"/>
        </w:rPr>
        <w:t xml:space="preserve"> – Anexa nr. 7), iar debitul de 96.273,05 RON a fost transferat in contul contabil </w:t>
      </w:r>
      <w:r w:rsidR="008E506F" w:rsidRPr="006D042D">
        <w:rPr>
          <w:snapToGrid w:val="0"/>
          <w:sz w:val="24"/>
          <w:szCs w:val="24"/>
          <w:lang w:val="ro-RO"/>
        </w:rPr>
        <w:t>….</w:t>
      </w:r>
      <w:r w:rsidRPr="006D042D">
        <w:rPr>
          <w:snapToGrid w:val="0"/>
          <w:sz w:val="24"/>
          <w:szCs w:val="24"/>
          <w:lang w:val="ro-RO"/>
        </w:rPr>
        <w:t xml:space="preserve"> ”Decontari din operatii in curs de clarificare” (a se vedea Fisa contului </w:t>
      </w:r>
      <w:r w:rsidR="008E506F" w:rsidRPr="006D042D">
        <w:rPr>
          <w:snapToGrid w:val="0"/>
          <w:sz w:val="24"/>
          <w:szCs w:val="24"/>
          <w:lang w:val="ro-RO"/>
        </w:rPr>
        <w:t>…</w:t>
      </w:r>
      <w:r w:rsidRPr="006D042D">
        <w:rPr>
          <w:snapToGrid w:val="0"/>
          <w:sz w:val="24"/>
          <w:szCs w:val="24"/>
          <w:lang w:val="ro-RO"/>
        </w:rPr>
        <w:t xml:space="preserve">.1 din data de 15.06.2011 - Anexa nr. 8), cu respectarea prevederilor art. 181 teza I din Regulamentul C.N.V.M. nr. 4/2011 privind reglementarile contabile conforme cu Directiva a IV-a a Comunitatilor Economice Europene aplicabile entitatilor autorizate, reglementate si supravegheate de Comisia Nationala a Valorilor Mobiliare. </w:t>
      </w:r>
    </w:p>
    <w:p w14:paraId="6898FB01" w14:textId="5112D972"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Operatiunea de utilizare a fondurilor proprii ale SSIF </w:t>
      </w:r>
      <w:r w:rsidR="00536930">
        <w:rPr>
          <w:snapToGrid w:val="0"/>
          <w:sz w:val="24"/>
          <w:szCs w:val="24"/>
          <w:lang w:val="ro-RO"/>
        </w:rPr>
        <w:t xml:space="preserve">AI </w:t>
      </w:r>
      <w:r w:rsidRPr="006D042D">
        <w:rPr>
          <w:snapToGrid w:val="0"/>
          <w:sz w:val="24"/>
          <w:szCs w:val="24"/>
          <w:lang w:val="ro-RO"/>
        </w:rPr>
        <w:t xml:space="preserve"> S.A. pentru plata pretului tranzactiilor cu actiuni RRC ale clientului </w:t>
      </w:r>
      <w:r w:rsidR="008E506F" w:rsidRPr="006D042D">
        <w:rPr>
          <w:snapToGrid w:val="0"/>
          <w:sz w:val="24"/>
          <w:szCs w:val="24"/>
          <w:lang w:val="ro-RO"/>
        </w:rPr>
        <w:t>CMS</w:t>
      </w:r>
      <w:r w:rsidRPr="006D042D">
        <w:rPr>
          <w:snapToGrid w:val="0"/>
          <w:sz w:val="24"/>
          <w:szCs w:val="24"/>
          <w:lang w:val="ro-RO"/>
        </w:rPr>
        <w:t xml:space="preserve">a avut natura juridica a „gestiunii de afaceri”, reglementata de art. 1330 si urm. si art. 1165 din Codul civil, iar nu natura juridica a unui „contract de imprumut”, cum s-a circulat in corespondentele dintre A.S.F. si Dl. </w:t>
      </w:r>
      <w:r w:rsidR="008E506F" w:rsidRPr="006D042D">
        <w:rPr>
          <w:snapToGrid w:val="0"/>
          <w:sz w:val="24"/>
          <w:szCs w:val="24"/>
          <w:lang w:val="ro-RO"/>
        </w:rPr>
        <w:t>CMS</w:t>
      </w:r>
      <w:r w:rsidRPr="006D042D">
        <w:rPr>
          <w:snapToGrid w:val="0"/>
          <w:sz w:val="24"/>
          <w:szCs w:val="24"/>
          <w:lang w:val="ro-RO"/>
        </w:rPr>
        <w:t xml:space="preserve">, respectiv dintre A.S.F. si SSIF </w:t>
      </w:r>
      <w:r w:rsidR="00536930">
        <w:rPr>
          <w:snapToGrid w:val="0"/>
          <w:sz w:val="24"/>
          <w:szCs w:val="24"/>
          <w:lang w:val="ro-RO"/>
        </w:rPr>
        <w:t xml:space="preserve">AI </w:t>
      </w:r>
      <w:r w:rsidRPr="006D042D">
        <w:rPr>
          <w:snapToGrid w:val="0"/>
          <w:sz w:val="24"/>
          <w:szCs w:val="24"/>
          <w:lang w:val="ro-RO"/>
        </w:rPr>
        <w:t xml:space="preserve"> S.A.</w:t>
      </w:r>
    </w:p>
    <w:p w14:paraId="4FE23665" w14:textId="635A1647" w:rsidR="00C65A43" w:rsidRPr="006D042D" w:rsidRDefault="007D517B" w:rsidP="00C65A43">
      <w:pPr>
        <w:keepNext/>
        <w:keepLines/>
        <w:widowControl w:val="0"/>
        <w:suppressLineNumbers/>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 xml:space="preserve">De altfel, pana la data prezentei Cereri nu s-a incheiat in mod valid niciun contract de imprumut intre 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prin reprezentantul sau legal (persoanele imputernicite sunt mentionate in Registrul Comertului tinut de Oficiul Registrului Comertului de pe langa Tribunalul </w:t>
      </w:r>
      <w:r w:rsidR="008E506F" w:rsidRPr="006D042D">
        <w:rPr>
          <w:rFonts w:ascii="Times New Roman" w:hAnsi="Times New Roman"/>
          <w:snapToGrid w:val="0"/>
          <w:sz w:val="24"/>
          <w:szCs w:val="24"/>
        </w:rPr>
        <w:t>X</w:t>
      </w:r>
      <w:r w:rsidRPr="006D042D">
        <w:rPr>
          <w:rFonts w:ascii="Times New Roman" w:hAnsi="Times New Roman"/>
          <w:snapToGrid w:val="0"/>
          <w:sz w:val="24"/>
          <w:szCs w:val="24"/>
        </w:rPr>
        <w:t xml:space="preserve">, care poate disponibiliza istoricul imputernicitilor societatii, iar puterea de a angaja societatea este descrisa in art. 10.1. din Actul constitutiv al societatii), si clientul </w:t>
      </w:r>
      <w:r w:rsidR="008E506F" w:rsidRPr="006D042D">
        <w:rPr>
          <w:rFonts w:ascii="Times New Roman" w:hAnsi="Times New Roman"/>
          <w:snapToGrid w:val="0"/>
          <w:sz w:val="24"/>
          <w:szCs w:val="24"/>
        </w:rPr>
        <w:t>CMS</w:t>
      </w:r>
      <w:r w:rsidRPr="006D042D">
        <w:rPr>
          <w:rFonts w:ascii="Times New Roman" w:hAnsi="Times New Roman"/>
          <w:snapToGrid w:val="0"/>
          <w:sz w:val="24"/>
          <w:szCs w:val="24"/>
        </w:rPr>
        <w:t>.</w:t>
      </w:r>
    </w:p>
    <w:p w14:paraId="344DA326" w14:textId="761E549E" w:rsidR="00C65A43" w:rsidRPr="006D042D" w:rsidRDefault="007D517B" w:rsidP="00C65A43">
      <w:pPr>
        <w:keepNext/>
        <w:keepLines/>
        <w:widowControl w:val="0"/>
        <w:suppressLineNumbers/>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 xml:space="preserve">Dl. </w:t>
      </w:r>
      <w:r w:rsidR="008E506F" w:rsidRPr="006D042D">
        <w:rPr>
          <w:rFonts w:ascii="Times New Roman" w:hAnsi="Times New Roman"/>
          <w:snapToGrid w:val="0"/>
          <w:sz w:val="24"/>
          <w:szCs w:val="24"/>
        </w:rPr>
        <w:t>CMS</w:t>
      </w:r>
      <w:r w:rsidRPr="006D042D">
        <w:rPr>
          <w:rFonts w:ascii="Times New Roman" w:hAnsi="Times New Roman"/>
          <w:snapToGrid w:val="0"/>
          <w:sz w:val="24"/>
          <w:szCs w:val="24"/>
        </w:rPr>
        <w:t xml:space="preserve">nu a probat A.S.F. si/sau 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nici existenta vreunei imputerniciri din partea societatii, care sa ii fi fost prezentata de catre Dl. </w:t>
      </w:r>
      <w:r w:rsidR="008E506F" w:rsidRPr="006D042D">
        <w:rPr>
          <w:rFonts w:ascii="Times New Roman" w:hAnsi="Times New Roman"/>
          <w:snapToGrid w:val="0"/>
          <w:sz w:val="24"/>
          <w:szCs w:val="24"/>
        </w:rPr>
        <w:t>MD</w:t>
      </w:r>
      <w:r w:rsidRPr="006D042D">
        <w:rPr>
          <w:rFonts w:ascii="Times New Roman" w:hAnsi="Times New Roman"/>
          <w:snapToGrid w:val="0"/>
          <w:sz w:val="24"/>
          <w:szCs w:val="24"/>
        </w:rPr>
        <w:t xml:space="preserve"> pentru incheierea vreunui contract de imprumut in numele si pe seama 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w:t>
      </w:r>
    </w:p>
    <w:p w14:paraId="2178B635" w14:textId="0D1C1FC0" w:rsidR="00C65A43" w:rsidRPr="006D042D" w:rsidRDefault="007D517B" w:rsidP="00C65A43">
      <w:pPr>
        <w:keepNext/>
        <w:keepLines/>
        <w:widowControl w:val="0"/>
        <w:suppressLineNumbers/>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 xml:space="preserve">Dl. </w:t>
      </w:r>
      <w:r w:rsidR="008E506F" w:rsidRPr="006D042D">
        <w:rPr>
          <w:rFonts w:ascii="Times New Roman" w:hAnsi="Times New Roman"/>
          <w:snapToGrid w:val="0"/>
          <w:sz w:val="24"/>
          <w:szCs w:val="24"/>
        </w:rPr>
        <w:t>CMS</w:t>
      </w:r>
      <w:r w:rsidRPr="006D042D">
        <w:rPr>
          <w:rFonts w:ascii="Times New Roman" w:hAnsi="Times New Roman"/>
          <w:snapToGrid w:val="0"/>
          <w:sz w:val="24"/>
          <w:szCs w:val="24"/>
        </w:rPr>
        <w:t xml:space="preserve">nu a avansat in numerar sau altfel suma de 96.273,05 RON platita de societate pentru cele 1.000.000 actiuni RRC cumparate in data de 09.06.2011 prin 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si nici nu a probat A.S.F. si/sau 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varsarea vreunei sume de bani cu acest titlu sau in consideratia respectivelor tranzactii. </w:t>
      </w:r>
    </w:p>
    <w:p w14:paraId="2EF2DB15" w14:textId="77777777" w:rsidR="00C65A43" w:rsidRPr="006D042D" w:rsidRDefault="007D517B" w:rsidP="00C65A43">
      <w:pPr>
        <w:keepNext/>
        <w:keepLines/>
        <w:widowControl w:val="0"/>
        <w:suppressLineNumbers/>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De asemenea, clientul nu a notificat societatii, potrivit art. 5.7 din Contractul de intermediere din data de 10.05.2007, existenta vreunei erori in Confirmarea executarii tranzactiilor cu actiuni RRC pentru data de 09.06.2011: „</w:t>
      </w:r>
      <w:r w:rsidRPr="006D042D">
        <w:rPr>
          <w:rFonts w:ascii="Times New Roman" w:hAnsi="Times New Roman"/>
          <w:i/>
          <w:snapToGrid w:val="0"/>
          <w:sz w:val="24"/>
          <w:szCs w:val="24"/>
        </w:rPr>
        <w:t>Obligatiile clientului (...) 5</w:t>
      </w:r>
      <w:r w:rsidRPr="006D042D">
        <w:rPr>
          <w:rFonts w:ascii="Times New Roman" w:hAnsi="Times New Roman"/>
          <w:snapToGrid w:val="0"/>
          <w:sz w:val="24"/>
          <w:szCs w:val="24"/>
        </w:rPr>
        <w:t xml:space="preserve">.7. </w:t>
      </w:r>
      <w:r w:rsidRPr="006D042D">
        <w:rPr>
          <w:rFonts w:ascii="Times New Roman" w:hAnsi="Times New Roman"/>
          <w:i/>
          <w:sz w:val="24"/>
          <w:szCs w:val="24"/>
        </w:rPr>
        <w:t>Sa notifice Intermediarului orice erori aparute in continutul formularului de confirmare a executarii ordinelor in termen de cel mult 48 de ore de la data la care a luat la cunostinta despre executie, intelegand ca dupa expirarea acestui termen, continutul comunicarii este considerat aprobat de catre client si nici o corectie ulterioara nu va putea fi admisa”.</w:t>
      </w:r>
    </w:p>
    <w:p w14:paraId="35CB8793" w14:textId="52445586"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Documentele prezentate A.S.F. de Dl. </w:t>
      </w:r>
      <w:r w:rsidR="008E506F" w:rsidRPr="006D042D">
        <w:rPr>
          <w:snapToGrid w:val="0"/>
          <w:sz w:val="24"/>
          <w:szCs w:val="24"/>
          <w:lang w:val="ro-RO"/>
        </w:rPr>
        <w:t>CMS</w:t>
      </w:r>
      <w:r w:rsidRPr="006D042D">
        <w:rPr>
          <w:snapToGrid w:val="0"/>
          <w:sz w:val="24"/>
          <w:szCs w:val="24"/>
          <w:lang w:val="ro-RO"/>
        </w:rPr>
        <w:t xml:space="preserve">, cu titlu de „contract de imprumut” nu emana de la SSIF </w:t>
      </w:r>
      <w:r w:rsidR="00536930">
        <w:rPr>
          <w:snapToGrid w:val="0"/>
          <w:sz w:val="24"/>
          <w:szCs w:val="24"/>
          <w:lang w:val="ro-RO"/>
        </w:rPr>
        <w:t xml:space="preserve">AI </w:t>
      </w:r>
      <w:r w:rsidRPr="006D042D">
        <w:rPr>
          <w:snapToGrid w:val="0"/>
          <w:sz w:val="24"/>
          <w:szCs w:val="24"/>
          <w:lang w:val="ro-RO"/>
        </w:rPr>
        <w:t xml:space="preserve"> S.A., ci reprezinta cel mult un imprumut privat intre persoanele fizice semnatare (Dl. </w:t>
      </w:r>
      <w:r w:rsidR="008E506F" w:rsidRPr="006D042D">
        <w:rPr>
          <w:snapToGrid w:val="0"/>
          <w:sz w:val="24"/>
          <w:szCs w:val="24"/>
          <w:lang w:val="ro-RO"/>
        </w:rPr>
        <w:t>CMS</w:t>
      </w:r>
      <w:r w:rsidRPr="006D042D">
        <w:rPr>
          <w:snapToGrid w:val="0"/>
          <w:sz w:val="24"/>
          <w:szCs w:val="24"/>
          <w:lang w:val="ro-RO"/>
        </w:rPr>
        <w:t xml:space="preserve">, in calitate de imprumutator, si Dl. </w:t>
      </w:r>
      <w:r w:rsidR="008E506F" w:rsidRPr="006D042D">
        <w:rPr>
          <w:snapToGrid w:val="0"/>
          <w:sz w:val="24"/>
          <w:szCs w:val="24"/>
          <w:lang w:val="ro-RO"/>
        </w:rPr>
        <w:t>MD</w:t>
      </w:r>
      <w:r w:rsidRPr="006D042D">
        <w:rPr>
          <w:snapToGrid w:val="0"/>
          <w:sz w:val="24"/>
          <w:szCs w:val="24"/>
          <w:lang w:val="ro-RO"/>
        </w:rPr>
        <w:t xml:space="preserve">, in calitate de imprumutat, care „sta” in contract in nume propriu). Simpla aplicare a amprentei stampilei societatii si/sau inregistrare a documentului (in fals, dealtfel) la societate nu confera validitate acestuia si nici natura unui contract de imprumut intre societate si Dl. </w:t>
      </w:r>
      <w:r w:rsidR="008E506F" w:rsidRPr="006D042D">
        <w:rPr>
          <w:snapToGrid w:val="0"/>
          <w:sz w:val="24"/>
          <w:szCs w:val="24"/>
          <w:lang w:val="ro-RO"/>
        </w:rPr>
        <w:t>CMS</w:t>
      </w:r>
      <w:r w:rsidRPr="006D042D">
        <w:rPr>
          <w:snapToGrid w:val="0"/>
          <w:sz w:val="24"/>
          <w:szCs w:val="24"/>
          <w:lang w:val="ro-RO"/>
        </w:rPr>
        <w:t>.</w:t>
      </w:r>
    </w:p>
    <w:p w14:paraId="5C1CEF2A" w14:textId="4F0F5046"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 xml:space="preserve">Atitudinea functionarilor A.S.F. de a ignora denuntarea de catre 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a caracterului contrafacut al documentului prezentat A.S.F. de catre Dl. </w:t>
      </w:r>
      <w:r w:rsidR="008E506F" w:rsidRPr="006D042D">
        <w:rPr>
          <w:rFonts w:ascii="Times New Roman" w:hAnsi="Times New Roman"/>
          <w:snapToGrid w:val="0"/>
          <w:sz w:val="24"/>
          <w:szCs w:val="24"/>
        </w:rPr>
        <w:t>CMS</w:t>
      </w:r>
      <w:r w:rsidRPr="006D042D">
        <w:rPr>
          <w:rFonts w:ascii="Times New Roman" w:hAnsi="Times New Roman"/>
          <w:snapToGrid w:val="0"/>
          <w:sz w:val="24"/>
          <w:szCs w:val="24"/>
        </w:rPr>
        <w:t>, precum si probarea faptului ca numarul de inregistrare atribuit asa zisului „contract de imprumut” este atribuit in registrele societatii unui al document, este partinitoare si neglijenta (prin neinaintarea sa parchetului, spre cercetare) si a afectat substantial rezultatul investigatiilor efectuate in cauza, drept dovada propunerea inaintata A.S.F. de sanctionare contraventionala a reclamantei.</w:t>
      </w:r>
    </w:p>
    <w:p w14:paraId="5D0FF326" w14:textId="7907C574"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z w:val="24"/>
          <w:szCs w:val="24"/>
          <w:lang w:eastAsia="ro-RO"/>
        </w:rPr>
      </w:pPr>
      <w:r w:rsidRPr="006D042D">
        <w:rPr>
          <w:rFonts w:ascii="Times New Roman" w:hAnsi="Times New Roman"/>
          <w:snapToGrid w:val="0"/>
          <w:sz w:val="24"/>
          <w:szCs w:val="24"/>
        </w:rPr>
        <w:t xml:space="preserve">Notam si faptul ca, potrivit art. 280 alin. (1) din Codul de procedura civila: </w:t>
      </w:r>
      <w:bookmarkStart w:id="1" w:name="do|ctII|ttI|caII|si2|ss3^2^3|ar280|al1"/>
      <w:bookmarkEnd w:id="1"/>
      <w:r w:rsidRPr="006D042D">
        <w:rPr>
          <w:rFonts w:ascii="Times New Roman" w:hAnsi="Times New Roman"/>
          <w:snapToGrid w:val="0"/>
          <w:sz w:val="24"/>
          <w:szCs w:val="24"/>
        </w:rPr>
        <w:t>„</w:t>
      </w:r>
      <w:r w:rsidRPr="006D042D">
        <w:rPr>
          <w:rFonts w:ascii="Times New Roman" w:hAnsi="Times New Roman"/>
          <w:i/>
          <w:sz w:val="24"/>
          <w:szCs w:val="24"/>
          <w:lang w:eastAsia="ro-RO"/>
        </w:rPr>
        <w:t>Registrele profesionistilor, intocmite si tinute cu respectarea dispozitiilor legale, pot face intre acestia deplina dovada in justitie, pentru faptele si chestiunile legate de activitatea lor profesionala</w:t>
      </w:r>
      <w:r w:rsidRPr="006D042D">
        <w:rPr>
          <w:rFonts w:ascii="Times New Roman" w:hAnsi="Times New Roman"/>
          <w:sz w:val="24"/>
          <w:szCs w:val="24"/>
          <w:lang w:eastAsia="ro-RO"/>
        </w:rPr>
        <w:t xml:space="preserve">.”, ori </w:t>
      </w:r>
      <w:r w:rsidRPr="006D042D">
        <w:rPr>
          <w:rFonts w:ascii="Times New Roman" w:hAnsi="Times New Roman"/>
          <w:snapToGrid w:val="0"/>
          <w:sz w:val="24"/>
          <w:szCs w:val="24"/>
        </w:rPr>
        <w:t xml:space="preserve">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a depus </w:t>
      </w:r>
      <w:smartTag w:uri="urn:schemas-microsoft-com:office:smarttags" w:element="PersonName">
        <w:smartTagPr>
          <w:attr w:name="ProductID" w:val="la A.S"/>
        </w:smartTagPr>
        <w:r w:rsidRPr="006D042D">
          <w:rPr>
            <w:rFonts w:ascii="Times New Roman" w:hAnsi="Times New Roman"/>
            <w:snapToGrid w:val="0"/>
            <w:sz w:val="24"/>
            <w:szCs w:val="24"/>
          </w:rPr>
          <w:t>la A.S</w:t>
        </w:r>
      </w:smartTag>
      <w:r w:rsidRPr="006D042D">
        <w:rPr>
          <w:rFonts w:ascii="Times New Roman" w:hAnsi="Times New Roman"/>
          <w:snapToGrid w:val="0"/>
          <w:sz w:val="24"/>
          <w:szCs w:val="24"/>
        </w:rPr>
        <w:t xml:space="preserve">.F. un extras din Registrul de intrari-iesiri al societatii (Adresa nr. </w:t>
      </w:r>
      <w:r w:rsidR="008E506F" w:rsidRPr="006D042D">
        <w:rPr>
          <w:rFonts w:ascii="Times New Roman" w:hAnsi="Times New Roman"/>
          <w:snapToGrid w:val="0"/>
          <w:sz w:val="24"/>
          <w:szCs w:val="24"/>
        </w:rPr>
        <w:t>....</w:t>
      </w:r>
      <w:r w:rsidRPr="006D042D">
        <w:rPr>
          <w:rFonts w:ascii="Times New Roman" w:hAnsi="Times New Roman"/>
          <w:snapToGrid w:val="0"/>
          <w:sz w:val="24"/>
          <w:szCs w:val="24"/>
        </w:rPr>
        <w:t xml:space="preserve"> din data de 31.05.2013), din care rezulta o data in plus caracterul viciat al documentului prezentat A.S.F. de catre Dl. </w:t>
      </w:r>
      <w:r w:rsidR="008E506F" w:rsidRPr="006D042D">
        <w:rPr>
          <w:rFonts w:ascii="Times New Roman" w:hAnsi="Times New Roman"/>
          <w:snapToGrid w:val="0"/>
          <w:sz w:val="24"/>
          <w:szCs w:val="24"/>
        </w:rPr>
        <w:t>CMS</w:t>
      </w:r>
      <w:r w:rsidRPr="006D042D">
        <w:rPr>
          <w:rFonts w:ascii="Times New Roman" w:hAnsi="Times New Roman"/>
          <w:snapToGrid w:val="0"/>
          <w:sz w:val="24"/>
          <w:szCs w:val="24"/>
        </w:rPr>
        <w:t>.</w:t>
      </w:r>
    </w:p>
    <w:p w14:paraId="47EFF14A" w14:textId="34883C2B"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lastRenderedPageBreak/>
        <w:t xml:space="preserve">Pe contul clientului </w:t>
      </w:r>
      <w:r w:rsidR="008E506F" w:rsidRPr="006D042D">
        <w:rPr>
          <w:snapToGrid w:val="0"/>
          <w:sz w:val="24"/>
          <w:szCs w:val="24"/>
          <w:lang w:val="ro-RO"/>
        </w:rPr>
        <w:t>CMS</w:t>
      </w:r>
      <w:r w:rsidRPr="006D042D">
        <w:rPr>
          <w:snapToGrid w:val="0"/>
          <w:sz w:val="24"/>
          <w:szCs w:val="24"/>
          <w:lang w:val="ro-RO"/>
        </w:rPr>
        <w:t xml:space="preserve">au fost inregistrate operatiunile de intrari/iesiri de numerar (atunci cand a fost cazul), debitele rezultate din tranzactiile de cumparare, precum si acoperirea decontarii din sursele proprii ale SSIF </w:t>
      </w:r>
      <w:r w:rsidR="00536930">
        <w:rPr>
          <w:snapToGrid w:val="0"/>
          <w:sz w:val="24"/>
          <w:szCs w:val="24"/>
          <w:lang w:val="ro-RO"/>
        </w:rPr>
        <w:t xml:space="preserve">AI </w:t>
      </w:r>
      <w:r w:rsidRPr="006D042D">
        <w:rPr>
          <w:snapToGrid w:val="0"/>
          <w:sz w:val="24"/>
          <w:szCs w:val="24"/>
          <w:lang w:val="ro-RO"/>
        </w:rPr>
        <w:t xml:space="preserve"> S.A. - atunci cand a fost cazul - (a se vedea fisa contului clientului </w:t>
      </w:r>
      <w:r w:rsidR="008E506F" w:rsidRPr="006D042D">
        <w:rPr>
          <w:snapToGrid w:val="0"/>
          <w:sz w:val="24"/>
          <w:szCs w:val="24"/>
          <w:lang w:val="ro-RO"/>
        </w:rPr>
        <w:t>CMS</w:t>
      </w:r>
      <w:r w:rsidRPr="006D042D">
        <w:rPr>
          <w:snapToGrid w:val="0"/>
          <w:sz w:val="24"/>
          <w:szCs w:val="24"/>
          <w:lang w:val="ro-RO"/>
        </w:rPr>
        <w:t xml:space="preserve">din perioada 09.06.2011-15.06.2011 - Anexa nr. 5). </w:t>
      </w:r>
    </w:p>
    <w:p w14:paraId="5B0880B8"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z w:val="24"/>
          <w:szCs w:val="24"/>
          <w:lang w:eastAsia="ro-RO"/>
        </w:rPr>
      </w:pPr>
      <w:r w:rsidRPr="006D042D">
        <w:rPr>
          <w:rFonts w:ascii="Times New Roman" w:hAnsi="Times New Roman"/>
          <w:sz w:val="24"/>
          <w:szCs w:val="24"/>
          <w:lang w:eastAsia="ro-RO"/>
        </w:rPr>
        <w:t xml:space="preserve">Fata de cele de mai sus, arata ca </w:t>
      </w:r>
      <w:r w:rsidRPr="006D042D">
        <w:rPr>
          <w:rFonts w:ascii="Times New Roman" w:hAnsi="Times New Roman"/>
          <w:sz w:val="24"/>
          <w:szCs w:val="24"/>
        </w:rPr>
        <w:t xml:space="preserve">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este neintemeiata in privinta primei fapte retinute in preambulul sau in persoana reclamantei</w:t>
      </w:r>
    </w:p>
    <w:p w14:paraId="703EEEB4" w14:textId="77777777" w:rsidR="00C65A43" w:rsidRPr="006D042D" w:rsidRDefault="007D517B" w:rsidP="00C65A43">
      <w:pPr>
        <w:pStyle w:val="ColorfulList-Accent11"/>
        <w:keepNext/>
        <w:keepLines/>
        <w:widowControl w:val="0"/>
        <w:numPr>
          <w:ilvl w:val="0"/>
          <w:numId w:val="2"/>
        </w:numPr>
        <w:suppressLineNumbers/>
        <w:ind w:firstLine="540"/>
        <w:contextualSpacing/>
        <w:jc w:val="both"/>
        <w:rPr>
          <w:snapToGrid w:val="0"/>
          <w:sz w:val="24"/>
          <w:szCs w:val="24"/>
          <w:lang w:val="ro-RO"/>
        </w:rPr>
      </w:pPr>
      <w:r w:rsidRPr="006D042D">
        <w:rPr>
          <w:snapToGrid w:val="0"/>
          <w:sz w:val="24"/>
          <w:szCs w:val="24"/>
          <w:lang w:val="ro-RO"/>
        </w:rPr>
        <w:t xml:space="preserve">Referitor la a doua fapta retinuta in preambulul Deciziei </w:t>
      </w:r>
      <w:r w:rsidRPr="006D042D">
        <w:rPr>
          <w:sz w:val="24"/>
          <w:szCs w:val="24"/>
          <w:lang w:val="ro-RO"/>
        </w:rPr>
        <w:t xml:space="preserve">A.S.F. nr. </w:t>
      </w:r>
      <w:r w:rsidR="00CA5287" w:rsidRPr="006D042D">
        <w:rPr>
          <w:sz w:val="24"/>
          <w:szCs w:val="24"/>
          <w:lang w:val="ro-RO"/>
        </w:rPr>
        <w:t>AA</w:t>
      </w:r>
      <w:r w:rsidRPr="006D042D">
        <w:rPr>
          <w:sz w:val="24"/>
          <w:szCs w:val="24"/>
          <w:lang w:val="ro-RO"/>
        </w:rPr>
        <w:t xml:space="preserve"> din data de 06.06.2013 </w:t>
      </w:r>
      <w:r w:rsidRPr="006D042D">
        <w:rPr>
          <w:snapToGrid w:val="0"/>
          <w:sz w:val="24"/>
          <w:szCs w:val="24"/>
          <w:lang w:val="ro-RO"/>
        </w:rPr>
        <w:t>– „</w:t>
      </w:r>
      <w:r w:rsidRPr="006D042D">
        <w:rPr>
          <w:i/>
          <w:snapToGrid w:val="0"/>
          <w:sz w:val="24"/>
          <w:szCs w:val="24"/>
          <w:lang w:val="ro-RO"/>
        </w:rPr>
        <w:t>Incalcarea prevederilor art. 79 din Regulamentul C.N.V.M. nr. 32/2006 cu modificarile si completarile ulterioar</w:t>
      </w:r>
      <w:r w:rsidRPr="006D042D">
        <w:rPr>
          <w:snapToGrid w:val="0"/>
          <w:sz w:val="24"/>
          <w:szCs w:val="24"/>
          <w:lang w:val="ro-RO"/>
        </w:rPr>
        <w:t>e” (in continuare „</w:t>
      </w:r>
      <w:r w:rsidRPr="006D042D">
        <w:rPr>
          <w:i/>
          <w:snapToGrid w:val="0"/>
          <w:sz w:val="24"/>
          <w:szCs w:val="24"/>
          <w:lang w:val="ro-RO"/>
        </w:rPr>
        <w:t>Regulamentul A.S.F. nr. 32/2006</w:t>
      </w:r>
      <w:r w:rsidRPr="006D042D">
        <w:rPr>
          <w:snapToGrid w:val="0"/>
          <w:sz w:val="24"/>
          <w:szCs w:val="24"/>
          <w:lang w:val="ro-RO"/>
        </w:rPr>
        <w:t>”)</w:t>
      </w:r>
    </w:p>
    <w:p w14:paraId="395863C1" w14:textId="77777777"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Potrivit normei juridice mentionata de A.S.F. in preambulul Deciziei </w:t>
      </w:r>
      <w:r w:rsidRPr="006D042D">
        <w:rPr>
          <w:sz w:val="24"/>
          <w:szCs w:val="24"/>
          <w:lang w:val="ro-RO"/>
        </w:rPr>
        <w:t xml:space="preserve">A.S.F. nr. </w:t>
      </w:r>
      <w:r w:rsidR="00CA5287" w:rsidRPr="006D042D">
        <w:rPr>
          <w:sz w:val="24"/>
          <w:szCs w:val="24"/>
          <w:lang w:val="ro-RO"/>
        </w:rPr>
        <w:t>AA</w:t>
      </w:r>
      <w:r w:rsidRPr="006D042D">
        <w:rPr>
          <w:sz w:val="24"/>
          <w:szCs w:val="24"/>
          <w:lang w:val="ro-RO"/>
        </w:rPr>
        <w:t xml:space="preserve"> din data de 06.06.2013</w:t>
      </w:r>
      <w:r w:rsidRPr="006D042D">
        <w:rPr>
          <w:snapToGrid w:val="0"/>
          <w:sz w:val="24"/>
          <w:szCs w:val="24"/>
          <w:lang w:val="ro-RO"/>
        </w:rPr>
        <w:t xml:space="preserve">: </w:t>
      </w:r>
    </w:p>
    <w:p w14:paraId="0EF7C067" w14:textId="77777777" w:rsidR="00C65A43" w:rsidRPr="006D042D" w:rsidRDefault="007D517B" w:rsidP="00C65A43">
      <w:pPr>
        <w:keepNext/>
        <w:keepLines/>
        <w:widowControl w:val="0"/>
        <w:suppressLineNumbers/>
        <w:suppressAutoHyphens/>
        <w:ind w:firstLine="540"/>
        <w:jc w:val="both"/>
        <w:rPr>
          <w:rFonts w:ascii="Times New Roman" w:hAnsi="Times New Roman"/>
          <w:i/>
          <w:snapToGrid w:val="0"/>
          <w:sz w:val="24"/>
          <w:szCs w:val="24"/>
        </w:rPr>
      </w:pPr>
      <w:r w:rsidRPr="006D042D">
        <w:rPr>
          <w:rFonts w:ascii="Times New Roman" w:hAnsi="Times New Roman"/>
          <w:snapToGrid w:val="0"/>
          <w:sz w:val="24"/>
          <w:szCs w:val="24"/>
        </w:rPr>
        <w:t>Art. 79 din Regulamentul A.S.F. nr. 32/2006:</w:t>
      </w:r>
      <w:r w:rsidRPr="006D042D">
        <w:rPr>
          <w:rFonts w:ascii="Times New Roman" w:hAnsi="Times New Roman"/>
          <w:i/>
          <w:snapToGrid w:val="0"/>
          <w:sz w:val="24"/>
          <w:szCs w:val="24"/>
        </w:rPr>
        <w:t xml:space="preserve"> „La sfarsitul fiecarui an, pana la data de 31 ianuarie a anului urmator, compartimentul de control intern va transmite consiliului de administratie al S.S.I.F. un raport cuprinzand activitatea desfasurata, investigatiile efectuate, abaterile constatate, propunerile facute si programul/planul investigatiilor propuse pentru anul urmator. Raportul, propunerile avizate si planul de investigatii aprobat de consiliul de administratie vor fi transmise de acesta C.N.V.M. pana la data de 1 martie.”</w:t>
      </w:r>
    </w:p>
    <w:p w14:paraId="519CE85D"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 xml:space="preserve">Subliniaza faptul ca si-a indeplinit obligatia prevazuta de articolul mentionat mai sus intrucat a transmis Consiliului de Administratie si CNVM  rapoartele privind activitatea desfasurata aferente anilor 2011 si </w:t>
      </w:r>
      <w:smartTag w:uri="urn:schemas-microsoft-com:office:smarttags" w:element="metricconverter">
        <w:smartTagPr>
          <w:attr w:name="ProductID" w:val="2012 in"/>
        </w:smartTagPr>
        <w:r w:rsidRPr="006D042D">
          <w:rPr>
            <w:rFonts w:ascii="Times New Roman" w:hAnsi="Times New Roman"/>
            <w:snapToGrid w:val="0"/>
            <w:sz w:val="24"/>
            <w:szCs w:val="24"/>
          </w:rPr>
          <w:t>2012 in</w:t>
        </w:r>
      </w:smartTag>
      <w:r w:rsidRPr="006D042D">
        <w:rPr>
          <w:rFonts w:ascii="Times New Roman" w:hAnsi="Times New Roman"/>
          <w:snapToGrid w:val="0"/>
          <w:sz w:val="24"/>
          <w:szCs w:val="24"/>
        </w:rPr>
        <w:t xml:space="preserve"> termenele legale. Verificarea respectarii </w:t>
      </w:r>
      <w:r w:rsidRPr="006D042D">
        <w:rPr>
          <w:rFonts w:ascii="Times New Roman" w:hAnsi="Times New Roman"/>
          <w:sz w:val="24"/>
          <w:szCs w:val="24"/>
        </w:rPr>
        <w:t>prevederilor legale aplicabile activitatii de prestare a serviciilor de investitii financiare a fost realizata prin sondaj.</w:t>
      </w:r>
      <w:r w:rsidRPr="006D042D">
        <w:rPr>
          <w:rFonts w:ascii="Times New Roman" w:hAnsi="Times New Roman"/>
          <w:sz w:val="24"/>
          <w:szCs w:val="24"/>
          <w:lang w:eastAsia="ro-RO"/>
        </w:rPr>
        <w:t xml:space="preserve"> Fata de cele de mai sus, arata ca </w:t>
      </w:r>
      <w:r w:rsidRPr="006D042D">
        <w:rPr>
          <w:rFonts w:ascii="Times New Roman" w:hAnsi="Times New Roman"/>
          <w:sz w:val="24"/>
          <w:szCs w:val="24"/>
        </w:rPr>
        <w:t xml:space="preserve">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este neintemeiata in privinta  celei de a doua fapte retinute in preambulul sau in persoana reclamantei.</w:t>
      </w:r>
    </w:p>
    <w:p w14:paraId="0B8B136D" w14:textId="77777777"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c) Referitor la a treia fapta retinuta in preambulul Deciziei </w:t>
      </w:r>
      <w:r w:rsidRPr="006D042D">
        <w:rPr>
          <w:sz w:val="24"/>
          <w:szCs w:val="24"/>
          <w:lang w:val="ro-RO"/>
        </w:rPr>
        <w:t xml:space="preserve">A.S.F. nr. </w:t>
      </w:r>
      <w:r w:rsidR="00CA5287" w:rsidRPr="006D042D">
        <w:rPr>
          <w:sz w:val="24"/>
          <w:szCs w:val="24"/>
          <w:lang w:val="ro-RO"/>
        </w:rPr>
        <w:t>AA</w:t>
      </w:r>
      <w:r w:rsidRPr="006D042D">
        <w:rPr>
          <w:sz w:val="24"/>
          <w:szCs w:val="24"/>
          <w:lang w:val="ro-RO"/>
        </w:rPr>
        <w:t xml:space="preserve"> din data de 06.06.2013 </w:t>
      </w:r>
      <w:r w:rsidRPr="006D042D">
        <w:rPr>
          <w:snapToGrid w:val="0"/>
          <w:sz w:val="24"/>
          <w:szCs w:val="24"/>
          <w:lang w:val="ro-RO"/>
        </w:rPr>
        <w:t>– „</w:t>
      </w:r>
      <w:r w:rsidRPr="006D042D">
        <w:rPr>
          <w:i/>
          <w:snapToGrid w:val="0"/>
          <w:sz w:val="24"/>
          <w:szCs w:val="24"/>
          <w:lang w:val="ro-RO"/>
        </w:rPr>
        <w:t>Incalcarea prevederilor art. 181 din Regulamentul C.N.V.M. nr. 4/2011 privind reglementarile contabile conforme cu Directiva a IV-a a Comunitatilor Economice Europene aplicabile entitatilor autorizate, reglementate si supravegheate de Comisia Nationala a Valorilor Mobiliare</w:t>
      </w:r>
      <w:r w:rsidRPr="006D042D">
        <w:rPr>
          <w:snapToGrid w:val="0"/>
          <w:sz w:val="24"/>
          <w:szCs w:val="24"/>
          <w:lang w:val="ro-RO"/>
        </w:rPr>
        <w:t>” (in continuare „</w:t>
      </w:r>
      <w:r w:rsidRPr="006D042D">
        <w:rPr>
          <w:i/>
          <w:snapToGrid w:val="0"/>
          <w:sz w:val="24"/>
          <w:szCs w:val="24"/>
          <w:lang w:val="ro-RO"/>
        </w:rPr>
        <w:t>Regulamentul A.S.F. nr. 4/2011</w:t>
      </w:r>
      <w:r w:rsidRPr="006D042D">
        <w:rPr>
          <w:snapToGrid w:val="0"/>
          <w:sz w:val="24"/>
          <w:szCs w:val="24"/>
          <w:lang w:val="ro-RO"/>
        </w:rPr>
        <w:t xml:space="preserve">”) Potrivit normei juridice mentionata de A.S.F. in preambulul Deciziei </w:t>
      </w:r>
      <w:r w:rsidRPr="006D042D">
        <w:rPr>
          <w:sz w:val="24"/>
          <w:szCs w:val="24"/>
          <w:lang w:val="ro-RO"/>
        </w:rPr>
        <w:t xml:space="preserve">A.S.F. nr. </w:t>
      </w:r>
      <w:r w:rsidR="00CA5287" w:rsidRPr="006D042D">
        <w:rPr>
          <w:sz w:val="24"/>
          <w:szCs w:val="24"/>
          <w:lang w:val="ro-RO"/>
        </w:rPr>
        <w:t>AA</w:t>
      </w:r>
      <w:r w:rsidRPr="006D042D">
        <w:rPr>
          <w:sz w:val="24"/>
          <w:szCs w:val="24"/>
          <w:lang w:val="ro-RO"/>
        </w:rPr>
        <w:t xml:space="preserve"> din data de 06.06.2013</w:t>
      </w:r>
      <w:r w:rsidRPr="006D042D">
        <w:rPr>
          <w:snapToGrid w:val="0"/>
          <w:sz w:val="24"/>
          <w:szCs w:val="24"/>
          <w:lang w:val="ro-RO"/>
        </w:rPr>
        <w:t xml:space="preserve">: </w:t>
      </w:r>
    </w:p>
    <w:p w14:paraId="7174F5B1" w14:textId="77777777" w:rsidR="00C65A43" w:rsidRPr="006D042D" w:rsidRDefault="007D517B" w:rsidP="00C65A43">
      <w:pPr>
        <w:pStyle w:val="ColorfulList-Accent11"/>
        <w:keepNext/>
        <w:keepLines/>
        <w:widowControl w:val="0"/>
        <w:suppressLineNumbers/>
        <w:ind w:left="0" w:firstLine="540"/>
        <w:jc w:val="both"/>
        <w:rPr>
          <w:i/>
          <w:snapToGrid w:val="0"/>
          <w:sz w:val="24"/>
          <w:szCs w:val="24"/>
          <w:lang w:val="ro-RO"/>
        </w:rPr>
      </w:pPr>
      <w:r w:rsidRPr="006D042D">
        <w:rPr>
          <w:snapToGrid w:val="0"/>
          <w:sz w:val="24"/>
          <w:szCs w:val="24"/>
          <w:lang w:val="ro-RO"/>
        </w:rPr>
        <w:t>Art. 181 din Regulamentul A.S.F. nr. 4/2011:</w:t>
      </w:r>
      <w:r w:rsidRPr="006D042D">
        <w:rPr>
          <w:i/>
          <w:snapToGrid w:val="0"/>
          <w:sz w:val="24"/>
          <w:szCs w:val="24"/>
          <w:lang w:val="ro-RO"/>
        </w:rPr>
        <w:t xml:space="preserve"> „Operatiunile care nu pot fi inregistrate direct in conturile corespunzatoare, pentru care sunt necesare clarificari ulterioare, se inregistreaza, provizoriu, intr-un cont distinct </w:t>
      </w:r>
      <w:r w:rsidRPr="006D042D">
        <w:rPr>
          <w:snapToGrid w:val="0"/>
          <w:sz w:val="24"/>
          <w:szCs w:val="24"/>
          <w:lang w:val="ro-RO"/>
        </w:rPr>
        <w:t xml:space="preserve">(n.n. contul </w:t>
      </w:r>
      <w:r w:rsidR="006D042D">
        <w:rPr>
          <w:snapToGrid w:val="0"/>
          <w:sz w:val="24"/>
          <w:szCs w:val="24"/>
          <w:lang w:val="ro-RO"/>
        </w:rPr>
        <w:t>....</w:t>
      </w:r>
      <w:r w:rsidRPr="006D042D">
        <w:rPr>
          <w:snapToGrid w:val="0"/>
          <w:sz w:val="24"/>
          <w:szCs w:val="24"/>
          <w:lang w:val="ro-RO"/>
        </w:rPr>
        <w:t>).</w:t>
      </w:r>
      <w:r w:rsidRPr="006D042D">
        <w:rPr>
          <w:i/>
          <w:snapToGrid w:val="0"/>
          <w:sz w:val="24"/>
          <w:szCs w:val="24"/>
          <w:lang w:val="ro-RO"/>
        </w:rPr>
        <w:t xml:space="preserve"> Sumele inregistrate in acest cont trebuie clarificate de catre entitate intr-un termen de cel mult trei luni de la data constatarii.”</w:t>
      </w:r>
    </w:p>
    <w:p w14:paraId="2F0270E0" w14:textId="77777777" w:rsidR="00C65A43" w:rsidRPr="006D042D" w:rsidRDefault="007D517B" w:rsidP="00C65A43">
      <w:pPr>
        <w:keepNext/>
        <w:keepLines/>
        <w:widowControl w:val="0"/>
        <w:suppressLineNumbers/>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 xml:space="preserve">Din cele cuprinse in motivarea Deciziei A.S.F. atacata nu se poate identifica in ce conditii si la ce moment A.S.F. a apreciat ca a incalcat obligatia instituita de articolul mentionat mai sus. </w:t>
      </w:r>
    </w:p>
    <w:p w14:paraId="0BB118AC" w14:textId="77777777" w:rsidR="00C65A43" w:rsidRPr="006D042D" w:rsidRDefault="007D517B" w:rsidP="00C65A43">
      <w:pPr>
        <w:keepNext/>
        <w:keepLines/>
        <w:widowControl w:val="0"/>
        <w:suppressLineNumbers/>
        <w:suppressAutoHyphens/>
        <w:ind w:firstLine="540"/>
        <w:jc w:val="both"/>
        <w:rPr>
          <w:rFonts w:ascii="Times New Roman" w:hAnsi="Times New Roman"/>
          <w:sz w:val="24"/>
          <w:szCs w:val="24"/>
        </w:rPr>
      </w:pPr>
      <w:r w:rsidRPr="006D042D">
        <w:rPr>
          <w:rFonts w:ascii="Times New Roman" w:hAnsi="Times New Roman"/>
          <w:snapToGrid w:val="0"/>
          <w:sz w:val="24"/>
          <w:szCs w:val="24"/>
        </w:rPr>
        <w:t xml:space="preserve">In subsidiar si fara a acoperi astfel viciile Deciziei A.S.F. atacate, intrucat A.S.F. a mentionat in Decizia de respingere a Plangerii prealabile ca se refera la clientul </w:t>
      </w:r>
      <w:r w:rsidR="008E506F" w:rsidRPr="006D042D">
        <w:rPr>
          <w:rFonts w:ascii="Times New Roman" w:hAnsi="Times New Roman"/>
          <w:snapToGrid w:val="0"/>
          <w:sz w:val="24"/>
          <w:szCs w:val="24"/>
        </w:rPr>
        <w:t>CMS</w:t>
      </w:r>
      <w:r w:rsidRPr="006D042D">
        <w:rPr>
          <w:rFonts w:ascii="Times New Roman" w:hAnsi="Times New Roman"/>
          <w:snapToGrid w:val="0"/>
          <w:sz w:val="24"/>
          <w:szCs w:val="24"/>
        </w:rPr>
        <w:t xml:space="preserve">si sugereaza ca situatia acestuia ar fi fost avuta in vedere cu prilejul emiterii </w:t>
      </w:r>
      <w:r w:rsidRPr="006D042D">
        <w:rPr>
          <w:rFonts w:ascii="Times New Roman" w:hAnsi="Times New Roman"/>
          <w:sz w:val="24"/>
          <w:szCs w:val="24"/>
        </w:rPr>
        <w:t xml:space="preserve">Deciziei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precizeaza urmatoarele:</w:t>
      </w:r>
    </w:p>
    <w:p w14:paraId="240C230D" w14:textId="77777777" w:rsidR="00C65A43" w:rsidRPr="006D042D" w:rsidRDefault="00C65A43" w:rsidP="00C65A43">
      <w:pPr>
        <w:pStyle w:val="ColorfulList-Accent11"/>
        <w:keepNext/>
        <w:keepLines/>
        <w:widowControl w:val="0"/>
        <w:suppressLineNumbers/>
        <w:ind w:left="0" w:firstLine="540"/>
        <w:jc w:val="both"/>
        <w:rPr>
          <w:snapToGrid w:val="0"/>
          <w:sz w:val="24"/>
          <w:szCs w:val="24"/>
          <w:lang w:val="ro-RO"/>
        </w:rPr>
      </w:pPr>
    </w:p>
    <w:p w14:paraId="00A975C7" w14:textId="77777777"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Fapta de a nu clarifica cu un client sumele inregistrate in contul </w:t>
      </w:r>
      <w:r w:rsidR="006D042D" w:rsidRPr="006D042D">
        <w:rPr>
          <w:snapToGrid w:val="0"/>
          <w:sz w:val="24"/>
          <w:szCs w:val="24"/>
          <w:lang w:val="ro-RO"/>
        </w:rPr>
        <w:t>….</w:t>
      </w:r>
      <w:r w:rsidRPr="006D042D">
        <w:rPr>
          <w:snapToGrid w:val="0"/>
          <w:sz w:val="24"/>
          <w:szCs w:val="24"/>
          <w:lang w:val="ro-RO"/>
        </w:rPr>
        <w:t xml:space="preserve"> in termen de 3 luni de la data constatarii nu este incriminata drept „contraventie” de Regulamentul A.S.F. nr. 4/2011. </w:t>
      </w:r>
    </w:p>
    <w:p w14:paraId="001814C9" w14:textId="3F06669A"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Prin urmare, fapta SSIF </w:t>
      </w:r>
      <w:r w:rsidR="00536930">
        <w:rPr>
          <w:snapToGrid w:val="0"/>
          <w:sz w:val="24"/>
          <w:szCs w:val="24"/>
          <w:lang w:val="ro-RO"/>
        </w:rPr>
        <w:t xml:space="preserve">AI </w:t>
      </w:r>
      <w:r w:rsidRPr="006D042D">
        <w:rPr>
          <w:snapToGrid w:val="0"/>
          <w:sz w:val="24"/>
          <w:szCs w:val="24"/>
          <w:lang w:val="ro-RO"/>
        </w:rPr>
        <w:t xml:space="preserve"> S.A. de a mentine suma de 96.273,05 RON datorata societatii de catre clientul </w:t>
      </w:r>
      <w:r w:rsidR="008E506F" w:rsidRPr="006D042D">
        <w:rPr>
          <w:snapToGrid w:val="0"/>
          <w:sz w:val="24"/>
          <w:szCs w:val="24"/>
          <w:lang w:val="ro-RO"/>
        </w:rPr>
        <w:t>CMS</w:t>
      </w:r>
      <w:r w:rsidRPr="006D042D">
        <w:rPr>
          <w:snapToGrid w:val="0"/>
          <w:sz w:val="24"/>
          <w:szCs w:val="24"/>
          <w:lang w:val="ro-RO"/>
        </w:rPr>
        <w:t xml:space="preserve">pana la data de 28.12.2012 (data recuperarii debitului prin executarea portofoliului clientului potrivit art. 6.4. din Contractul de intermediere), desi exista, nu este „contraventie” in sensul Regulamentului A.S.F. nr. 4/2011 sau al Legii nr. 297/2004. Cu toate acestea, pentru clarificarea A.S.F., reitereaza faptul ca SSIF </w:t>
      </w:r>
      <w:r w:rsidR="00536930">
        <w:rPr>
          <w:snapToGrid w:val="0"/>
          <w:sz w:val="24"/>
          <w:szCs w:val="24"/>
          <w:lang w:val="ro-RO"/>
        </w:rPr>
        <w:t xml:space="preserve">AI </w:t>
      </w:r>
      <w:r w:rsidRPr="006D042D">
        <w:rPr>
          <w:snapToGrid w:val="0"/>
          <w:sz w:val="24"/>
          <w:szCs w:val="24"/>
          <w:lang w:val="ro-RO"/>
        </w:rPr>
        <w:t xml:space="preserve"> S.A. a actionat cu buna credinta si in interesul clientului debitor: a evitat executarea in termenul de 3 luni (pana la data de 15.09.2011) a portofoliului clientului </w:t>
      </w:r>
      <w:r w:rsidR="008E506F" w:rsidRPr="006D042D">
        <w:rPr>
          <w:snapToGrid w:val="0"/>
          <w:sz w:val="24"/>
          <w:szCs w:val="24"/>
          <w:lang w:val="ro-RO"/>
        </w:rPr>
        <w:t>CMS</w:t>
      </w:r>
      <w:r w:rsidRPr="006D042D">
        <w:rPr>
          <w:snapToGrid w:val="0"/>
          <w:sz w:val="24"/>
          <w:szCs w:val="24"/>
          <w:lang w:val="ro-RO"/>
        </w:rPr>
        <w:t xml:space="preserve">- potrivit art. 6.4. din Contractul de intermediere din 10.05.2007 - pentru a-l proteja impotriva satisfacerii creantei societatii la un pret de piata al actiunilor RRC vadit inferior fata de pretul tranzactiilor din data de 09.06.2011. </w:t>
      </w:r>
    </w:p>
    <w:p w14:paraId="36E20D0E" w14:textId="1AA62C1C"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lastRenderedPageBreak/>
        <w:t xml:space="preserve">A se vedea in acest sens si Declaratia pe propria raspundere a Dlui. </w:t>
      </w:r>
      <w:r w:rsidR="008E506F" w:rsidRPr="006D042D">
        <w:rPr>
          <w:snapToGrid w:val="0"/>
          <w:sz w:val="24"/>
          <w:szCs w:val="24"/>
          <w:lang w:val="ro-RO"/>
        </w:rPr>
        <w:t>CMS</w:t>
      </w:r>
      <w:r w:rsidRPr="006D042D">
        <w:rPr>
          <w:snapToGrid w:val="0"/>
          <w:sz w:val="24"/>
          <w:szCs w:val="24"/>
          <w:lang w:val="ro-RO"/>
        </w:rPr>
        <w:t xml:space="preserve">depusa si inregistrata la SSIF </w:t>
      </w:r>
      <w:r w:rsidR="00536930">
        <w:rPr>
          <w:snapToGrid w:val="0"/>
          <w:sz w:val="24"/>
          <w:szCs w:val="24"/>
          <w:lang w:val="ro-RO"/>
        </w:rPr>
        <w:t xml:space="preserve">AI </w:t>
      </w:r>
      <w:r w:rsidRPr="006D042D">
        <w:rPr>
          <w:snapToGrid w:val="0"/>
          <w:sz w:val="24"/>
          <w:szCs w:val="24"/>
          <w:lang w:val="ro-RO"/>
        </w:rPr>
        <w:t xml:space="preserve"> S.A. sub nr. </w:t>
      </w:r>
      <w:r w:rsidR="006D042D" w:rsidRPr="006D042D">
        <w:rPr>
          <w:snapToGrid w:val="0"/>
          <w:sz w:val="24"/>
          <w:szCs w:val="24"/>
          <w:lang w:val="ro-RO"/>
        </w:rPr>
        <w:t>….</w:t>
      </w:r>
      <w:r w:rsidRPr="006D042D">
        <w:rPr>
          <w:snapToGrid w:val="0"/>
          <w:sz w:val="24"/>
          <w:szCs w:val="24"/>
          <w:lang w:val="ro-RO"/>
        </w:rPr>
        <w:t xml:space="preserve"> din data de 15.06.2011 – Anexa nr. 9 -, prin care acesta recunoaste datoria fata de societate si dreptul acesteia de a proceda la satisfacerea creantei prin executarea pachetului de 1.000.000 actiuni RRC.</w:t>
      </w:r>
    </w:p>
    <w:p w14:paraId="191BB39B" w14:textId="62FBDACD"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z w:val="24"/>
          <w:szCs w:val="24"/>
          <w:lang w:val="ro-RO"/>
        </w:rPr>
        <w:t xml:space="preserve">Datoria </w:t>
      </w:r>
      <w:r w:rsidRPr="006D042D">
        <w:rPr>
          <w:snapToGrid w:val="0"/>
          <w:sz w:val="24"/>
          <w:szCs w:val="24"/>
          <w:lang w:val="ro-RO"/>
        </w:rPr>
        <w:t xml:space="preserve">Dlui. </w:t>
      </w:r>
      <w:r w:rsidR="008E506F" w:rsidRPr="006D042D">
        <w:rPr>
          <w:snapToGrid w:val="0"/>
          <w:sz w:val="24"/>
          <w:szCs w:val="24"/>
          <w:lang w:val="ro-RO"/>
        </w:rPr>
        <w:t>CMS</w:t>
      </w:r>
      <w:r w:rsidRPr="006D042D">
        <w:rPr>
          <w:snapToGrid w:val="0"/>
          <w:sz w:val="24"/>
          <w:szCs w:val="24"/>
          <w:lang w:val="ro-RO"/>
        </w:rPr>
        <w:t xml:space="preserve">fata de societate a avut caracter de „creanta in curs de clarificare” pana la data adoptarii de catre Consiliul de Administratie a deciziei de inchidere a SSIF </w:t>
      </w:r>
      <w:r w:rsidR="00536930">
        <w:rPr>
          <w:snapToGrid w:val="0"/>
          <w:sz w:val="24"/>
          <w:szCs w:val="24"/>
          <w:lang w:val="ro-RO"/>
        </w:rPr>
        <w:t xml:space="preserve">AI </w:t>
      </w:r>
      <w:r w:rsidRPr="006D042D">
        <w:rPr>
          <w:snapToGrid w:val="0"/>
          <w:sz w:val="24"/>
          <w:szCs w:val="24"/>
          <w:lang w:val="ro-RO"/>
        </w:rPr>
        <w:t xml:space="preserve"> S.A. Dealtfel, chiar si A.S.F., in </w:t>
      </w:r>
      <w:r w:rsidRPr="006D042D">
        <w:rPr>
          <w:sz w:val="24"/>
          <w:szCs w:val="24"/>
          <w:lang w:val="ro-RO"/>
        </w:rPr>
        <w:t xml:space="preserve">Decizia nr. </w:t>
      </w:r>
      <w:r w:rsidR="006D042D">
        <w:rPr>
          <w:sz w:val="24"/>
          <w:szCs w:val="24"/>
          <w:lang w:val="ro-RO"/>
        </w:rPr>
        <w:t>AA</w:t>
      </w:r>
      <w:r w:rsidRPr="006D042D">
        <w:rPr>
          <w:sz w:val="24"/>
          <w:szCs w:val="24"/>
          <w:lang w:val="ro-RO"/>
        </w:rPr>
        <w:t xml:space="preserve"> din data de 06.06.2013 de sanctionare a agentului pentru servicii de investitii financiare </w:t>
      </w:r>
      <w:r w:rsidR="008E506F" w:rsidRPr="006D042D">
        <w:rPr>
          <w:sz w:val="24"/>
          <w:szCs w:val="24"/>
          <w:lang w:val="ro-RO"/>
        </w:rPr>
        <w:t>MD</w:t>
      </w:r>
      <w:r w:rsidRPr="006D042D">
        <w:rPr>
          <w:sz w:val="24"/>
          <w:szCs w:val="24"/>
          <w:lang w:val="ro-RO"/>
        </w:rPr>
        <w:t xml:space="preserve"> consemneaza si recunoaste faptul ca: “… </w:t>
      </w:r>
      <w:r w:rsidRPr="006D042D">
        <w:rPr>
          <w:i/>
          <w:sz w:val="24"/>
          <w:szCs w:val="24"/>
          <w:lang w:val="ro-RO"/>
        </w:rPr>
        <w:t>nu a putut fi clarificata modalitatea in care s-au derulat relatiile cu clientul, inclusiv modul in care au fost incheiate unele documente</w:t>
      </w:r>
      <w:r w:rsidRPr="006D042D">
        <w:rPr>
          <w:sz w:val="24"/>
          <w:szCs w:val="24"/>
          <w:lang w:val="ro-RO"/>
        </w:rPr>
        <w:t>”.</w:t>
      </w:r>
      <w:r w:rsidRPr="006D042D">
        <w:rPr>
          <w:snapToGrid w:val="0"/>
          <w:sz w:val="24"/>
          <w:szCs w:val="24"/>
          <w:lang w:val="ro-RO"/>
        </w:rPr>
        <w:t xml:space="preserve"> In consecinta, Decizia A.S.F. </w:t>
      </w:r>
      <w:r w:rsidRPr="006D042D">
        <w:rPr>
          <w:sz w:val="24"/>
          <w:szCs w:val="24"/>
          <w:lang w:val="ro-RO"/>
        </w:rPr>
        <w:t xml:space="preserve">nr. </w:t>
      </w:r>
      <w:r w:rsidR="00CA5287" w:rsidRPr="006D042D">
        <w:rPr>
          <w:sz w:val="24"/>
          <w:szCs w:val="24"/>
          <w:lang w:val="ro-RO"/>
        </w:rPr>
        <w:t>AA</w:t>
      </w:r>
      <w:r w:rsidRPr="006D042D">
        <w:rPr>
          <w:sz w:val="24"/>
          <w:szCs w:val="24"/>
          <w:lang w:val="ro-RO"/>
        </w:rPr>
        <w:t xml:space="preserve"> din data de 06.06.2013 este nelegala, intrucat A.S.F. a incalcat principiul legalitatii incriminarii (fapta nu este incriminata drept contraventie).</w:t>
      </w:r>
      <w:r w:rsidRPr="006D042D">
        <w:rPr>
          <w:snapToGrid w:val="0"/>
          <w:sz w:val="24"/>
          <w:szCs w:val="24"/>
          <w:lang w:val="ro-RO"/>
        </w:rPr>
        <w:t xml:space="preserve"> Legea nr. 297/2004 privind piata de capital, cu modificarile si completarile ulterioare („</w:t>
      </w:r>
      <w:r w:rsidRPr="006D042D">
        <w:rPr>
          <w:i/>
          <w:snapToGrid w:val="0"/>
          <w:sz w:val="24"/>
          <w:szCs w:val="24"/>
          <w:lang w:val="ro-RO"/>
        </w:rPr>
        <w:t>Legea nr. 297/2004</w:t>
      </w:r>
      <w:r w:rsidRPr="006D042D">
        <w:rPr>
          <w:snapToGrid w:val="0"/>
          <w:sz w:val="24"/>
          <w:szCs w:val="24"/>
          <w:lang w:val="ro-RO"/>
        </w:rPr>
        <w:t xml:space="preserve">”), nu contine o norma de delegare legislativa a A.S.F. pentru a emite norme in aplicarea directivelor contabile sau in domeniul disciplinei contabile, astfel ca nu se poate retine o incriminare implicita a incalcarilor Regulamentului A.S.F. nr. 4/2011 prin raportare la art. 271 din Legea nr. 297/2004. </w:t>
      </w:r>
    </w:p>
    <w:p w14:paraId="56C602A5" w14:textId="77777777" w:rsidR="00C65A43" w:rsidRPr="006D042D" w:rsidRDefault="007D517B" w:rsidP="00C65A43">
      <w:pPr>
        <w:pStyle w:val="ColorfulList-Accent11"/>
        <w:keepNext/>
        <w:keepLines/>
        <w:widowControl w:val="0"/>
        <w:suppressLineNumbers/>
        <w:ind w:left="0" w:firstLine="540"/>
        <w:jc w:val="both"/>
        <w:rPr>
          <w:sz w:val="24"/>
          <w:szCs w:val="24"/>
          <w:lang w:val="ro-RO" w:eastAsia="ro-RO"/>
        </w:rPr>
      </w:pPr>
      <w:r w:rsidRPr="006D042D">
        <w:rPr>
          <w:snapToGrid w:val="0"/>
          <w:sz w:val="24"/>
          <w:szCs w:val="24"/>
          <w:lang w:val="ro-RO"/>
        </w:rPr>
        <w:t>A.S.F. a emis Regulamentul A.S.F. nr. 4/2011 in baza prevederilor art. 4 alin. (3) lit. d) din Legea contabilitatii nr. 82/1991, republicata, cu modificarile si completarile ulterioare („</w:t>
      </w:r>
      <w:r w:rsidRPr="006D042D">
        <w:rPr>
          <w:i/>
          <w:snapToGrid w:val="0"/>
          <w:sz w:val="24"/>
          <w:szCs w:val="24"/>
          <w:lang w:val="ro-RO"/>
        </w:rPr>
        <w:t>Legea nr. 82/1991</w:t>
      </w:r>
      <w:r w:rsidRPr="006D042D">
        <w:rPr>
          <w:snapToGrid w:val="0"/>
          <w:sz w:val="24"/>
          <w:szCs w:val="24"/>
          <w:lang w:val="ro-RO"/>
        </w:rPr>
        <w:t xml:space="preserve">”): „(...) </w:t>
      </w:r>
      <w:bookmarkStart w:id="2" w:name="do|caI|ar4|al1"/>
      <w:bookmarkStart w:id="3" w:name="do|caI|ar4|al3"/>
      <w:bookmarkEnd w:id="2"/>
      <w:bookmarkEnd w:id="3"/>
      <w:r w:rsidRPr="006D042D">
        <w:rPr>
          <w:i/>
          <w:sz w:val="24"/>
          <w:szCs w:val="24"/>
          <w:lang w:val="ro-RO" w:eastAsia="ro-RO"/>
        </w:rPr>
        <w:t xml:space="preserve">Normele si reglementarile contabile specifice anumitor domenii de activitate se elaboreaza si se emit de institutiile cu atributii in acest sens, cu avizul Ministerului Finantelor Publice, dupa cum urmeaza: (...) </w:t>
      </w:r>
      <w:bookmarkStart w:id="4" w:name="do|caI|ar4|al3|lia"/>
      <w:bookmarkStart w:id="5" w:name="do|caI|ar4|al3|lid"/>
      <w:bookmarkEnd w:id="4"/>
      <w:bookmarkEnd w:id="5"/>
      <w:r w:rsidRPr="006D042D">
        <w:rPr>
          <w:i/>
          <w:sz w:val="24"/>
          <w:szCs w:val="24"/>
          <w:lang w:val="ro-RO" w:eastAsia="ro-RO"/>
        </w:rPr>
        <w:t>d) de catre Comisia Nationala a Valorilor Mobiliare, pentru entitatile autorizate, reglementate si supravegheate de aceasta institutie</w:t>
      </w:r>
      <w:r w:rsidRPr="006D042D">
        <w:rPr>
          <w:sz w:val="24"/>
          <w:szCs w:val="24"/>
          <w:lang w:val="ro-RO" w:eastAsia="ro-RO"/>
        </w:rPr>
        <w:t>.”</w:t>
      </w:r>
    </w:p>
    <w:p w14:paraId="05605CC5" w14:textId="77777777" w:rsidR="00C65A43" w:rsidRPr="006D042D" w:rsidRDefault="007D517B" w:rsidP="00C65A43">
      <w:pPr>
        <w:pStyle w:val="ColorfulList-Accent11"/>
        <w:keepNext/>
        <w:keepLines/>
        <w:widowControl w:val="0"/>
        <w:suppressLineNumbers/>
        <w:ind w:left="0" w:firstLine="540"/>
        <w:jc w:val="both"/>
        <w:rPr>
          <w:i/>
          <w:sz w:val="24"/>
          <w:szCs w:val="24"/>
          <w:lang w:val="ro-RO" w:eastAsia="ro-RO"/>
        </w:rPr>
      </w:pPr>
      <w:r w:rsidRPr="006D042D">
        <w:rPr>
          <w:snapToGrid w:val="0"/>
          <w:sz w:val="24"/>
          <w:szCs w:val="24"/>
          <w:lang w:val="ro-RO"/>
        </w:rPr>
        <w:t xml:space="preserve">Potrivit art. 41 pct. 2 din Legea nr. 82/1991: </w:t>
      </w:r>
      <w:bookmarkStart w:id="6" w:name="do|caVI|ar41|pa1"/>
      <w:bookmarkEnd w:id="6"/>
      <w:r w:rsidRPr="006D042D">
        <w:rPr>
          <w:snapToGrid w:val="0"/>
          <w:sz w:val="24"/>
          <w:szCs w:val="24"/>
          <w:lang w:val="ro-RO"/>
        </w:rPr>
        <w:t>„</w:t>
      </w:r>
      <w:r w:rsidRPr="006D042D">
        <w:rPr>
          <w:i/>
          <w:sz w:val="24"/>
          <w:szCs w:val="24"/>
          <w:lang w:val="ro-RO" w:eastAsia="ro-RO"/>
        </w:rPr>
        <w:t xml:space="preserve">Constituie contraventie urmatoarele fapte: (...) </w:t>
      </w:r>
      <w:bookmarkStart w:id="7" w:name="do|caVI|ar41|pt1"/>
      <w:bookmarkStart w:id="8" w:name="do|caVI|ar41|pt2"/>
      <w:bookmarkEnd w:id="7"/>
      <w:bookmarkEnd w:id="8"/>
      <w:r w:rsidRPr="006D042D">
        <w:rPr>
          <w:i/>
          <w:sz w:val="24"/>
          <w:szCs w:val="24"/>
          <w:lang w:val="ro-RO" w:eastAsia="ro-RO"/>
        </w:rPr>
        <w:t>2</w:t>
      </w:r>
      <w:r w:rsidRPr="006D042D">
        <w:rPr>
          <w:bCs/>
          <w:i/>
          <w:sz w:val="24"/>
          <w:szCs w:val="24"/>
          <w:lang w:val="ro-RO" w:eastAsia="ro-RO"/>
        </w:rPr>
        <w:t xml:space="preserve">. </w:t>
      </w:r>
      <w:r w:rsidRPr="006D042D">
        <w:rPr>
          <w:i/>
          <w:sz w:val="24"/>
          <w:szCs w:val="24"/>
          <w:lang w:val="ro-RO" w:eastAsia="ro-RO"/>
        </w:rPr>
        <w:t xml:space="preserve">nerespectarea reglementarilor emise de Ministerul Finantelor Publice, respectiv de institutiile cu atributii de reglementare in domeniul contabilitatii prevazute la art. </w:t>
      </w:r>
      <w:r w:rsidRPr="006D042D">
        <w:rPr>
          <w:bCs/>
          <w:i/>
          <w:sz w:val="24"/>
          <w:szCs w:val="24"/>
          <w:lang w:val="ro-RO" w:eastAsia="ro-RO"/>
        </w:rPr>
        <w:t xml:space="preserve">4 alin. (3) </w:t>
      </w:r>
      <w:r w:rsidRPr="006D042D">
        <w:rPr>
          <w:bCs/>
          <w:sz w:val="24"/>
          <w:szCs w:val="24"/>
          <w:lang w:val="ro-RO" w:eastAsia="ro-RO"/>
        </w:rPr>
        <w:t>(n.n. A.S.F.)</w:t>
      </w:r>
      <w:r w:rsidRPr="006D042D">
        <w:rPr>
          <w:i/>
          <w:sz w:val="24"/>
          <w:szCs w:val="24"/>
          <w:lang w:val="ro-RO" w:eastAsia="ro-RO"/>
        </w:rPr>
        <w:t>, cu privire la:</w:t>
      </w:r>
    </w:p>
    <w:p w14:paraId="5CD3A976"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i/>
          <w:sz w:val="24"/>
          <w:szCs w:val="24"/>
          <w:lang w:eastAsia="ro-RO"/>
        </w:rPr>
      </w:pPr>
      <w:bookmarkStart w:id="9" w:name="do|caVI|ar41|pt2|lia"/>
      <w:bookmarkEnd w:id="9"/>
      <w:r w:rsidRPr="006D042D">
        <w:rPr>
          <w:rFonts w:ascii="Times New Roman" w:hAnsi="Times New Roman"/>
          <w:bCs/>
          <w:i/>
          <w:sz w:val="24"/>
          <w:szCs w:val="24"/>
          <w:lang w:eastAsia="ro-RO"/>
        </w:rPr>
        <w:t xml:space="preserve">a) </w:t>
      </w:r>
      <w:r w:rsidRPr="006D042D">
        <w:rPr>
          <w:rFonts w:ascii="Times New Roman" w:hAnsi="Times New Roman"/>
          <w:i/>
          <w:sz w:val="24"/>
          <w:szCs w:val="24"/>
          <w:lang w:eastAsia="ro-RO"/>
        </w:rPr>
        <w:t>aprobarea politicilor si procedurilor contabile prevazute de legislatie;</w:t>
      </w:r>
    </w:p>
    <w:p w14:paraId="3F19010A"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i/>
          <w:sz w:val="24"/>
          <w:szCs w:val="24"/>
          <w:lang w:eastAsia="ro-RO"/>
        </w:rPr>
      </w:pPr>
      <w:bookmarkStart w:id="10" w:name="do|caVI|ar41|pt2|lib"/>
      <w:bookmarkEnd w:id="10"/>
      <w:r w:rsidRPr="006D042D">
        <w:rPr>
          <w:rFonts w:ascii="Times New Roman" w:hAnsi="Times New Roman"/>
          <w:bCs/>
          <w:i/>
          <w:sz w:val="24"/>
          <w:szCs w:val="24"/>
          <w:lang w:eastAsia="ro-RO"/>
        </w:rPr>
        <w:t xml:space="preserve">b) </w:t>
      </w:r>
      <w:r w:rsidRPr="006D042D">
        <w:rPr>
          <w:rFonts w:ascii="Times New Roman" w:hAnsi="Times New Roman"/>
          <w:i/>
          <w:sz w:val="24"/>
          <w:szCs w:val="24"/>
          <w:lang w:eastAsia="ro-RO"/>
        </w:rPr>
        <w:t>utilizarea si tinerea registrelor de contabilitate;</w:t>
      </w:r>
    </w:p>
    <w:p w14:paraId="3D49A90F"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i/>
          <w:sz w:val="24"/>
          <w:szCs w:val="24"/>
          <w:lang w:eastAsia="ro-RO"/>
        </w:rPr>
      </w:pPr>
      <w:bookmarkStart w:id="11" w:name="do|caVI|ar41|pt2|lic"/>
      <w:bookmarkEnd w:id="11"/>
      <w:r w:rsidRPr="006D042D">
        <w:rPr>
          <w:rFonts w:ascii="Times New Roman" w:hAnsi="Times New Roman"/>
          <w:bCs/>
          <w:i/>
          <w:sz w:val="24"/>
          <w:szCs w:val="24"/>
          <w:lang w:eastAsia="ro-RO"/>
        </w:rPr>
        <w:t xml:space="preserve">c) </w:t>
      </w:r>
      <w:r w:rsidRPr="006D042D">
        <w:rPr>
          <w:rFonts w:ascii="Times New Roman" w:hAnsi="Times New Roman"/>
          <w:i/>
          <w:sz w:val="24"/>
          <w:szCs w:val="24"/>
          <w:lang w:eastAsia="ro-RO"/>
        </w:rPr>
        <w:t>intocmirea si utilizarea documentelor justificative si contabile pentru toate operatiunile efectuate, inregistrarea in contabilitate a acestora in perioada la care se refera, pastrarea si arhivarea acestora, precum si reconstituirea documentelor pierdute, sustrase sau distruse; (...).”</w:t>
      </w:r>
    </w:p>
    <w:p w14:paraId="4DE788C7"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z w:val="24"/>
          <w:szCs w:val="24"/>
          <w:lang w:eastAsia="ro-RO"/>
        </w:rPr>
      </w:pPr>
      <w:bookmarkStart w:id="12" w:name="do|caVI|ar41|pt2|lid"/>
      <w:bookmarkStart w:id="13" w:name="do|caVI|ar41|pt2|lie"/>
      <w:bookmarkStart w:id="14" w:name="do|caVI|ar41|pt2|lif"/>
      <w:bookmarkStart w:id="15" w:name="do|caVI|ar41|pt2|lig"/>
      <w:bookmarkStart w:id="16" w:name="do|caVI|ar41|pt3"/>
      <w:bookmarkStart w:id="17" w:name="do|caVI|ar41|pt4"/>
      <w:bookmarkStart w:id="18" w:name="do|caVI|ar41|pt5"/>
      <w:bookmarkStart w:id="19" w:name="do|caVI|ar41|pt6"/>
      <w:bookmarkStart w:id="20" w:name="do|caVI|ar41|pt7"/>
      <w:bookmarkStart w:id="21" w:name="do|caVI|ar41|pt8"/>
      <w:bookmarkStart w:id="22" w:name="do|caVI|ar41|pt9"/>
      <w:bookmarkEnd w:id="12"/>
      <w:bookmarkEnd w:id="13"/>
      <w:bookmarkEnd w:id="14"/>
      <w:bookmarkEnd w:id="15"/>
      <w:bookmarkEnd w:id="16"/>
      <w:bookmarkEnd w:id="17"/>
      <w:bookmarkEnd w:id="18"/>
      <w:bookmarkEnd w:id="19"/>
      <w:bookmarkEnd w:id="20"/>
      <w:bookmarkEnd w:id="21"/>
      <w:bookmarkEnd w:id="22"/>
      <w:r w:rsidRPr="006D042D">
        <w:rPr>
          <w:rFonts w:ascii="Times New Roman" w:hAnsi="Times New Roman"/>
          <w:bCs/>
          <w:sz w:val="24"/>
          <w:szCs w:val="24"/>
          <w:lang w:eastAsia="ro-RO"/>
        </w:rPr>
        <w:t xml:space="preserve">De asemenea, potrivit art. 42 alin. (4) din </w:t>
      </w:r>
      <w:r w:rsidRPr="006D042D">
        <w:rPr>
          <w:rFonts w:ascii="Times New Roman" w:hAnsi="Times New Roman"/>
          <w:snapToGrid w:val="0"/>
          <w:sz w:val="24"/>
          <w:szCs w:val="24"/>
        </w:rPr>
        <w:t>Legea nr. 82/1991: „</w:t>
      </w:r>
      <w:r w:rsidRPr="006D042D">
        <w:rPr>
          <w:rFonts w:ascii="Times New Roman" w:hAnsi="Times New Roman"/>
          <w:i/>
          <w:sz w:val="24"/>
          <w:szCs w:val="24"/>
          <w:lang w:eastAsia="ro-RO"/>
        </w:rPr>
        <w:t>Constatarea contraventiilor si aplicarea amenzilor se fac de persoanele cu atributii de inspectie fiscala si control financiar, precum si de personalul altor directii din cadrul Ministerului Finantelor Publice, stabilit prin ordin al ministrului finantelor publice</w:t>
      </w:r>
      <w:r w:rsidRPr="006D042D">
        <w:rPr>
          <w:rFonts w:ascii="Times New Roman" w:hAnsi="Times New Roman"/>
          <w:sz w:val="24"/>
          <w:szCs w:val="24"/>
          <w:lang w:eastAsia="ro-RO"/>
        </w:rPr>
        <w:t>”. Prin urmare, o eventuala incalcare a normei contabile din Regulamentul A.S.F. nr. 4/2011 nu se investigheaza si sanctioneaza de catre A.S.F. sau personalul A.S.F., ci de catre personalul Ministerului Finantelor Publice.</w:t>
      </w:r>
    </w:p>
    <w:p w14:paraId="46771C73"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z w:val="24"/>
          <w:szCs w:val="24"/>
          <w:lang w:eastAsia="ro-RO"/>
        </w:rPr>
      </w:pPr>
      <w:r w:rsidRPr="006D042D">
        <w:rPr>
          <w:rFonts w:ascii="Times New Roman" w:hAnsi="Times New Roman"/>
          <w:sz w:val="24"/>
          <w:szCs w:val="24"/>
          <w:lang w:eastAsia="ro-RO"/>
        </w:rPr>
        <w:t>Motivatia A.S.F. din Decizia de respingere a Plangerii prealabile privind competenta materiala si functionala in materia disciplinei contabile in chestiunile descrise mai sus este in contradictie cu textele legale prezentate mai sus. In plus, stabilirea strategiei de recuperare a creantelor de catre un comerciant care activeaza pe piata de capital (mijloc procesual, moment initiere procedura de recuperare etc.) este o chestiune care excede controlului A.S.F. si legislatiei pietei de capital. In plus, nu este incriminata vreo astfel  de contraventie.</w:t>
      </w:r>
    </w:p>
    <w:p w14:paraId="628B3FAB"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z w:val="24"/>
          <w:szCs w:val="24"/>
          <w:lang w:eastAsia="ro-RO"/>
        </w:rPr>
      </w:pPr>
      <w:r w:rsidRPr="006D042D">
        <w:rPr>
          <w:rFonts w:ascii="Times New Roman" w:hAnsi="Times New Roman"/>
          <w:sz w:val="24"/>
          <w:szCs w:val="24"/>
          <w:lang w:eastAsia="ro-RO"/>
        </w:rPr>
        <w:t xml:space="preserve">Fata de cele de mai sus, 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este nelegala, intrucat A.S.F. a incalcat principiul legalitatii incriminarii si al competentei A.S.F. in materie contraventionala.</w:t>
      </w:r>
    </w:p>
    <w:p w14:paraId="13165F70" w14:textId="77777777" w:rsidR="00C65A43" w:rsidRPr="006D042D" w:rsidRDefault="007D517B" w:rsidP="00C65A43">
      <w:pPr>
        <w:pStyle w:val="ColorfulList-Accent11"/>
        <w:keepNext/>
        <w:keepLines/>
        <w:widowControl w:val="0"/>
        <w:suppressLineNumbers/>
        <w:ind w:left="360"/>
        <w:contextualSpacing/>
        <w:jc w:val="both"/>
        <w:rPr>
          <w:snapToGrid w:val="0"/>
          <w:sz w:val="24"/>
          <w:szCs w:val="24"/>
          <w:lang w:val="ro-RO"/>
        </w:rPr>
      </w:pPr>
      <w:r w:rsidRPr="006D042D">
        <w:rPr>
          <w:snapToGrid w:val="0"/>
          <w:sz w:val="24"/>
          <w:szCs w:val="24"/>
          <w:lang w:val="ro-RO"/>
        </w:rPr>
        <w:t xml:space="preserve">d) Referitor la a patra fapta retinuta in preambulul Deciziei </w:t>
      </w:r>
      <w:r w:rsidRPr="006D042D">
        <w:rPr>
          <w:sz w:val="24"/>
          <w:szCs w:val="24"/>
          <w:lang w:val="ro-RO"/>
        </w:rPr>
        <w:t xml:space="preserve">A.S.F. nr. </w:t>
      </w:r>
      <w:r w:rsidR="00CA5287" w:rsidRPr="006D042D">
        <w:rPr>
          <w:sz w:val="24"/>
          <w:szCs w:val="24"/>
          <w:lang w:val="ro-RO"/>
        </w:rPr>
        <w:t>AA</w:t>
      </w:r>
      <w:r w:rsidRPr="006D042D">
        <w:rPr>
          <w:sz w:val="24"/>
          <w:szCs w:val="24"/>
          <w:lang w:val="ro-RO"/>
        </w:rPr>
        <w:t xml:space="preserve"> din data de 06.06.2013 </w:t>
      </w:r>
      <w:r w:rsidRPr="006D042D">
        <w:rPr>
          <w:snapToGrid w:val="0"/>
          <w:sz w:val="24"/>
          <w:szCs w:val="24"/>
          <w:lang w:val="ro-RO"/>
        </w:rPr>
        <w:t>– „</w:t>
      </w:r>
      <w:r w:rsidRPr="006D042D">
        <w:rPr>
          <w:i/>
          <w:snapToGrid w:val="0"/>
          <w:sz w:val="24"/>
          <w:szCs w:val="24"/>
          <w:lang w:val="ro-RO"/>
        </w:rPr>
        <w:t>Incalcarea art. 26 alin. (1) din Legea nr. 297/2004 cu modificarile si completarile ulterioare</w:t>
      </w:r>
      <w:r w:rsidRPr="006D042D">
        <w:rPr>
          <w:snapToGrid w:val="0"/>
          <w:sz w:val="24"/>
          <w:szCs w:val="24"/>
          <w:lang w:val="ro-RO"/>
        </w:rPr>
        <w:t>”:</w:t>
      </w:r>
    </w:p>
    <w:p w14:paraId="5C57F6C5" w14:textId="77777777" w:rsidR="00C65A43" w:rsidRPr="006D042D" w:rsidRDefault="007D517B" w:rsidP="00C65A43">
      <w:pPr>
        <w:pStyle w:val="ColorfulList-Accent11"/>
        <w:keepNext/>
        <w:keepLines/>
        <w:widowControl w:val="0"/>
        <w:suppressLineNumbers/>
        <w:ind w:left="0" w:firstLine="360"/>
        <w:jc w:val="both"/>
        <w:rPr>
          <w:snapToGrid w:val="0"/>
          <w:sz w:val="24"/>
          <w:szCs w:val="24"/>
          <w:lang w:val="ro-RO"/>
        </w:rPr>
      </w:pPr>
      <w:r w:rsidRPr="006D042D">
        <w:rPr>
          <w:snapToGrid w:val="0"/>
          <w:sz w:val="24"/>
          <w:szCs w:val="24"/>
          <w:lang w:val="ro-RO"/>
        </w:rPr>
        <w:t xml:space="preserve">Potrivit normei juridice mentionata de A.S.F. in preambulul Deciziei </w:t>
      </w:r>
      <w:r w:rsidRPr="006D042D">
        <w:rPr>
          <w:sz w:val="24"/>
          <w:szCs w:val="24"/>
          <w:lang w:val="ro-RO"/>
        </w:rPr>
        <w:t xml:space="preserve">A.S.F. nr. </w:t>
      </w:r>
      <w:r w:rsidR="00CA5287" w:rsidRPr="006D042D">
        <w:rPr>
          <w:sz w:val="24"/>
          <w:szCs w:val="24"/>
          <w:lang w:val="ro-RO"/>
        </w:rPr>
        <w:t>AA</w:t>
      </w:r>
      <w:r w:rsidRPr="006D042D">
        <w:rPr>
          <w:sz w:val="24"/>
          <w:szCs w:val="24"/>
          <w:lang w:val="ro-RO"/>
        </w:rPr>
        <w:t xml:space="preserve"> din data de 06.06.2013</w:t>
      </w:r>
      <w:r w:rsidRPr="006D042D">
        <w:rPr>
          <w:snapToGrid w:val="0"/>
          <w:sz w:val="24"/>
          <w:szCs w:val="24"/>
          <w:lang w:val="ro-RO"/>
        </w:rPr>
        <w:t xml:space="preserve">: </w:t>
      </w:r>
    </w:p>
    <w:p w14:paraId="35A2CE6A"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i/>
          <w:sz w:val="24"/>
          <w:szCs w:val="24"/>
          <w:lang w:eastAsia="ro-RO"/>
        </w:rPr>
      </w:pPr>
      <w:r w:rsidRPr="006D042D">
        <w:rPr>
          <w:rFonts w:ascii="Times New Roman" w:hAnsi="Times New Roman"/>
          <w:bCs/>
          <w:i/>
          <w:sz w:val="24"/>
          <w:szCs w:val="24"/>
          <w:lang w:eastAsia="ro-RO"/>
        </w:rPr>
        <w:lastRenderedPageBreak/>
        <w:t xml:space="preserve">Art. 26 alin. </w:t>
      </w:r>
      <w:bookmarkStart w:id="23" w:name="do|ttII|caV|ar26|al1"/>
      <w:bookmarkEnd w:id="23"/>
      <w:r w:rsidRPr="006D042D">
        <w:rPr>
          <w:rFonts w:ascii="Times New Roman" w:hAnsi="Times New Roman"/>
          <w:bCs/>
          <w:i/>
          <w:sz w:val="24"/>
          <w:szCs w:val="24"/>
          <w:lang w:eastAsia="ro-RO"/>
        </w:rPr>
        <w:t>(1) din Legea nr. 297/2004: „</w:t>
      </w:r>
      <w:r w:rsidRPr="006D042D">
        <w:rPr>
          <w:rFonts w:ascii="Times New Roman" w:hAnsi="Times New Roman"/>
          <w:i/>
          <w:sz w:val="24"/>
          <w:szCs w:val="24"/>
          <w:lang w:eastAsia="ro-RO"/>
        </w:rPr>
        <w:t>Intermediarii si agentii pentru servicii de investitii financiare sunt obligati sa respecte regulile de conduita emise de C.N.V.M., precum si regulile emise de pietele reglementate pe care acestia tranzactioneaza.”</w:t>
      </w:r>
    </w:p>
    <w:p w14:paraId="41D59319"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Reclamanta considera ca in mod eronat A.S.F. a retinut ca a incalcat prevederile art. 26 alin. (1) din Legea nr. 207/2004 si ca a savarsit contraventia incriminata in art. 272 alin. (1) lit. a) pct. 3 din Legea nr. 297/2004.</w:t>
      </w:r>
    </w:p>
    <w:p w14:paraId="3978F0B6" w14:textId="77777777" w:rsidR="00C65A43" w:rsidRPr="006D042D" w:rsidRDefault="007D517B" w:rsidP="00C65A43">
      <w:pPr>
        <w:keepNext/>
        <w:keepLines/>
        <w:widowControl w:val="0"/>
        <w:suppressLineNumbers/>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 xml:space="preserve">Din cele cuprinse in motivarea Deciziei A.S.F. atacata nu se poate identifica in ce conditii, in ce maniera (care anume este norma de conduita incalcata) si la ce moment A.S.F. a apreciat ca a incalcat obligatia instituita de articolul citat anterior. </w:t>
      </w:r>
    </w:p>
    <w:p w14:paraId="6FB74CA8"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In plus, reclamanta nu a detinut calitatea mentionata in art. 26 alin. (1) din Legea nr. 297/2004, respectiv de „intermediar” sau de „agent pentru servicii de investitii financiare” – raspunderea personala.</w:t>
      </w:r>
    </w:p>
    <w:p w14:paraId="6604C15D" w14:textId="77777777" w:rsidR="00C65A43" w:rsidRPr="006D042D" w:rsidRDefault="007D517B" w:rsidP="00C65A43">
      <w:pPr>
        <w:keepNext/>
        <w:keepLines/>
        <w:widowControl w:val="0"/>
        <w:suppressLineNumbers/>
        <w:suppressAutoHyphens/>
        <w:ind w:firstLine="540"/>
        <w:jc w:val="both"/>
        <w:rPr>
          <w:rFonts w:ascii="Times New Roman" w:hAnsi="Times New Roman"/>
          <w:sz w:val="24"/>
          <w:szCs w:val="24"/>
        </w:rPr>
      </w:pPr>
      <w:r w:rsidRPr="006D042D">
        <w:rPr>
          <w:rFonts w:ascii="Times New Roman" w:hAnsi="Times New Roman"/>
          <w:snapToGrid w:val="0"/>
          <w:sz w:val="24"/>
          <w:szCs w:val="24"/>
        </w:rPr>
        <w:t xml:space="preserve">In subsidiar si fara a acoperi astfel viciile Deciziei A.S.F. atacate, intrucat A.S.F. a mentionat in Decizia de respingere a Plangerii prealabile ca se refera la clientul </w:t>
      </w:r>
      <w:r w:rsidR="008E506F" w:rsidRPr="006D042D">
        <w:rPr>
          <w:rFonts w:ascii="Times New Roman" w:hAnsi="Times New Roman"/>
          <w:snapToGrid w:val="0"/>
          <w:sz w:val="24"/>
          <w:szCs w:val="24"/>
        </w:rPr>
        <w:t>CMS</w:t>
      </w:r>
      <w:r w:rsidRPr="006D042D">
        <w:rPr>
          <w:rFonts w:ascii="Times New Roman" w:hAnsi="Times New Roman"/>
          <w:snapToGrid w:val="0"/>
          <w:sz w:val="24"/>
          <w:szCs w:val="24"/>
        </w:rPr>
        <w:t xml:space="preserve">si sugereaza ca, situatia acestuia ar fi fost avuta in vedere cu prilejul emiterii </w:t>
      </w:r>
      <w:r w:rsidRPr="006D042D">
        <w:rPr>
          <w:rFonts w:ascii="Times New Roman" w:hAnsi="Times New Roman"/>
          <w:sz w:val="24"/>
          <w:szCs w:val="24"/>
        </w:rPr>
        <w:t xml:space="preserve">Deciziei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precizeaza urmatoarele:</w:t>
      </w:r>
    </w:p>
    <w:p w14:paraId="5F7B0232"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napToGrid w:val="0"/>
          <w:sz w:val="24"/>
          <w:szCs w:val="24"/>
        </w:rPr>
      </w:pPr>
      <w:r w:rsidRPr="006D042D">
        <w:rPr>
          <w:rFonts w:ascii="Times New Roman" w:hAnsi="Times New Roman"/>
          <w:snapToGrid w:val="0"/>
          <w:sz w:val="24"/>
          <w:szCs w:val="24"/>
        </w:rPr>
        <w:t>Incalcarea prevederilor art. 26 alin. (1) din Legea nr. 297/2004 a fost incriminata drept contraventie - in art. 272 alin. (1) lit. a) pct. 3 din Legea nr. 297/2004 - prin O.U.G. nr. 32/2012, cu aplicabilitate de la data de 10.07.2012. In consecinta, o data in plus, Decizia A.S.F. atacata este nelegala intrucat fapta retinuta nu era incriminata drept contraventie la data savarsirii acesteia (n.n. am aratat mai sus  ca reclamanta nu a incalcat regulile de conduita), iar O.U.G. nr. 32/2012 nu poate fi aplicata retroactiv.</w:t>
      </w:r>
    </w:p>
    <w:p w14:paraId="0D102A35"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napToGrid w:val="0"/>
          <w:sz w:val="24"/>
          <w:szCs w:val="24"/>
          <w:highlight w:val="green"/>
        </w:rPr>
      </w:pPr>
      <w:r w:rsidRPr="006D042D">
        <w:rPr>
          <w:rFonts w:ascii="Times New Roman" w:hAnsi="Times New Roman"/>
          <w:snapToGrid w:val="0"/>
          <w:sz w:val="24"/>
          <w:szCs w:val="24"/>
        </w:rPr>
        <w:t>Motivatia A.S.F. din Decizia de respingere a Plangerii prealabile nu poate fi retinuta intrucat reclamanta nu a detinut calitatea speciala ceruta de vechiul text de lege si nu am incalcat obligatiile care i au revenit in calitate de reprezentant al compartimentului de control intern</w:t>
      </w:r>
    </w:p>
    <w:p w14:paraId="402FF843" w14:textId="77777777"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 xml:space="preserve">Tranzactiile din data de 28.12.2012 de satisfacere a creantei societatii fata de clientul </w:t>
      </w:r>
      <w:r w:rsidR="008E506F" w:rsidRPr="006D042D">
        <w:rPr>
          <w:snapToGrid w:val="0"/>
          <w:sz w:val="24"/>
          <w:szCs w:val="24"/>
          <w:lang w:val="ro-RO"/>
        </w:rPr>
        <w:t>CMS</w:t>
      </w:r>
      <w:r w:rsidRPr="006D042D">
        <w:rPr>
          <w:snapToGrid w:val="0"/>
          <w:sz w:val="24"/>
          <w:szCs w:val="24"/>
          <w:lang w:val="ro-RO"/>
        </w:rPr>
        <w:t xml:space="preserve">au fost executate cu respectarea prevederilor art. 6.4. din Contractul de intermediere incheiat in data de 10.05.2007 si in conditiile de piata precizate la lit. B. pct. 1.-3. de mai sus.  </w:t>
      </w:r>
    </w:p>
    <w:p w14:paraId="0B540759" w14:textId="77777777" w:rsidR="00C65A43" w:rsidRPr="006D042D" w:rsidRDefault="007D517B" w:rsidP="00C65A43">
      <w:pPr>
        <w:pStyle w:val="ColorfulList-Accent11"/>
        <w:keepNext/>
        <w:keepLines/>
        <w:widowControl w:val="0"/>
        <w:suppressLineNumbers/>
        <w:ind w:left="0" w:firstLine="540"/>
        <w:jc w:val="both"/>
        <w:rPr>
          <w:snapToGrid w:val="0"/>
          <w:sz w:val="24"/>
          <w:szCs w:val="24"/>
          <w:lang w:val="ro-RO"/>
        </w:rPr>
      </w:pPr>
      <w:r w:rsidRPr="006D042D">
        <w:rPr>
          <w:snapToGrid w:val="0"/>
          <w:sz w:val="24"/>
          <w:szCs w:val="24"/>
          <w:lang w:val="ro-RO"/>
        </w:rPr>
        <w:t>In toata perioada care a curs pana la executarea portofoliului clientului debitor, societatea si reclamanta am actionat pentru protejarea interesului investitorului de a executa vanzarea portofoliului intr-o maniera care sa satisfaca pe deplin valoarea creantei. Inchiderea societatii a determinat operatiunea de recuperare a creantelor fata de terti.</w:t>
      </w:r>
    </w:p>
    <w:p w14:paraId="31AA8F1D" w14:textId="40A1F337" w:rsidR="00C65A43" w:rsidRPr="006D042D" w:rsidRDefault="007D517B" w:rsidP="00C65A43">
      <w:pPr>
        <w:keepNext/>
        <w:keepLines/>
        <w:widowControl w:val="0"/>
        <w:suppressLineNumbers/>
        <w:suppressAutoHyphens/>
        <w:ind w:firstLine="540"/>
        <w:jc w:val="both"/>
        <w:rPr>
          <w:rFonts w:ascii="Times New Roman" w:hAnsi="Times New Roman"/>
          <w:sz w:val="24"/>
          <w:szCs w:val="24"/>
        </w:rPr>
      </w:pPr>
      <w:r w:rsidRPr="006D042D">
        <w:rPr>
          <w:rFonts w:ascii="Times New Roman" w:hAnsi="Times New Roman"/>
          <w:sz w:val="24"/>
          <w:szCs w:val="24"/>
        </w:rPr>
        <w:t xml:space="preserve">Pe perioada investigatiilor desfasurate de catre A.S.F., Dl. </w:t>
      </w:r>
      <w:r w:rsidR="008E506F" w:rsidRPr="006D042D">
        <w:rPr>
          <w:rFonts w:ascii="Times New Roman" w:hAnsi="Times New Roman"/>
          <w:sz w:val="24"/>
          <w:szCs w:val="24"/>
        </w:rPr>
        <w:t>CMS</w:t>
      </w:r>
      <w:r w:rsidRPr="006D042D">
        <w:rPr>
          <w:rFonts w:ascii="Times New Roman" w:hAnsi="Times New Roman"/>
          <w:sz w:val="24"/>
          <w:szCs w:val="24"/>
        </w:rPr>
        <w:t xml:space="preserve">a incercat sa induca in eroare autoritatea prin prezentarea unor documente false, in speta a unui asa zis „contract de imprumut” incheiat intre acesta si agentul de servicii de investitii financiare </w:t>
      </w:r>
      <w:r w:rsidR="008E506F" w:rsidRPr="006D042D">
        <w:rPr>
          <w:rFonts w:ascii="Times New Roman" w:hAnsi="Times New Roman"/>
          <w:sz w:val="24"/>
          <w:szCs w:val="24"/>
        </w:rPr>
        <w:t>MD</w:t>
      </w:r>
      <w:r w:rsidRPr="006D042D">
        <w:rPr>
          <w:rFonts w:ascii="Times New Roman" w:hAnsi="Times New Roman"/>
          <w:sz w:val="24"/>
          <w:szCs w:val="24"/>
        </w:rPr>
        <w:t xml:space="preserve">, document care a fost adus la cunostinta societatii, in premiera, de catre A.S.F., prin Adresele transmise in data de 06.03.2013 si 31.05.2013 (in doua forme diferite! Forma transmisa initial nu avea numar de inregistrare la SSIF </w:t>
      </w:r>
      <w:r w:rsidR="00536930">
        <w:rPr>
          <w:rFonts w:ascii="Times New Roman" w:hAnsi="Times New Roman"/>
          <w:sz w:val="24"/>
          <w:szCs w:val="24"/>
        </w:rPr>
        <w:t xml:space="preserve">AI </w:t>
      </w:r>
      <w:r w:rsidRPr="006D042D">
        <w:rPr>
          <w:rFonts w:ascii="Times New Roman" w:hAnsi="Times New Roman"/>
          <w:sz w:val="24"/>
          <w:szCs w:val="24"/>
        </w:rPr>
        <w:t xml:space="preserve"> S.A., iar pe cea de-a doua forma apare numarul de inregistrare </w:t>
      </w:r>
      <w:r w:rsidR="006D042D">
        <w:rPr>
          <w:rFonts w:ascii="Times New Roman" w:hAnsi="Times New Roman"/>
          <w:sz w:val="24"/>
          <w:szCs w:val="24"/>
        </w:rPr>
        <w:t>...</w:t>
      </w:r>
      <w:r w:rsidRPr="006D042D">
        <w:rPr>
          <w:rFonts w:ascii="Times New Roman" w:hAnsi="Times New Roman"/>
          <w:sz w:val="24"/>
          <w:szCs w:val="24"/>
        </w:rPr>
        <w:t xml:space="preserve">/15.06.2011, numar sub care in Registrul de intrari-iesiri al societatii este consemnata Declaratia din Anexa nr. 5). </w:t>
      </w:r>
    </w:p>
    <w:p w14:paraId="774124B2" w14:textId="77777777" w:rsidR="00C65A43" w:rsidRPr="006D042D" w:rsidRDefault="007D517B" w:rsidP="00C65A43">
      <w:pPr>
        <w:keepNext/>
        <w:keepLines/>
        <w:widowControl w:val="0"/>
        <w:suppressLineNumbers/>
        <w:shd w:val="clear" w:color="auto" w:fill="FFFFFF"/>
        <w:suppressAutoHyphens/>
        <w:ind w:firstLine="540"/>
        <w:jc w:val="both"/>
        <w:rPr>
          <w:rFonts w:ascii="Times New Roman" w:hAnsi="Times New Roman"/>
          <w:sz w:val="24"/>
          <w:szCs w:val="24"/>
          <w:lang w:eastAsia="ro-RO"/>
        </w:rPr>
      </w:pPr>
      <w:r w:rsidRPr="006D042D">
        <w:rPr>
          <w:rFonts w:ascii="Times New Roman" w:hAnsi="Times New Roman"/>
          <w:snapToGrid w:val="0"/>
          <w:sz w:val="24"/>
          <w:szCs w:val="24"/>
        </w:rPr>
        <w:t>Nu poate fi retinuta motivatia A.S.F. privind lipsa de actiune a reclamantei in recuperarea debitului, intrucat</w:t>
      </w:r>
      <w:r w:rsidRPr="006D042D">
        <w:rPr>
          <w:rFonts w:ascii="Times New Roman" w:hAnsi="Times New Roman"/>
          <w:sz w:val="24"/>
          <w:szCs w:val="24"/>
          <w:lang w:eastAsia="ro-RO"/>
        </w:rPr>
        <w:t xml:space="preserve"> stabilirea strategiei de recuperare a creantelor de catre un comerciant care activeaza pe piata de capital (mijloc procesual, moment initiere procedura de recuperare etc.) este o chestiune care excede controlului A.S.F. si legislatiei pietei de capital si nu este incriminata drept contraventie.</w:t>
      </w:r>
    </w:p>
    <w:p w14:paraId="1929C6B7" w14:textId="3063E93D" w:rsidR="00C65A43" w:rsidRPr="006D042D" w:rsidRDefault="007D517B" w:rsidP="00C65A43">
      <w:pPr>
        <w:pStyle w:val="ListParagraph"/>
        <w:spacing w:after="0" w:line="240" w:lineRule="auto"/>
        <w:ind w:left="0" w:firstLine="540"/>
        <w:rPr>
          <w:rFonts w:ascii="Times New Roman" w:hAnsi="Times New Roman"/>
          <w:sz w:val="24"/>
          <w:szCs w:val="24"/>
        </w:rPr>
      </w:pPr>
      <w:r w:rsidRPr="006D042D">
        <w:rPr>
          <w:rFonts w:ascii="Times New Roman" w:hAnsi="Times New Roman"/>
          <w:snapToGrid w:val="0"/>
          <w:sz w:val="24"/>
          <w:szCs w:val="24"/>
        </w:rPr>
        <w:t xml:space="preserve">e)  Referitor la a cincea fapta retinuta in preambulul Deciziei </w:t>
      </w:r>
      <w:r w:rsidRPr="006D042D">
        <w:rPr>
          <w:rFonts w:ascii="Times New Roman" w:hAnsi="Times New Roman"/>
          <w:sz w:val="24"/>
          <w:szCs w:val="24"/>
        </w:rPr>
        <w:t xml:space="preserve">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„”Nerespectarea procedurilor interne ale SSIF </w:t>
      </w:r>
      <w:r w:rsidR="00536930">
        <w:rPr>
          <w:rFonts w:ascii="Times New Roman" w:hAnsi="Times New Roman"/>
          <w:sz w:val="24"/>
          <w:szCs w:val="24"/>
        </w:rPr>
        <w:t xml:space="preserve">AI </w:t>
      </w:r>
      <w:r w:rsidRPr="006D042D">
        <w:rPr>
          <w:rFonts w:ascii="Times New Roman" w:hAnsi="Times New Roman"/>
          <w:sz w:val="24"/>
          <w:szCs w:val="24"/>
        </w:rPr>
        <w:t xml:space="preserve"> SA referitoare la evidenta neregulilor constatate in activitatea societatii.’’</w:t>
      </w:r>
    </w:p>
    <w:p w14:paraId="72B90C4E" w14:textId="4AC5703F" w:rsidR="00C65A43" w:rsidRPr="006D042D" w:rsidRDefault="007D517B" w:rsidP="00C65A43">
      <w:pPr>
        <w:pStyle w:val="ListParagraph"/>
        <w:spacing w:after="0" w:line="240" w:lineRule="auto"/>
        <w:ind w:left="0" w:firstLine="540"/>
        <w:rPr>
          <w:rFonts w:ascii="Times New Roman" w:hAnsi="Times New Roman"/>
          <w:sz w:val="24"/>
          <w:szCs w:val="24"/>
        </w:rPr>
      </w:pPr>
      <w:r w:rsidRPr="006D042D">
        <w:rPr>
          <w:rFonts w:ascii="Times New Roman" w:hAnsi="Times New Roman"/>
          <w:snapToGrid w:val="0"/>
          <w:sz w:val="24"/>
          <w:szCs w:val="24"/>
        </w:rPr>
        <w:t xml:space="preserve">Din cele cuprinse in motivarea Deciziei A.S.F. atacata cu Plangerea prealabila nu se poate identifica in ce conditii, in ce maniera (care anume este reglmentarea/procedura incalcata) si la ce moment A.S.F. a apreciat ca am incalcat procedurile interne </w:t>
      </w:r>
      <w:r w:rsidRPr="006D042D">
        <w:rPr>
          <w:rFonts w:ascii="Times New Roman" w:hAnsi="Times New Roman"/>
          <w:sz w:val="24"/>
          <w:szCs w:val="24"/>
        </w:rPr>
        <w:t xml:space="preserve">ale SSIF </w:t>
      </w:r>
      <w:r w:rsidR="00536930">
        <w:rPr>
          <w:rFonts w:ascii="Times New Roman" w:hAnsi="Times New Roman"/>
          <w:sz w:val="24"/>
          <w:szCs w:val="24"/>
        </w:rPr>
        <w:t xml:space="preserve">AI </w:t>
      </w:r>
      <w:r w:rsidRPr="006D042D">
        <w:rPr>
          <w:rFonts w:ascii="Times New Roman" w:hAnsi="Times New Roman"/>
          <w:sz w:val="24"/>
          <w:szCs w:val="24"/>
        </w:rPr>
        <w:t xml:space="preserve"> SA referitoare la evidenta neregulilor constatate in activitatea societatii.</w:t>
      </w:r>
    </w:p>
    <w:p w14:paraId="401A0485" w14:textId="2515E2A3" w:rsidR="00C65A43" w:rsidRPr="006D042D" w:rsidRDefault="007D517B" w:rsidP="00C65A43">
      <w:pPr>
        <w:pStyle w:val="ListParagraph"/>
        <w:spacing w:after="0" w:line="240" w:lineRule="auto"/>
        <w:ind w:left="0" w:firstLine="540"/>
        <w:rPr>
          <w:rFonts w:ascii="Times New Roman" w:hAnsi="Times New Roman"/>
          <w:sz w:val="24"/>
          <w:szCs w:val="24"/>
        </w:rPr>
      </w:pPr>
      <w:r w:rsidRPr="006D042D">
        <w:rPr>
          <w:rFonts w:ascii="Times New Roman" w:hAnsi="Times New Roman"/>
          <w:snapToGrid w:val="0"/>
          <w:sz w:val="24"/>
          <w:szCs w:val="24"/>
        </w:rPr>
        <w:lastRenderedPageBreak/>
        <w:t xml:space="preserve">Considera reclamanta ca, in calitate de </w:t>
      </w:r>
      <w:r w:rsidRPr="006D042D">
        <w:rPr>
          <w:rFonts w:ascii="Times New Roman" w:hAnsi="Times New Roman"/>
          <w:sz w:val="24"/>
          <w:szCs w:val="24"/>
        </w:rPr>
        <w:t>Reprezentant al compartimentului de control intern</w:t>
      </w:r>
      <w:r w:rsidRPr="006D042D">
        <w:rPr>
          <w:rFonts w:ascii="Times New Roman" w:hAnsi="Times New Roman"/>
          <w:snapToGrid w:val="0"/>
          <w:sz w:val="24"/>
          <w:szCs w:val="24"/>
        </w:rPr>
        <w:t xml:space="preserve"> al 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in activitatea desfasurata in cadrul societatii, am respectat intru-totul legislatia aplicabila pietei de capital si prevederile </w:t>
      </w:r>
      <w:r w:rsidRPr="006D042D">
        <w:rPr>
          <w:rFonts w:ascii="Times New Roman" w:hAnsi="Times New Roman"/>
          <w:sz w:val="24"/>
          <w:szCs w:val="24"/>
        </w:rPr>
        <w:t xml:space="preserve">procedurilor interne ale SSIF </w:t>
      </w:r>
      <w:r w:rsidR="00536930">
        <w:rPr>
          <w:rFonts w:ascii="Times New Roman" w:hAnsi="Times New Roman"/>
          <w:sz w:val="24"/>
          <w:szCs w:val="24"/>
        </w:rPr>
        <w:t xml:space="preserve">AI </w:t>
      </w:r>
      <w:r w:rsidRPr="006D042D">
        <w:rPr>
          <w:rFonts w:ascii="Times New Roman" w:hAnsi="Times New Roman"/>
          <w:sz w:val="24"/>
          <w:szCs w:val="24"/>
        </w:rPr>
        <w:t xml:space="preserve"> SA</w:t>
      </w:r>
      <w:r w:rsidRPr="006D042D">
        <w:rPr>
          <w:rFonts w:ascii="Times New Roman" w:hAnsi="Times New Roman"/>
          <w:snapToGrid w:val="0"/>
          <w:sz w:val="24"/>
          <w:szCs w:val="24"/>
        </w:rPr>
        <w:t xml:space="preserve"> .</w:t>
      </w:r>
      <w:r w:rsidRPr="006D042D">
        <w:rPr>
          <w:rFonts w:ascii="Times New Roman" w:hAnsi="Times New Roman"/>
          <w:sz w:val="24"/>
          <w:szCs w:val="24"/>
        </w:rPr>
        <w:tab/>
      </w:r>
    </w:p>
    <w:p w14:paraId="412C49A5" w14:textId="77777777" w:rsidR="00C65A43" w:rsidRPr="006D042D" w:rsidRDefault="007D517B" w:rsidP="00C65A43">
      <w:pPr>
        <w:pStyle w:val="ListParagraph"/>
        <w:spacing w:after="0" w:line="240" w:lineRule="auto"/>
        <w:ind w:left="0" w:firstLine="540"/>
        <w:rPr>
          <w:rFonts w:ascii="Times New Roman" w:hAnsi="Times New Roman"/>
          <w:sz w:val="24"/>
          <w:szCs w:val="24"/>
        </w:rPr>
      </w:pPr>
      <w:r w:rsidRPr="006D042D">
        <w:rPr>
          <w:rFonts w:ascii="Times New Roman" w:eastAsia="Times New Roman" w:hAnsi="Times New Roman"/>
          <w:sz w:val="24"/>
          <w:szCs w:val="24"/>
          <w:lang w:eastAsia="ro-RO"/>
        </w:rPr>
        <w:t xml:space="preserve">Fata de cele de mai sus, 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este nelegala, in privinta celei de a cincea fapte intrucat A.S.F. a incalcat principiul legalitatii incriminarii si al competentei A.S.F. in materie contraventionala.</w:t>
      </w:r>
    </w:p>
    <w:p w14:paraId="5B1204EC" w14:textId="77777777" w:rsidR="00C65A43" w:rsidRPr="006D042D" w:rsidRDefault="007D517B" w:rsidP="00C65A43">
      <w:pPr>
        <w:pStyle w:val="ListParagraph"/>
        <w:spacing w:after="0" w:line="240" w:lineRule="auto"/>
        <w:ind w:left="0" w:firstLine="540"/>
        <w:rPr>
          <w:rFonts w:ascii="Times New Roman" w:hAnsi="Times New Roman"/>
          <w:snapToGrid w:val="0"/>
          <w:sz w:val="24"/>
          <w:szCs w:val="24"/>
        </w:rPr>
      </w:pPr>
      <w:r w:rsidRPr="006D042D">
        <w:rPr>
          <w:rFonts w:ascii="Times New Roman" w:hAnsi="Times New Roman"/>
          <w:snapToGrid w:val="0"/>
          <w:sz w:val="24"/>
          <w:szCs w:val="24"/>
        </w:rPr>
        <w:t>Pe langa cele prezentate mai sus, in consideratia prevederilor art. 275 alin. (1) din Legea nr. 297/2004 (retinut si in preambulul Deciziei atacate), precum si ale art. 21 din O.G. nr. 2/2001, referitoare la individualizarea sanctiunii contraventionale in raport de circumstantele reale si personale si la proportionalitatea sa cu gradul de pericol social al faptei savarsite (in cauza am aratat ca nu a fost, dealtfel, savarsita vreo contraventie de catre subsemnatu</w:t>
      </w:r>
      <w:bookmarkStart w:id="24" w:name="do|caIII|ar21|al1"/>
      <w:bookmarkStart w:id="25" w:name="do|caIII|ar21|al2"/>
      <w:bookmarkStart w:id="26" w:name="do|caIII|ar21|al3"/>
      <w:bookmarkEnd w:id="24"/>
      <w:bookmarkEnd w:id="25"/>
      <w:bookmarkEnd w:id="26"/>
      <w:r w:rsidRPr="006D042D">
        <w:rPr>
          <w:rFonts w:ascii="Times New Roman" w:hAnsi="Times New Roman"/>
          <w:snapToGrid w:val="0"/>
          <w:sz w:val="24"/>
          <w:szCs w:val="24"/>
        </w:rPr>
        <w:t>a, arata urmatoarele aspecte:</w:t>
      </w:r>
    </w:p>
    <w:p w14:paraId="5D53C499" w14:textId="5FD0D9EF" w:rsidR="00C65A43" w:rsidRPr="006D042D" w:rsidRDefault="007D517B" w:rsidP="00C65A43">
      <w:pPr>
        <w:pStyle w:val="ListParagraph"/>
        <w:spacing w:after="0" w:line="240" w:lineRule="auto"/>
        <w:ind w:left="0" w:firstLine="540"/>
        <w:rPr>
          <w:rFonts w:ascii="Times New Roman" w:hAnsi="Times New Roman"/>
          <w:sz w:val="24"/>
          <w:szCs w:val="24"/>
        </w:rPr>
      </w:pPr>
      <w:r w:rsidRPr="006D042D">
        <w:rPr>
          <w:rFonts w:ascii="Times New Roman" w:hAnsi="Times New Roman"/>
          <w:sz w:val="24"/>
          <w:szCs w:val="24"/>
        </w:rPr>
        <w:t xml:space="preserve">a)Cuantumul disproportionat al amenzii aplicate reclamantei prin 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(5.000 RON) in raport cu presupusele fapte savarsite de reclamanta si prejudiciul cauzat </w:t>
      </w:r>
      <w:r w:rsidRPr="006D042D">
        <w:rPr>
          <w:rFonts w:ascii="Times New Roman" w:hAnsi="Times New Roman"/>
          <w:snapToGrid w:val="0"/>
          <w:sz w:val="24"/>
          <w:szCs w:val="24"/>
        </w:rPr>
        <w:t xml:space="preserve">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w:t>
      </w:r>
      <w:r w:rsidRPr="006D042D">
        <w:rPr>
          <w:rFonts w:ascii="Times New Roman" w:hAnsi="Times New Roman"/>
          <w:sz w:val="24"/>
          <w:szCs w:val="24"/>
        </w:rPr>
        <w:t xml:space="preserve">de catre Dl. </w:t>
      </w:r>
      <w:r w:rsidR="008E506F" w:rsidRPr="006D042D">
        <w:rPr>
          <w:rFonts w:ascii="Times New Roman" w:hAnsi="Times New Roman"/>
          <w:sz w:val="24"/>
          <w:szCs w:val="24"/>
        </w:rPr>
        <w:t>CMS</w:t>
      </w:r>
      <w:r w:rsidRPr="006D042D">
        <w:rPr>
          <w:rFonts w:ascii="Times New Roman" w:hAnsi="Times New Roman"/>
          <w:sz w:val="24"/>
          <w:szCs w:val="24"/>
        </w:rPr>
        <w:t>si indiciile de fals si uz de fals;</w:t>
      </w:r>
    </w:p>
    <w:p w14:paraId="71AA0CE0" w14:textId="58F75562" w:rsidR="00C65A43" w:rsidRPr="006D042D" w:rsidRDefault="007D517B" w:rsidP="00C65A43">
      <w:pPr>
        <w:pStyle w:val="ListParagraph"/>
        <w:spacing w:after="0" w:line="240" w:lineRule="auto"/>
        <w:ind w:left="0" w:firstLine="540"/>
        <w:rPr>
          <w:rFonts w:ascii="Times New Roman" w:hAnsi="Times New Roman"/>
          <w:sz w:val="24"/>
          <w:szCs w:val="24"/>
        </w:rPr>
      </w:pPr>
      <w:r w:rsidRPr="006D042D">
        <w:rPr>
          <w:rFonts w:ascii="Times New Roman" w:hAnsi="Times New Roman"/>
          <w:sz w:val="24"/>
          <w:szCs w:val="24"/>
        </w:rPr>
        <w:t xml:space="preserve">A.S.F. se afla in eroare atunci cand afirma in Decizia de respingere a Plangerii prealabile ca a amenda de 5.000 lei este “spre minimul legal”, intrucat minimul legal al amenzii a fost de 500 lei pana la data de 09.07.2012, respectiv de 1.000 lei in prezent. Pe de alta parte, circumstantele reale si personale ale reclamantei ar fi putut determina aplicarea sanctiunii cu avertisment prevazuta alternativ in acelasi text de lege, iar nu a sanctiunii amenzii. b)Conduita profesionala impecabila a reclamantei in raport cu A.S.F. si </w:t>
      </w:r>
      <w:r w:rsidRPr="006D042D">
        <w:rPr>
          <w:rFonts w:ascii="Times New Roman" w:hAnsi="Times New Roman"/>
          <w:snapToGrid w:val="0"/>
          <w:sz w:val="24"/>
          <w:szCs w:val="24"/>
        </w:rPr>
        <w:t xml:space="preserve">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w:t>
      </w:r>
      <w:r w:rsidRPr="006D042D">
        <w:rPr>
          <w:rFonts w:ascii="Times New Roman" w:hAnsi="Times New Roman"/>
          <w:sz w:val="24"/>
          <w:szCs w:val="24"/>
        </w:rPr>
        <w:t xml:space="preserve">: nu a fost sanctionata in ultimii 5 ani de catre societate sau C.N.V.M. pentru incalcarea legislatiei pietei de capital;c)In exercitiul prerogativelor de reprezentant al compartimentului de control internal </w:t>
      </w:r>
      <w:r w:rsidRPr="006D042D">
        <w:rPr>
          <w:rFonts w:ascii="Times New Roman" w:hAnsi="Times New Roman"/>
          <w:snapToGrid w:val="0"/>
          <w:sz w:val="24"/>
          <w:szCs w:val="24"/>
        </w:rPr>
        <w:t xml:space="preserve">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nu a fost sanctionata de catre C.N.V.M. si nici nu a inregistrat </w:t>
      </w:r>
      <w:r w:rsidRPr="006D042D">
        <w:rPr>
          <w:rFonts w:ascii="Times New Roman" w:hAnsi="Times New Roman"/>
          <w:sz w:val="24"/>
          <w:szCs w:val="24"/>
        </w:rPr>
        <w:t xml:space="preserve">reclamatii/sesizari din partea clientilor societatii. </w:t>
      </w:r>
      <w:r w:rsidRPr="006D042D">
        <w:rPr>
          <w:rFonts w:ascii="Times New Roman" w:hAnsi="Times New Roman"/>
          <w:snapToGrid w:val="0"/>
          <w:sz w:val="24"/>
          <w:szCs w:val="24"/>
        </w:rPr>
        <w:t xml:space="preserve">Mai mult decat atat, arat ca Dl. </w:t>
      </w:r>
      <w:r w:rsidR="008E506F" w:rsidRPr="006D042D">
        <w:rPr>
          <w:rFonts w:ascii="Times New Roman" w:hAnsi="Times New Roman"/>
          <w:snapToGrid w:val="0"/>
          <w:sz w:val="24"/>
          <w:szCs w:val="24"/>
        </w:rPr>
        <w:t>CMS</w:t>
      </w:r>
      <w:r w:rsidRPr="006D042D">
        <w:rPr>
          <w:rFonts w:ascii="Times New Roman" w:hAnsi="Times New Roman"/>
          <w:snapToGrid w:val="0"/>
          <w:sz w:val="24"/>
          <w:szCs w:val="24"/>
        </w:rPr>
        <w:t xml:space="preserve">nu a depus nicio reclamatie la sediul societatii cu privire la modalitatea de executare a tranzactiei de cumparare datorita careia a aparut debitul fata de 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debit pe care l-a recunoscut si a acceptat sa fie stins printr-o tranzactie de vanzare a actiunilor, conform Declaratiei din Anexa nr. 9. </w:t>
      </w:r>
      <w:r w:rsidRPr="006D042D">
        <w:rPr>
          <w:rFonts w:ascii="Times New Roman" w:hAnsi="Times New Roman"/>
          <w:sz w:val="24"/>
          <w:szCs w:val="24"/>
        </w:rPr>
        <w:t xml:space="preserve">d)Pe parcursul investigatiei derulata de A.S.F. cu privire la activitatea desfasurata de </w:t>
      </w:r>
      <w:r w:rsidRPr="006D042D">
        <w:rPr>
          <w:rFonts w:ascii="Times New Roman" w:hAnsi="Times New Roman"/>
          <w:snapToGrid w:val="0"/>
          <w:sz w:val="24"/>
          <w:szCs w:val="24"/>
        </w:rPr>
        <w:t xml:space="preserve">SSIF </w:t>
      </w:r>
      <w:r w:rsidR="00536930">
        <w:rPr>
          <w:rFonts w:ascii="Times New Roman" w:hAnsi="Times New Roman"/>
          <w:snapToGrid w:val="0"/>
          <w:sz w:val="24"/>
          <w:szCs w:val="24"/>
        </w:rPr>
        <w:t xml:space="preserve">AI </w:t>
      </w:r>
      <w:r w:rsidRPr="006D042D">
        <w:rPr>
          <w:rFonts w:ascii="Times New Roman" w:hAnsi="Times New Roman"/>
          <w:snapToGrid w:val="0"/>
          <w:sz w:val="24"/>
          <w:szCs w:val="24"/>
        </w:rPr>
        <w:t xml:space="preserve"> S.A. </w:t>
      </w:r>
      <w:r w:rsidRPr="006D042D">
        <w:rPr>
          <w:rFonts w:ascii="Times New Roman" w:hAnsi="Times New Roman"/>
          <w:sz w:val="24"/>
          <w:szCs w:val="24"/>
        </w:rPr>
        <w:t xml:space="preserve">pe contul clientului </w:t>
      </w:r>
      <w:r w:rsidR="008E506F" w:rsidRPr="006D042D">
        <w:rPr>
          <w:rFonts w:ascii="Times New Roman" w:hAnsi="Times New Roman"/>
          <w:sz w:val="24"/>
          <w:szCs w:val="24"/>
        </w:rPr>
        <w:t>CMS</w:t>
      </w:r>
      <w:r w:rsidRPr="006D042D">
        <w:rPr>
          <w:rFonts w:ascii="Times New Roman" w:hAnsi="Times New Roman"/>
          <w:sz w:val="24"/>
          <w:szCs w:val="24"/>
        </w:rPr>
        <w:t>, reclamanta am aratat A.S.F. intreaga disponibilitate in vederea clarificarii acestei spete, raspunzand prompt la solicitarile A.S.F. si punand la dispozitia autoritatii toate documentele detinute de societate cu privire la activitatea de tranzactionare a acestui client.</w:t>
      </w:r>
    </w:p>
    <w:p w14:paraId="23BCF1C6" w14:textId="77777777" w:rsidR="00C65A43" w:rsidRPr="006D042D" w:rsidRDefault="00C65A43" w:rsidP="00C65A43">
      <w:pPr>
        <w:pStyle w:val="ListParagraph"/>
        <w:spacing w:after="0" w:line="240" w:lineRule="auto"/>
        <w:ind w:left="0" w:firstLine="540"/>
        <w:rPr>
          <w:rFonts w:ascii="Times New Roman" w:hAnsi="Times New Roman"/>
          <w:sz w:val="24"/>
          <w:szCs w:val="24"/>
        </w:rPr>
      </w:pPr>
    </w:p>
    <w:p w14:paraId="22941146" w14:textId="77777777" w:rsidR="00C65A43" w:rsidRPr="006D042D" w:rsidRDefault="007D517B" w:rsidP="00C65A43">
      <w:pPr>
        <w:pStyle w:val="ListParagraph"/>
        <w:spacing w:after="0" w:line="240" w:lineRule="auto"/>
        <w:ind w:left="0" w:firstLine="540"/>
        <w:rPr>
          <w:rFonts w:ascii="Times New Roman" w:hAnsi="Times New Roman"/>
          <w:sz w:val="24"/>
          <w:szCs w:val="24"/>
        </w:rPr>
      </w:pPr>
      <w:r w:rsidRPr="006D042D">
        <w:rPr>
          <w:rFonts w:ascii="Times New Roman" w:hAnsi="Times New Roman"/>
          <w:sz w:val="24"/>
          <w:szCs w:val="24"/>
        </w:rPr>
        <w:t xml:space="preserve">B. CU PRIVIRE </w:t>
      </w:r>
      <w:smartTag w:uri="urn:schemas-microsoft-com:office:smarttags" w:element="PersonName">
        <w:smartTagPr>
          <w:attr w:name="ProductID" w:val="LA CEREREA DE"/>
        </w:smartTagPr>
        <w:r w:rsidRPr="006D042D">
          <w:rPr>
            <w:rFonts w:ascii="Times New Roman" w:hAnsi="Times New Roman"/>
            <w:sz w:val="24"/>
            <w:szCs w:val="24"/>
          </w:rPr>
          <w:t>LA CEREREA DE</w:t>
        </w:r>
      </w:smartTag>
      <w:r w:rsidRPr="006D042D">
        <w:rPr>
          <w:rFonts w:ascii="Times New Roman" w:hAnsi="Times New Roman"/>
          <w:sz w:val="24"/>
          <w:szCs w:val="24"/>
        </w:rPr>
        <w:t xml:space="preserve"> SUSPENDARE A EXECUTARII DECIZIEI A.S.F.  NR. </w:t>
      </w:r>
      <w:r w:rsidR="006D042D">
        <w:rPr>
          <w:rFonts w:ascii="Times New Roman" w:hAnsi="Times New Roman"/>
          <w:sz w:val="24"/>
          <w:szCs w:val="24"/>
        </w:rPr>
        <w:t>AA</w:t>
      </w:r>
      <w:r w:rsidRPr="006D042D">
        <w:rPr>
          <w:rFonts w:ascii="Times New Roman" w:hAnsi="Times New Roman"/>
          <w:sz w:val="24"/>
          <w:szCs w:val="24"/>
        </w:rPr>
        <w:t>/06.06.2013</w:t>
      </w:r>
    </w:p>
    <w:p w14:paraId="256763D4" w14:textId="77777777" w:rsidR="00C65A43" w:rsidRPr="006D042D" w:rsidRDefault="007D517B" w:rsidP="00C65A43">
      <w:pPr>
        <w:pStyle w:val="ListParagraph"/>
        <w:spacing w:after="0" w:line="240" w:lineRule="auto"/>
        <w:ind w:left="0" w:firstLine="540"/>
        <w:rPr>
          <w:rFonts w:ascii="Times New Roman" w:hAnsi="Times New Roman"/>
          <w:sz w:val="24"/>
          <w:szCs w:val="24"/>
        </w:rPr>
      </w:pPr>
      <w:r w:rsidRPr="006D042D">
        <w:rPr>
          <w:rFonts w:ascii="Times New Roman" w:hAnsi="Times New Roman"/>
          <w:sz w:val="24"/>
          <w:szCs w:val="24"/>
        </w:rPr>
        <w:t xml:space="preserve">1. Din cele prezentate mai sus la pct. A, Decizia A.S.F. nr. </w:t>
      </w:r>
      <w:r w:rsidR="006D042D">
        <w:rPr>
          <w:rFonts w:ascii="Times New Roman" w:hAnsi="Times New Roman"/>
          <w:sz w:val="24"/>
          <w:szCs w:val="24"/>
        </w:rPr>
        <w:t>AA</w:t>
      </w:r>
      <w:r w:rsidRPr="006D042D">
        <w:rPr>
          <w:rFonts w:ascii="Times New Roman" w:hAnsi="Times New Roman"/>
          <w:sz w:val="24"/>
          <w:szCs w:val="24"/>
        </w:rPr>
        <w:t xml:space="preserve">/06.06.2013 apare ca fiind vadit nelegala, cel putin pentru urmatoarele indicii de nelegalitate: Este data cu incalcarea legii, nesocotind prevederile art. 17 din O.G. nr. 2/2001.Este data in dispretul si cu incalcarea flagranta a principiului legalitatii incriminarii si al competentei A.S.F. in materie contraventionala.2. De asemenea, executarea de catre reclamanta a Deciziei A.S.F. nr. </w:t>
      </w:r>
      <w:r w:rsidR="006D042D">
        <w:rPr>
          <w:rFonts w:ascii="Times New Roman" w:hAnsi="Times New Roman"/>
          <w:sz w:val="24"/>
          <w:szCs w:val="24"/>
        </w:rPr>
        <w:t>AA</w:t>
      </w:r>
      <w:r w:rsidRPr="006D042D">
        <w:rPr>
          <w:rFonts w:ascii="Times New Roman" w:hAnsi="Times New Roman"/>
          <w:sz w:val="24"/>
          <w:szCs w:val="24"/>
        </w:rPr>
        <w:t xml:space="preserve">/06.06.2013 atacata este de natura sa produca un prejudiciu atat (i) material, considerabil sub aspect valoric (5.000 lei) si sub aspectul potentialei ireversibilitati a acestuia, cat si (ii) sub aspect procesual.Doctrina in materie este in sensul potrivit caruia ”prejudiciul”, in acceptiunea art. 14 din Legea nr. 554/2004, poate fi atat material, efectiv, cat si procesual, adica de natura a pune partea vatamata reclamanta, din punct de vedere procedural in litigiul de fond, intr-o situatie dezavantajoasa, cum ar fi, spre exemplu, crearea unei situatii juridice noi prin executarea actului administrativ, prin generarea in viitor a unor drepturi inexistente la momentul plangerii prealabile, care sa determine reclamanta la adoptarea unei pozitii procesuale care sa duca la extinderea cadrului procesual si fata de tertii care ar putea fi beneficiari ai executarii actului atacat. Astfel, in cazul in care instanta nu ar decide suspendarea Deciziei A.S.F. nr. </w:t>
      </w:r>
      <w:r w:rsidR="006D042D">
        <w:rPr>
          <w:rFonts w:ascii="Times New Roman" w:hAnsi="Times New Roman"/>
          <w:sz w:val="24"/>
          <w:szCs w:val="24"/>
        </w:rPr>
        <w:t>AA</w:t>
      </w:r>
      <w:r w:rsidRPr="006D042D">
        <w:rPr>
          <w:rFonts w:ascii="Times New Roman" w:hAnsi="Times New Roman"/>
          <w:sz w:val="24"/>
          <w:szCs w:val="24"/>
        </w:rPr>
        <w:t xml:space="preserve">/06.06.2013, reclamanta ar fi pusa in situatia de a-si micsora patrimoniul cu suma de 5.000 lei cu titlu de amenda pentru o fapta ilicita nedeterminata in concret, asa cum a aratat mai sus la pct. A. Executarea Deciziei A.S.F. nr. </w:t>
      </w:r>
      <w:r w:rsidR="006D042D">
        <w:rPr>
          <w:rFonts w:ascii="Times New Roman" w:hAnsi="Times New Roman"/>
          <w:sz w:val="24"/>
          <w:szCs w:val="24"/>
        </w:rPr>
        <w:t>AA</w:t>
      </w:r>
      <w:r w:rsidRPr="006D042D">
        <w:rPr>
          <w:rFonts w:ascii="Times New Roman" w:hAnsi="Times New Roman"/>
          <w:sz w:val="24"/>
          <w:szCs w:val="24"/>
        </w:rPr>
        <w:t xml:space="preserve">/06.06.2013 atacata va tulbura semnificativ pecuniar, in mod previzibil, patrimoniul reclamantei. La finalizarea cu succes a </w:t>
      </w:r>
      <w:r w:rsidRPr="006D042D">
        <w:rPr>
          <w:rFonts w:ascii="Times New Roman" w:hAnsi="Times New Roman"/>
          <w:sz w:val="24"/>
          <w:szCs w:val="24"/>
        </w:rPr>
        <w:lastRenderedPageBreak/>
        <w:t xml:space="preserve">procedurii contencioase impotriva Deciziei A.S.F. nr. </w:t>
      </w:r>
      <w:r w:rsidR="006D042D">
        <w:rPr>
          <w:rFonts w:ascii="Times New Roman" w:hAnsi="Times New Roman"/>
          <w:sz w:val="24"/>
          <w:szCs w:val="24"/>
        </w:rPr>
        <w:t>AA</w:t>
      </w:r>
      <w:r w:rsidRPr="006D042D">
        <w:rPr>
          <w:rFonts w:ascii="Times New Roman" w:hAnsi="Times New Roman"/>
          <w:sz w:val="24"/>
          <w:szCs w:val="24"/>
        </w:rPr>
        <w:t xml:space="preserve">/06.06.2013, reclamanta va avea de recuperat o suma de bani de la administratia publica locala de domiciliu, in contul careia se achita amenda contraventionala stabilita de A.S.F., desi solutia finala va fi pronuntata impotriva A.S.F. Asadar, va fi nevoita sa faca demersuri suplimentare separate pentru recuperarea amenzii de la administratia publica locala. In plus, acest demers ulterior ar presupune din partea reclamantei eforturi financiare suplimentare ocazionate de taxe judiciare, taxe de timbru, onorarii avocatiale, alte cheltuieli incidente. De asemenea, durata de solutionare a unor astfel de procese ar fi considerabil mai lunga, avand in vedere faptul ca in cadrul litigiilor respective vor deveni incidente dispozitiile de drept comun. Avand in vedere cele prezentate mai sus, Decizia A.S.F. nr. </w:t>
      </w:r>
      <w:r w:rsidR="006D042D">
        <w:rPr>
          <w:rFonts w:ascii="Times New Roman" w:hAnsi="Times New Roman"/>
          <w:sz w:val="24"/>
          <w:szCs w:val="24"/>
        </w:rPr>
        <w:t>AA</w:t>
      </w:r>
      <w:r w:rsidRPr="006D042D">
        <w:rPr>
          <w:rFonts w:ascii="Times New Roman" w:hAnsi="Times New Roman"/>
          <w:sz w:val="24"/>
          <w:szCs w:val="24"/>
        </w:rPr>
        <w:t xml:space="preserve">/06.06.2013 apare ca iminent pagubitoare pentru reclamanta in sensul prevederilor Legii nr. 554/2004 si al jurisprudentei constante in materia suspendarii executarii actelor administrative individuale. </w:t>
      </w:r>
    </w:p>
    <w:p w14:paraId="0A6D74BD" w14:textId="77777777" w:rsidR="00C65A43" w:rsidRPr="006D042D" w:rsidRDefault="007D517B" w:rsidP="00C65A43">
      <w:pPr>
        <w:pStyle w:val="ListParagraph"/>
        <w:spacing w:after="0" w:line="240" w:lineRule="auto"/>
        <w:ind w:left="0" w:firstLine="540"/>
        <w:rPr>
          <w:rFonts w:ascii="Times New Roman" w:hAnsi="Times New Roman"/>
          <w:sz w:val="24"/>
          <w:szCs w:val="24"/>
        </w:rPr>
      </w:pPr>
      <w:r w:rsidRPr="006D042D">
        <w:rPr>
          <w:rFonts w:ascii="Times New Roman" w:hAnsi="Times New Roman"/>
          <w:sz w:val="24"/>
          <w:szCs w:val="24"/>
        </w:rPr>
        <w:t xml:space="preserve">In judecata cererii de suspendare a aplicarii Deciziei A.S.F. nr. </w:t>
      </w:r>
      <w:r w:rsidR="006D042D">
        <w:rPr>
          <w:rFonts w:ascii="Times New Roman" w:hAnsi="Times New Roman"/>
          <w:sz w:val="24"/>
          <w:szCs w:val="24"/>
        </w:rPr>
        <w:t>AA</w:t>
      </w:r>
      <w:r w:rsidRPr="006D042D">
        <w:rPr>
          <w:rFonts w:ascii="Times New Roman" w:hAnsi="Times New Roman"/>
          <w:sz w:val="24"/>
          <w:szCs w:val="24"/>
        </w:rPr>
        <w:t xml:space="preserve">/06.06.2013, indica si intrunirea in cauza a elementelor cuprinse in Recomandarea nr. R (89) </w:t>
      </w:r>
      <w:smartTag w:uri="urn:schemas-microsoft-com:office:smarttags" w:element="metricconverter">
        <w:smartTagPr>
          <w:attr w:name="ProductID" w:val="8 a"/>
        </w:smartTagPr>
        <w:r w:rsidRPr="006D042D">
          <w:rPr>
            <w:rFonts w:ascii="Times New Roman" w:hAnsi="Times New Roman"/>
            <w:sz w:val="24"/>
            <w:szCs w:val="24"/>
          </w:rPr>
          <w:t>8 a</w:t>
        </w:r>
      </w:smartTag>
      <w:r w:rsidRPr="006D042D">
        <w:rPr>
          <w:rFonts w:ascii="Times New Roman" w:hAnsi="Times New Roman"/>
          <w:sz w:val="24"/>
          <w:szCs w:val="24"/>
        </w:rPr>
        <w:t xml:space="preserve"> Comitetului de Ministri catre statele membre privind protectia provizorie acordata de instanta pe probleme administrative (Anexa nr. 10). Executarea imediata si deplina a Deciziei A.S.F. nr. </w:t>
      </w:r>
      <w:r w:rsidR="006D042D">
        <w:rPr>
          <w:rFonts w:ascii="Times New Roman" w:hAnsi="Times New Roman"/>
          <w:sz w:val="24"/>
          <w:szCs w:val="24"/>
        </w:rPr>
        <w:t>AA</w:t>
      </w:r>
      <w:r w:rsidRPr="006D042D">
        <w:rPr>
          <w:rFonts w:ascii="Times New Roman" w:hAnsi="Times New Roman"/>
          <w:sz w:val="24"/>
          <w:szCs w:val="24"/>
        </w:rPr>
        <w:t>/06.06.2013 atacata, in circumstantele descrise mai sus, aduce atingere intereselor patrimoniale ale reclamantei intr-un mod greu reparabil, iar pentru motive de echitate solicita sa i se acorde protectie provizorie împotriva actului administrativ individual atacat.</w:t>
      </w:r>
    </w:p>
    <w:p w14:paraId="24243D65" w14:textId="77777777" w:rsidR="00C65A43" w:rsidRPr="006D042D" w:rsidRDefault="007D517B" w:rsidP="00C65A43">
      <w:pPr>
        <w:pStyle w:val="ListParagraph"/>
        <w:spacing w:after="0" w:line="240" w:lineRule="auto"/>
        <w:ind w:left="0" w:firstLine="540"/>
        <w:rPr>
          <w:rFonts w:ascii="Times New Roman" w:hAnsi="Times New Roman"/>
          <w:sz w:val="24"/>
          <w:szCs w:val="24"/>
        </w:rPr>
      </w:pPr>
      <w:r w:rsidRPr="006D042D">
        <w:rPr>
          <w:rFonts w:ascii="Times New Roman" w:hAnsi="Times New Roman"/>
          <w:sz w:val="24"/>
          <w:szCs w:val="24"/>
        </w:rPr>
        <w:t>IN DREPT : prevederile Legii contenciosului administrativ nr. 554/2004, cu modificarile si completarile ulterioare, prev</w:t>
      </w:r>
      <w:r w:rsidRPr="006D042D">
        <w:rPr>
          <w:rFonts w:ascii="Times New Roman" w:hAnsi="Times New Roman"/>
          <w:snapToGrid w:val="0"/>
          <w:sz w:val="24"/>
          <w:szCs w:val="24"/>
        </w:rPr>
        <w:t xml:space="preserve">ederile Regulamentului A.S.F. nr. 32/2006, Legii nr. 297/2004 privind piata de capital, </w:t>
      </w:r>
      <w:r w:rsidRPr="006D042D">
        <w:rPr>
          <w:rFonts w:ascii="Times New Roman" w:hAnsi="Times New Roman"/>
          <w:sz w:val="24"/>
          <w:szCs w:val="24"/>
        </w:rPr>
        <w:t>cu modificarile si completarile ulterioare, O.G. nr. 2/2001, Legii nr. 82/1991, Regulamentului A.S.F. nr. 4/2011, Codului de Procedura civila, Codului Civil.</w:t>
      </w:r>
    </w:p>
    <w:p w14:paraId="1D541127" w14:textId="77777777" w:rsidR="00C65A43" w:rsidRPr="006D042D" w:rsidRDefault="00C65A43" w:rsidP="00C65A43">
      <w:pPr>
        <w:ind w:firstLine="540"/>
        <w:rPr>
          <w:rFonts w:ascii="Times New Roman" w:hAnsi="Times New Roman"/>
          <w:sz w:val="24"/>
          <w:szCs w:val="24"/>
        </w:rPr>
      </w:pPr>
    </w:p>
    <w:p w14:paraId="3D22C741"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Parata a formulat intampinare prin care a solicitat respingerea actiunii ca neintemeiate.</w:t>
      </w:r>
    </w:p>
    <w:p w14:paraId="7A42EA64" w14:textId="77777777" w:rsidR="00C65A43" w:rsidRPr="006D042D" w:rsidRDefault="00C65A43" w:rsidP="00C65A43">
      <w:pPr>
        <w:ind w:firstLine="540"/>
        <w:jc w:val="both"/>
        <w:rPr>
          <w:rFonts w:ascii="Times New Roman" w:hAnsi="Times New Roman"/>
          <w:sz w:val="24"/>
          <w:szCs w:val="24"/>
        </w:rPr>
      </w:pPr>
    </w:p>
    <w:p w14:paraId="7427001A" w14:textId="77777777" w:rsidR="00C65A43" w:rsidRPr="006D042D" w:rsidRDefault="007D517B" w:rsidP="00C65A43">
      <w:pPr>
        <w:ind w:left="360"/>
        <w:jc w:val="both"/>
        <w:rPr>
          <w:rFonts w:ascii="Times New Roman" w:hAnsi="Times New Roman"/>
          <w:b/>
          <w:sz w:val="24"/>
          <w:szCs w:val="24"/>
          <w:u w:val="single"/>
        </w:rPr>
      </w:pPr>
      <w:r w:rsidRPr="006D042D">
        <w:rPr>
          <w:rFonts w:ascii="Times New Roman" w:hAnsi="Times New Roman"/>
          <w:b/>
          <w:sz w:val="24"/>
          <w:szCs w:val="24"/>
          <w:u w:val="single"/>
        </w:rPr>
        <w:t>2. Considerentele Curţii de apel:</w:t>
      </w:r>
    </w:p>
    <w:p w14:paraId="173BD65D" w14:textId="77777777" w:rsidR="00C65A43" w:rsidRPr="006D042D" w:rsidRDefault="00C65A43" w:rsidP="00C65A43">
      <w:pPr>
        <w:jc w:val="both"/>
        <w:rPr>
          <w:rFonts w:ascii="Times New Roman" w:hAnsi="Times New Roman"/>
          <w:sz w:val="24"/>
          <w:szCs w:val="24"/>
        </w:rPr>
      </w:pPr>
    </w:p>
    <w:p w14:paraId="6D9B7D6E" w14:textId="77777777" w:rsidR="00C65A43" w:rsidRPr="006D042D" w:rsidRDefault="007D517B" w:rsidP="00C65A43">
      <w:pPr>
        <w:jc w:val="both"/>
        <w:rPr>
          <w:rFonts w:ascii="Times New Roman" w:hAnsi="Times New Roman"/>
          <w:b/>
          <w:sz w:val="24"/>
          <w:szCs w:val="24"/>
        </w:rPr>
      </w:pPr>
      <w:r w:rsidRPr="006D042D">
        <w:rPr>
          <w:rFonts w:ascii="Times New Roman" w:hAnsi="Times New Roman"/>
          <w:b/>
          <w:sz w:val="24"/>
          <w:szCs w:val="24"/>
        </w:rPr>
        <w:tab/>
        <w:t>2.1. Situaţia de fapt:</w:t>
      </w:r>
    </w:p>
    <w:p w14:paraId="0127E864" w14:textId="77777777" w:rsidR="00C65A43" w:rsidRPr="006D042D" w:rsidRDefault="00C65A43" w:rsidP="00C65A43">
      <w:pPr>
        <w:jc w:val="both"/>
        <w:rPr>
          <w:rFonts w:ascii="Times New Roman" w:hAnsi="Times New Roman"/>
          <w:sz w:val="24"/>
          <w:szCs w:val="24"/>
        </w:rPr>
      </w:pPr>
    </w:p>
    <w:p w14:paraId="730AE884" w14:textId="69C61E74"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Prin adresa înregistrată la </w:t>
      </w:r>
      <w:r w:rsidR="006D042D">
        <w:rPr>
          <w:rFonts w:ascii="Times New Roman" w:hAnsi="Times New Roman"/>
          <w:sz w:val="24"/>
          <w:szCs w:val="24"/>
        </w:rPr>
        <w:t>...</w:t>
      </w:r>
      <w:r w:rsidRPr="006D042D">
        <w:rPr>
          <w:rFonts w:ascii="Times New Roman" w:hAnsi="Times New Roman"/>
          <w:sz w:val="24"/>
          <w:szCs w:val="24"/>
        </w:rPr>
        <w:t xml:space="preserve"> nr. </w:t>
      </w:r>
      <w:r w:rsidR="006D042D">
        <w:rPr>
          <w:rFonts w:ascii="Times New Roman" w:hAnsi="Times New Roman"/>
          <w:sz w:val="24"/>
          <w:szCs w:val="24"/>
        </w:rPr>
        <w:t>...</w:t>
      </w:r>
      <w:r w:rsidRPr="006D042D">
        <w:rPr>
          <w:rFonts w:ascii="Times New Roman" w:hAnsi="Times New Roman"/>
          <w:sz w:val="24"/>
          <w:szCs w:val="24"/>
        </w:rPr>
        <w:t xml:space="preserve">/11.02.2013, dl. </w:t>
      </w:r>
      <w:r w:rsidR="006D042D">
        <w:rPr>
          <w:rFonts w:ascii="Times New Roman" w:hAnsi="Times New Roman"/>
          <w:sz w:val="24"/>
          <w:szCs w:val="24"/>
        </w:rPr>
        <w:t>CMS</w:t>
      </w:r>
      <w:r w:rsidRPr="006D042D">
        <w:rPr>
          <w:rFonts w:ascii="Times New Roman" w:hAnsi="Times New Roman"/>
          <w:sz w:val="24"/>
          <w:szCs w:val="24"/>
        </w:rPr>
        <w:t xml:space="preserve"> reclamă faptul că SSIF </w:t>
      </w:r>
      <w:r w:rsidR="00536930">
        <w:rPr>
          <w:rFonts w:ascii="Times New Roman" w:hAnsi="Times New Roman"/>
          <w:sz w:val="24"/>
          <w:szCs w:val="24"/>
        </w:rPr>
        <w:t xml:space="preserve">AI </w:t>
      </w:r>
      <w:r w:rsidRPr="006D042D">
        <w:rPr>
          <w:rFonts w:ascii="Times New Roman" w:hAnsi="Times New Roman"/>
          <w:sz w:val="24"/>
          <w:szCs w:val="24"/>
        </w:rPr>
        <w:t xml:space="preserve"> S.A. nu a efectuat transferul acţiunilor aflate în portofoliul său, evidenţiate în secţiunea aII a SSIF către Depozitarul Central.</w:t>
      </w:r>
    </w:p>
    <w:p w14:paraId="048705E5" w14:textId="272FEE80"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Prin adresa nr. </w:t>
      </w:r>
      <w:r w:rsidR="006D042D">
        <w:rPr>
          <w:rFonts w:ascii="Times New Roman" w:hAnsi="Times New Roman"/>
          <w:sz w:val="24"/>
          <w:szCs w:val="24"/>
        </w:rPr>
        <w:t>...</w:t>
      </w:r>
      <w:r w:rsidRPr="006D042D">
        <w:rPr>
          <w:rFonts w:ascii="Times New Roman" w:hAnsi="Times New Roman"/>
          <w:sz w:val="24"/>
          <w:szCs w:val="24"/>
        </w:rPr>
        <w:t xml:space="preserve">/18.02.2013, A.S.F. a solicitat SSIF </w:t>
      </w:r>
      <w:r w:rsidR="00536930">
        <w:rPr>
          <w:rFonts w:ascii="Times New Roman" w:hAnsi="Times New Roman"/>
          <w:sz w:val="24"/>
          <w:szCs w:val="24"/>
        </w:rPr>
        <w:t xml:space="preserve">AI </w:t>
      </w:r>
      <w:r w:rsidRPr="006D042D">
        <w:rPr>
          <w:rFonts w:ascii="Times New Roman" w:hAnsi="Times New Roman"/>
          <w:sz w:val="24"/>
          <w:szCs w:val="24"/>
        </w:rPr>
        <w:t xml:space="preserve"> S.A. să transmită informaţii şi documente cu privire la cele sesizate de dl. </w:t>
      </w:r>
      <w:r w:rsidR="006D042D">
        <w:rPr>
          <w:rFonts w:ascii="Times New Roman" w:hAnsi="Times New Roman"/>
          <w:sz w:val="24"/>
          <w:szCs w:val="24"/>
        </w:rPr>
        <w:t>CMS</w:t>
      </w:r>
      <w:r w:rsidRPr="006D042D">
        <w:rPr>
          <w:rFonts w:ascii="Times New Roman" w:hAnsi="Times New Roman"/>
          <w:sz w:val="24"/>
          <w:szCs w:val="24"/>
        </w:rPr>
        <w:t xml:space="preserve">, respectiv: motivele pentru care nu s-a efectuat transferul acţiunilor acestuia </w:t>
      </w:r>
      <w:smartTag w:uri="urn:schemas-microsoft-com:office:smarttags" w:element="PersonName">
        <w:smartTagPr>
          <w:attr w:name="ProductID" w:val="la Depozitarul Central"/>
        </w:smartTagPr>
        <w:r w:rsidRPr="006D042D">
          <w:rPr>
            <w:rFonts w:ascii="Times New Roman" w:hAnsi="Times New Roman"/>
            <w:sz w:val="24"/>
            <w:szCs w:val="24"/>
          </w:rPr>
          <w:t>la Depozitarul Central</w:t>
        </w:r>
      </w:smartTag>
      <w:r w:rsidRPr="006D042D">
        <w:rPr>
          <w:rFonts w:ascii="Times New Roman" w:hAnsi="Times New Roman"/>
          <w:sz w:val="24"/>
          <w:szCs w:val="24"/>
        </w:rPr>
        <w:t xml:space="preserve">, documentele aflate la dosarul de client, inclusiv fişa contului 419 – Clienţi creditori, precum şi dacă domnul </w:t>
      </w:r>
      <w:r w:rsidR="006D042D">
        <w:rPr>
          <w:rFonts w:ascii="Times New Roman" w:hAnsi="Times New Roman"/>
          <w:sz w:val="24"/>
          <w:szCs w:val="24"/>
        </w:rPr>
        <w:t>CMS</w:t>
      </w:r>
      <w:r w:rsidRPr="006D042D">
        <w:rPr>
          <w:rFonts w:ascii="Times New Roman" w:hAnsi="Times New Roman"/>
          <w:sz w:val="24"/>
          <w:szCs w:val="24"/>
        </w:rPr>
        <w:t xml:space="preserve"> a depus o sesizare în cadrul societăţii, iar în caz afirmativ, să fie transmis modul de soluţionare a acesteia.</w:t>
      </w:r>
    </w:p>
    <w:p w14:paraId="4AF9DD76" w14:textId="6DFFFB66"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Prin adresa înregistrată </w:t>
      </w:r>
      <w:smartTag w:uri="urn:schemas-microsoft-com:office:smarttags" w:element="PersonName">
        <w:smartTagPr>
          <w:attr w:name="ProductID" w:val="la A.S"/>
        </w:smartTagPr>
        <w:r w:rsidRPr="006D042D">
          <w:rPr>
            <w:rFonts w:ascii="Times New Roman" w:hAnsi="Times New Roman"/>
            <w:sz w:val="24"/>
            <w:szCs w:val="24"/>
          </w:rPr>
          <w:t>la A.S</w:t>
        </w:r>
      </w:smartTag>
      <w:r w:rsidRPr="006D042D">
        <w:rPr>
          <w:rFonts w:ascii="Times New Roman" w:hAnsi="Times New Roman"/>
          <w:sz w:val="24"/>
          <w:szCs w:val="24"/>
        </w:rPr>
        <w:t xml:space="preserve">.F. cu nr. </w:t>
      </w:r>
      <w:r w:rsidR="006D042D">
        <w:rPr>
          <w:rFonts w:ascii="Times New Roman" w:hAnsi="Times New Roman"/>
          <w:sz w:val="24"/>
          <w:szCs w:val="24"/>
        </w:rPr>
        <w:t>...</w:t>
      </w:r>
      <w:r w:rsidRPr="006D042D">
        <w:rPr>
          <w:rFonts w:ascii="Times New Roman" w:hAnsi="Times New Roman"/>
          <w:sz w:val="24"/>
          <w:szCs w:val="24"/>
        </w:rPr>
        <w:t xml:space="preserve">/20.02.2013, SSIF </w:t>
      </w:r>
      <w:r w:rsidR="00536930">
        <w:rPr>
          <w:rFonts w:ascii="Times New Roman" w:hAnsi="Times New Roman"/>
          <w:sz w:val="24"/>
          <w:szCs w:val="24"/>
        </w:rPr>
        <w:t xml:space="preserve">AI </w:t>
      </w:r>
      <w:r w:rsidRPr="006D042D">
        <w:rPr>
          <w:rFonts w:ascii="Times New Roman" w:hAnsi="Times New Roman"/>
          <w:sz w:val="24"/>
          <w:szCs w:val="24"/>
        </w:rPr>
        <w:t xml:space="preserve"> S.A. a transmis documentele aflate la dosarul de client şi a comunicat motivele pentru care nu s-a efectuat transferul acţiunilor către Depozitarul Central, respectiv:</w:t>
      </w:r>
    </w:p>
    <w:p w14:paraId="6EB1C557" w14:textId="44B2626A"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„În data de 09.06.2011 clientul </w:t>
      </w:r>
      <w:r w:rsidR="006D042D">
        <w:rPr>
          <w:rFonts w:ascii="Times New Roman" w:hAnsi="Times New Roman"/>
          <w:sz w:val="24"/>
          <w:szCs w:val="24"/>
        </w:rPr>
        <w:t>CMS</w:t>
      </w:r>
      <w:r w:rsidRPr="006D042D">
        <w:rPr>
          <w:rFonts w:ascii="Times New Roman" w:hAnsi="Times New Roman"/>
          <w:sz w:val="24"/>
          <w:szCs w:val="24"/>
        </w:rPr>
        <w:t xml:space="preserve"> a efectuat o tranzacţie de cumpărare a unui număr de 1.000.000 acţiuni RRC. Acesta nu şi-a îndeplinit obligaţiile prevăzute în contractul de servicii de investiţii financiare încheiat cu </w:t>
      </w:r>
      <w:r w:rsidR="00536930">
        <w:rPr>
          <w:rFonts w:ascii="Times New Roman" w:hAnsi="Times New Roman"/>
          <w:sz w:val="24"/>
          <w:szCs w:val="24"/>
        </w:rPr>
        <w:t xml:space="preserve">AI </w:t>
      </w:r>
      <w:r w:rsidRPr="006D042D">
        <w:rPr>
          <w:rFonts w:ascii="Times New Roman" w:hAnsi="Times New Roman"/>
          <w:sz w:val="24"/>
          <w:szCs w:val="24"/>
        </w:rPr>
        <w:t xml:space="preserve"> S.A. în data de 10.05.2007, respectiv nu a pus la dispoziţia societăţii suma de 96.273,05 lei necesară acoperirii contravalorii tranzacţiei mai sus menţionate, nerespectând art. 5.3, art. 5.8 din contract.</w:t>
      </w:r>
    </w:p>
    <w:p w14:paraId="34EC93C4" w14:textId="7AE96E55"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În data de 15.06.2011 prin declaraţia nr. </w:t>
      </w:r>
      <w:r w:rsidR="006D042D">
        <w:rPr>
          <w:rFonts w:ascii="Times New Roman" w:hAnsi="Times New Roman"/>
          <w:sz w:val="24"/>
          <w:szCs w:val="24"/>
        </w:rPr>
        <w:t>...</w:t>
      </w:r>
      <w:r w:rsidRPr="006D042D">
        <w:rPr>
          <w:rFonts w:ascii="Times New Roman" w:hAnsi="Times New Roman"/>
          <w:sz w:val="24"/>
          <w:szCs w:val="24"/>
        </w:rPr>
        <w:t xml:space="preserve"> clientul </w:t>
      </w:r>
      <w:r w:rsidR="006D042D">
        <w:rPr>
          <w:rFonts w:ascii="Times New Roman" w:hAnsi="Times New Roman"/>
          <w:sz w:val="24"/>
          <w:szCs w:val="24"/>
        </w:rPr>
        <w:t>CMS</w:t>
      </w:r>
      <w:r w:rsidRPr="006D042D">
        <w:rPr>
          <w:rFonts w:ascii="Times New Roman" w:hAnsi="Times New Roman"/>
          <w:sz w:val="24"/>
          <w:szCs w:val="24"/>
        </w:rPr>
        <w:t xml:space="preserve"> a recunoscut faptul că </w:t>
      </w:r>
      <w:r w:rsidR="00536930">
        <w:rPr>
          <w:rFonts w:ascii="Times New Roman" w:hAnsi="Times New Roman"/>
          <w:sz w:val="24"/>
          <w:szCs w:val="24"/>
        </w:rPr>
        <w:t xml:space="preserve">AI </w:t>
      </w:r>
      <w:r w:rsidRPr="006D042D">
        <w:rPr>
          <w:rFonts w:ascii="Times New Roman" w:hAnsi="Times New Roman"/>
          <w:sz w:val="24"/>
          <w:szCs w:val="24"/>
        </w:rPr>
        <w:t xml:space="preserve"> a suportat decontarea tranzacţiei efectuată în data de 09.06.2011 şi a dat drepturi depline  societatii de a vinde  cele 1.000.000 acţiuni RRC pentru a permite recuperarea pana la data de 30.06.2011 a sumei de bani avansate de către societate pentru decontarea tranzacţiei, inclusiv acoperirea comisionului şi taxelor datorate către societate.</w:t>
      </w:r>
    </w:p>
    <w:p w14:paraId="72ED951A"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Având în vedere că societatea a suportat din fonduri proprii decontarea tranzacţiei precum şi taxele datorate de către client Intermediarului şi terţilor, în conformitate cu art. 6.4 din contractul </w:t>
      </w:r>
      <w:r w:rsidRPr="006D042D">
        <w:rPr>
          <w:rFonts w:ascii="Times New Roman" w:hAnsi="Times New Roman"/>
          <w:sz w:val="24"/>
          <w:szCs w:val="24"/>
        </w:rPr>
        <w:lastRenderedPageBreak/>
        <w:t xml:space="preserve">de servicii de investiţii financiare – «Intermediarul este autorizat să opereze în contul de instrumente financiare/portofoliul bănesc al acestuia şi să vândă orice tip de instrumente financiare aparţinând clientului, respectiv să folosească sumele de bani aflate în cont în mod discreţionar şi fără nicio notificare a clientului în acest sens, în scopul decontării tranzacţiei, inclusiv pentru acoperirea comisionului si taxelor datorate de către client Intermediarului şi/sau terţilor, precum si în scopul acoperirii oricărui prejudiciu produs Intermediarului si/sau terţilor prin neexecutarea de către client a obligaţiilor de plată ce-i revin, conform legii si prezentului contract putând îndeplini orice act  ar fi necesar în acest scop», prin Decizia Consiliului de Administraţie al societăţii în data de 20.12.2012, s-a hotărât vânzarea întregului portofoliu de acţiuni pe care clientul </w:t>
      </w:r>
      <w:r w:rsidR="006D042D">
        <w:rPr>
          <w:rFonts w:ascii="Times New Roman" w:hAnsi="Times New Roman"/>
          <w:sz w:val="24"/>
          <w:szCs w:val="24"/>
        </w:rPr>
        <w:t>CMS</w:t>
      </w:r>
      <w:r w:rsidRPr="006D042D">
        <w:rPr>
          <w:rFonts w:ascii="Times New Roman" w:hAnsi="Times New Roman"/>
          <w:sz w:val="24"/>
          <w:szCs w:val="24"/>
        </w:rPr>
        <w:t xml:space="preserve"> îl deţine la data de 20.12.2012, în vederea diminuării pierderii cauzate societăţii de către acest client. Prin adresa nr. </w:t>
      </w:r>
      <w:r w:rsidR="006D042D">
        <w:rPr>
          <w:rFonts w:ascii="Times New Roman" w:hAnsi="Times New Roman"/>
          <w:sz w:val="24"/>
          <w:szCs w:val="24"/>
        </w:rPr>
        <w:t>...</w:t>
      </w:r>
      <w:r w:rsidRPr="006D042D">
        <w:rPr>
          <w:rFonts w:ascii="Times New Roman" w:hAnsi="Times New Roman"/>
          <w:sz w:val="24"/>
          <w:szCs w:val="24"/>
        </w:rPr>
        <w:t xml:space="preserve"> din data de 21.12.2012 societatea a notificat clientul cu privire la faptul că întrucât nu si-a îndeplinit obligaţiile contractuale s-a hotărât vânzarea întregului portofoliu de acţiuni pe care clientul </w:t>
      </w:r>
      <w:r w:rsidR="006D042D">
        <w:rPr>
          <w:rFonts w:ascii="Times New Roman" w:hAnsi="Times New Roman"/>
          <w:sz w:val="24"/>
          <w:szCs w:val="24"/>
        </w:rPr>
        <w:t>CMS</w:t>
      </w:r>
      <w:r w:rsidRPr="006D042D">
        <w:rPr>
          <w:rFonts w:ascii="Times New Roman" w:hAnsi="Times New Roman"/>
          <w:sz w:val="24"/>
          <w:szCs w:val="24"/>
        </w:rPr>
        <w:t xml:space="preserve"> îl deţine şi i-a transmis confirmarea executării ordinelor.</w:t>
      </w:r>
    </w:p>
    <w:p w14:paraId="1F7DEA8D" w14:textId="30DAC872" w:rsidR="00C65A43" w:rsidRPr="006D042D" w:rsidRDefault="007D517B" w:rsidP="00C65A43">
      <w:pPr>
        <w:ind w:firstLine="540"/>
        <w:jc w:val="both"/>
        <w:rPr>
          <w:rFonts w:ascii="Times New Roman" w:hAnsi="Times New Roman"/>
          <w:i/>
          <w:sz w:val="24"/>
          <w:szCs w:val="24"/>
        </w:rPr>
      </w:pPr>
      <w:r w:rsidRPr="006D042D">
        <w:rPr>
          <w:rFonts w:ascii="Times New Roman" w:hAnsi="Times New Roman"/>
          <w:i/>
          <w:sz w:val="24"/>
          <w:szCs w:val="24"/>
        </w:rPr>
        <w:t xml:space="preserve">Prin Decizia A.S.F. nr. </w:t>
      </w:r>
      <w:r w:rsidR="00CA5287" w:rsidRPr="006D042D">
        <w:rPr>
          <w:rFonts w:ascii="Times New Roman" w:hAnsi="Times New Roman"/>
          <w:i/>
          <w:sz w:val="24"/>
          <w:szCs w:val="24"/>
        </w:rPr>
        <w:t>AA</w:t>
      </w:r>
      <w:r w:rsidRPr="006D042D">
        <w:rPr>
          <w:rFonts w:ascii="Times New Roman" w:hAnsi="Times New Roman"/>
          <w:i/>
          <w:sz w:val="24"/>
          <w:szCs w:val="24"/>
        </w:rPr>
        <w:t xml:space="preserve">/06.06.2013 s-a dispus sancţionarea reclamantei, în calitate de reprezentant al Compartimentului de control intern al SSIF </w:t>
      </w:r>
      <w:r w:rsidR="00536930">
        <w:rPr>
          <w:rFonts w:ascii="Times New Roman" w:hAnsi="Times New Roman"/>
          <w:i/>
          <w:sz w:val="24"/>
          <w:szCs w:val="24"/>
        </w:rPr>
        <w:t xml:space="preserve">AI </w:t>
      </w:r>
      <w:r w:rsidRPr="006D042D">
        <w:rPr>
          <w:rFonts w:ascii="Times New Roman" w:hAnsi="Times New Roman"/>
          <w:i/>
          <w:sz w:val="24"/>
          <w:szCs w:val="24"/>
        </w:rPr>
        <w:t xml:space="preserve"> S.A., cu amendă în cuantum de 5.000 lei.</w:t>
      </w:r>
    </w:p>
    <w:p w14:paraId="3C9BF079"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În fundamentarea deciziei de sancţionare s-au reţinut următoarele:</w:t>
      </w:r>
    </w:p>
    <w:p w14:paraId="45653636" w14:textId="7EEB1546"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w:t>
      </w:r>
      <w:r w:rsidRPr="006D042D">
        <w:rPr>
          <w:rFonts w:ascii="Times New Roman" w:hAnsi="Times New Roman"/>
          <w:sz w:val="24"/>
          <w:szCs w:val="24"/>
        </w:rPr>
        <w:tab/>
        <w:t xml:space="preserve">Suma datorată de un client SSIF </w:t>
      </w:r>
      <w:r w:rsidR="00536930">
        <w:rPr>
          <w:rFonts w:ascii="Times New Roman" w:hAnsi="Times New Roman"/>
          <w:sz w:val="24"/>
          <w:szCs w:val="24"/>
        </w:rPr>
        <w:t xml:space="preserve">AI </w:t>
      </w:r>
      <w:r w:rsidRPr="006D042D">
        <w:rPr>
          <w:rFonts w:ascii="Times New Roman" w:hAnsi="Times New Roman"/>
          <w:sz w:val="24"/>
          <w:szCs w:val="24"/>
        </w:rPr>
        <w:t xml:space="preserve"> S.A., reprezentând contravaloarea unui număr de 1.000.000 acţiuni RRC cumpărate, nu a fost înregistrată în contabilitate pe contul clientului ca un debit faţă de societate. Fapta constituie încălcarea prevederilor art. 91 alin. (1) lit. b)   şi a art. 152 alin. (1) lit. a) şi c)  din Regulamentul CNVM nr. 32/2006 privind serviciile de investiţii financiare, cu modificările şi completările ulterioare;</w:t>
      </w:r>
    </w:p>
    <w:p w14:paraId="56DD90CE"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w:t>
      </w:r>
      <w:r w:rsidRPr="006D042D">
        <w:rPr>
          <w:rFonts w:ascii="Times New Roman" w:hAnsi="Times New Roman"/>
          <w:sz w:val="24"/>
          <w:szCs w:val="24"/>
        </w:rPr>
        <w:tab/>
        <w:t xml:space="preserve">În raportul reprezentantului Compartimentului de control intern aferent anului 2011 înregistrat </w:t>
      </w:r>
      <w:smartTag w:uri="urn:schemas-microsoft-com:office:smarttags" w:element="PersonName">
        <w:smartTagPr>
          <w:attr w:name="ProductID" w:val="la CNVM"/>
        </w:smartTagPr>
        <w:r w:rsidRPr="006D042D">
          <w:rPr>
            <w:rFonts w:ascii="Times New Roman" w:hAnsi="Times New Roman"/>
            <w:sz w:val="24"/>
            <w:szCs w:val="24"/>
          </w:rPr>
          <w:t>la CNVM</w:t>
        </w:r>
      </w:smartTag>
      <w:r w:rsidRPr="006D042D">
        <w:rPr>
          <w:rFonts w:ascii="Times New Roman" w:hAnsi="Times New Roman"/>
          <w:sz w:val="24"/>
          <w:szCs w:val="24"/>
        </w:rPr>
        <w:t xml:space="preserve"> cu nr. </w:t>
      </w:r>
      <w:r w:rsidR="006D042D">
        <w:rPr>
          <w:rFonts w:ascii="Times New Roman" w:hAnsi="Times New Roman"/>
          <w:sz w:val="24"/>
          <w:szCs w:val="24"/>
        </w:rPr>
        <w:t>...</w:t>
      </w:r>
      <w:r w:rsidRPr="006D042D">
        <w:rPr>
          <w:rFonts w:ascii="Times New Roman" w:hAnsi="Times New Roman"/>
          <w:sz w:val="24"/>
          <w:szCs w:val="24"/>
        </w:rPr>
        <w:t>/22.02.2012 nu au fost menţionate situaţia clientului precizat anterior şi măsurile pentru remedierea situaţiei. Fapta reprezintă încălcarea prevederilor art. 79 din Regulamentul CNVM nr. 32/2006, cu modificările şi completările ulterioare;</w:t>
      </w:r>
    </w:p>
    <w:p w14:paraId="0D090ADA" w14:textId="4FFF56A2"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w:t>
      </w:r>
      <w:r w:rsidRPr="006D042D">
        <w:rPr>
          <w:rFonts w:ascii="Times New Roman" w:hAnsi="Times New Roman"/>
          <w:sz w:val="24"/>
          <w:szCs w:val="24"/>
        </w:rPr>
        <w:tab/>
        <w:t xml:space="preserve">Suma datorată de către client SSIF </w:t>
      </w:r>
      <w:r w:rsidR="00536930">
        <w:rPr>
          <w:rFonts w:ascii="Times New Roman" w:hAnsi="Times New Roman"/>
          <w:sz w:val="24"/>
          <w:szCs w:val="24"/>
        </w:rPr>
        <w:t xml:space="preserve">AI </w:t>
      </w:r>
      <w:r w:rsidRPr="006D042D">
        <w:rPr>
          <w:rFonts w:ascii="Times New Roman" w:hAnsi="Times New Roman"/>
          <w:sz w:val="24"/>
          <w:szCs w:val="24"/>
        </w:rPr>
        <w:t xml:space="preserve"> S.A. a fost înregistrată în contabilitatea societăţii în contul </w:t>
      </w:r>
      <w:r w:rsidR="006D042D">
        <w:rPr>
          <w:rFonts w:ascii="Times New Roman" w:hAnsi="Times New Roman"/>
          <w:sz w:val="24"/>
          <w:szCs w:val="24"/>
        </w:rPr>
        <w:t>....</w:t>
      </w:r>
      <w:r w:rsidRPr="006D042D">
        <w:rPr>
          <w:rFonts w:ascii="Times New Roman" w:hAnsi="Times New Roman"/>
          <w:sz w:val="24"/>
          <w:szCs w:val="24"/>
        </w:rPr>
        <w:t xml:space="preserve"> – Decontări din operaţii în curs de clarificare şi nu a fost clarificată de societate într-un termen de cel mult trei luni de la data constatării. Fapta reprezintă încălcarea prevederilor art. 181 din Regulamentul CNVM nr. 4/2011 privind reglementările contabile conforme cu Directiva a IV-a a Comunităţilor Economice Europene aplicabile entităţilor autorizate, reglementate şi supravegheate de Comisia Naţională a Valorilor Mobiliare;</w:t>
      </w:r>
    </w:p>
    <w:p w14:paraId="2EF202C5"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w:t>
      </w:r>
      <w:r w:rsidRPr="006D042D">
        <w:rPr>
          <w:rFonts w:ascii="Times New Roman" w:hAnsi="Times New Roman"/>
          <w:sz w:val="24"/>
          <w:szCs w:val="24"/>
        </w:rPr>
        <w:tab/>
        <w:t>Conducătorii şi reprezentanţii Compartimentului de control intern (reclamanta în prezenta cauză fiind unul dintre aceştia) au încălcat prevederile art. 26 alin. (1) din Legea nr. 297/2004, cu modificările şi completările ulterioare, conform căruia intermediarii şi agenţii pentru servicii de investiţii financiare sunt obligaţi să respecte regulile de conduită emise de C.N.V.M.;</w:t>
      </w:r>
    </w:p>
    <w:p w14:paraId="1561148A" w14:textId="78DD8121"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w:t>
      </w:r>
      <w:r w:rsidRPr="006D042D">
        <w:rPr>
          <w:rFonts w:ascii="Times New Roman" w:hAnsi="Times New Roman"/>
          <w:sz w:val="24"/>
          <w:szCs w:val="24"/>
        </w:rPr>
        <w:tab/>
        <w:t xml:space="preserve">Reprezentanţii Compartimentului de control intern nu au respectat procedurile interne ale SSIF </w:t>
      </w:r>
      <w:r w:rsidR="00536930">
        <w:rPr>
          <w:rFonts w:ascii="Times New Roman" w:hAnsi="Times New Roman"/>
          <w:sz w:val="24"/>
          <w:szCs w:val="24"/>
        </w:rPr>
        <w:t xml:space="preserve">AI </w:t>
      </w:r>
      <w:r w:rsidRPr="006D042D">
        <w:rPr>
          <w:rFonts w:ascii="Times New Roman" w:hAnsi="Times New Roman"/>
          <w:sz w:val="24"/>
          <w:szCs w:val="24"/>
        </w:rPr>
        <w:t xml:space="preserve"> S.A. referitoare la evidenţa neregulilor constatate în activitatea societăţii.</w:t>
      </w:r>
    </w:p>
    <w:p w14:paraId="485DA4DC" w14:textId="77777777" w:rsidR="00C65A43" w:rsidRPr="006D042D" w:rsidRDefault="007D517B" w:rsidP="00C65A43">
      <w:pPr>
        <w:ind w:firstLine="360"/>
        <w:jc w:val="both"/>
        <w:rPr>
          <w:rFonts w:ascii="Times New Roman" w:hAnsi="Times New Roman"/>
          <w:sz w:val="24"/>
          <w:szCs w:val="24"/>
        </w:rPr>
      </w:pPr>
      <w:r w:rsidRPr="006D042D">
        <w:rPr>
          <w:rFonts w:ascii="Times New Roman" w:hAnsi="Times New Roman"/>
          <w:sz w:val="24"/>
          <w:szCs w:val="24"/>
        </w:rPr>
        <w:tab/>
        <w:t>Având în vedere neregulile constatate mai sus, reclamanta a fost sancţionată cu amendă, în temeiul dispoziţiilor art. 271, art. 272 alin. (1) lit. a) pct. 3 şi 5, art. 273 alin. 1) lit. a) pct. i), art. 275 alin. 1) din Legea nr. 297/2004 cu modificările şi completările ulterioare, art. 227, art. 228 alin. (1) lit. a) pct. 2, art. 228 alin. (2) şi (3) din Regulamentul CNVM nr. 32/2006, cu modificările şi completările ulterioare şi a art. 283 din Regulamentul CNVM nr. 4/2011.</w:t>
      </w:r>
    </w:p>
    <w:p w14:paraId="4B8A64A3" w14:textId="77777777" w:rsidR="00C65A43" w:rsidRPr="006D042D" w:rsidRDefault="007D517B" w:rsidP="00C65A43">
      <w:pPr>
        <w:ind w:firstLine="360"/>
        <w:jc w:val="both"/>
        <w:rPr>
          <w:rFonts w:ascii="Times New Roman" w:hAnsi="Times New Roman"/>
          <w:sz w:val="24"/>
          <w:szCs w:val="24"/>
        </w:rPr>
      </w:pPr>
      <w:r w:rsidRPr="006D042D">
        <w:rPr>
          <w:rFonts w:ascii="Times New Roman" w:hAnsi="Times New Roman"/>
          <w:sz w:val="24"/>
          <w:szCs w:val="24"/>
        </w:rPr>
        <w:tab/>
        <w:t xml:space="preserve">Prin adresa înregistrată </w:t>
      </w:r>
      <w:smartTag w:uri="urn:schemas-microsoft-com:office:smarttags" w:element="PersonName">
        <w:smartTagPr>
          <w:attr w:name="ProductID" w:val="la A.S"/>
        </w:smartTagPr>
        <w:r w:rsidRPr="006D042D">
          <w:rPr>
            <w:rFonts w:ascii="Times New Roman" w:hAnsi="Times New Roman"/>
            <w:sz w:val="24"/>
            <w:szCs w:val="24"/>
          </w:rPr>
          <w:t>la A.S</w:t>
        </w:r>
      </w:smartTag>
      <w:r w:rsidRPr="006D042D">
        <w:rPr>
          <w:rFonts w:ascii="Times New Roman" w:hAnsi="Times New Roman"/>
          <w:sz w:val="24"/>
          <w:szCs w:val="24"/>
        </w:rPr>
        <w:t xml:space="preserve">.F. cu nr. </w:t>
      </w:r>
      <w:r w:rsidR="006D042D">
        <w:rPr>
          <w:rFonts w:ascii="Times New Roman" w:hAnsi="Times New Roman"/>
          <w:sz w:val="24"/>
          <w:szCs w:val="24"/>
        </w:rPr>
        <w:t>...</w:t>
      </w:r>
      <w:r w:rsidRPr="006D042D">
        <w:rPr>
          <w:rFonts w:ascii="Times New Roman" w:hAnsi="Times New Roman"/>
          <w:sz w:val="24"/>
          <w:szCs w:val="24"/>
        </w:rPr>
        <w:t xml:space="preserve">/10.07.2013, reclamanta a formulat plângere prealabilă împotriva Deciziei nr. </w:t>
      </w:r>
      <w:r w:rsidR="00CA5287" w:rsidRPr="006D042D">
        <w:rPr>
          <w:rFonts w:ascii="Times New Roman" w:hAnsi="Times New Roman"/>
          <w:sz w:val="24"/>
          <w:szCs w:val="24"/>
        </w:rPr>
        <w:t>AA</w:t>
      </w:r>
      <w:r w:rsidRPr="006D042D">
        <w:rPr>
          <w:rFonts w:ascii="Times New Roman" w:hAnsi="Times New Roman"/>
          <w:sz w:val="24"/>
          <w:szCs w:val="24"/>
        </w:rPr>
        <w:t>/06.06.2013.</w:t>
      </w:r>
    </w:p>
    <w:p w14:paraId="17439D74" w14:textId="77777777" w:rsidR="00C65A43" w:rsidRPr="006D042D" w:rsidRDefault="007D517B" w:rsidP="00C65A43">
      <w:pPr>
        <w:ind w:firstLine="360"/>
        <w:jc w:val="both"/>
        <w:rPr>
          <w:rFonts w:ascii="Times New Roman" w:hAnsi="Times New Roman"/>
          <w:sz w:val="24"/>
          <w:szCs w:val="24"/>
        </w:rPr>
      </w:pPr>
      <w:r w:rsidRPr="006D042D">
        <w:rPr>
          <w:rFonts w:ascii="Times New Roman" w:hAnsi="Times New Roman"/>
          <w:sz w:val="24"/>
          <w:szCs w:val="24"/>
        </w:rPr>
        <w:tab/>
        <w:t xml:space="preserve">Prin Decizia nr. </w:t>
      </w:r>
      <w:r w:rsidR="006D042D">
        <w:rPr>
          <w:rFonts w:ascii="Times New Roman" w:hAnsi="Times New Roman"/>
          <w:sz w:val="24"/>
          <w:szCs w:val="24"/>
        </w:rPr>
        <w:t>...</w:t>
      </w:r>
      <w:r w:rsidRPr="006D042D">
        <w:rPr>
          <w:rFonts w:ascii="Times New Roman" w:hAnsi="Times New Roman"/>
          <w:sz w:val="24"/>
          <w:szCs w:val="24"/>
        </w:rPr>
        <w:t xml:space="preserve">/22.08.2013, A.S.F. a respins plângerea formulată de reclamantă împotriva Deciziei nr. </w:t>
      </w:r>
      <w:r w:rsidR="00CA5287" w:rsidRPr="006D042D">
        <w:rPr>
          <w:rFonts w:ascii="Times New Roman" w:hAnsi="Times New Roman"/>
          <w:sz w:val="24"/>
          <w:szCs w:val="24"/>
        </w:rPr>
        <w:t>AA</w:t>
      </w:r>
      <w:r w:rsidRPr="006D042D">
        <w:rPr>
          <w:rFonts w:ascii="Times New Roman" w:hAnsi="Times New Roman"/>
          <w:sz w:val="24"/>
          <w:szCs w:val="24"/>
        </w:rPr>
        <w:t>/06.06.2013, fiind menţinută această din urmă decizie ca temeinică şi legală.</w:t>
      </w:r>
    </w:p>
    <w:p w14:paraId="17FC359F" w14:textId="47DD3A46" w:rsidR="00C65A43" w:rsidRPr="006D042D" w:rsidRDefault="007D517B" w:rsidP="00C65A43">
      <w:pPr>
        <w:ind w:firstLine="540"/>
        <w:jc w:val="both"/>
        <w:rPr>
          <w:rFonts w:ascii="Times New Roman" w:hAnsi="Times New Roman"/>
          <w:sz w:val="24"/>
          <w:szCs w:val="24"/>
        </w:rPr>
      </w:pPr>
      <w:r w:rsidRPr="006D042D">
        <w:rPr>
          <w:rFonts w:ascii="Times New Roman" w:hAnsi="Times New Roman"/>
          <w:b/>
          <w:sz w:val="24"/>
          <w:szCs w:val="24"/>
        </w:rPr>
        <w:t>În concluzie</w:t>
      </w:r>
      <w:r w:rsidRPr="006D042D">
        <w:rPr>
          <w:rFonts w:ascii="Times New Roman" w:hAnsi="Times New Roman"/>
          <w:sz w:val="24"/>
          <w:szCs w:val="24"/>
        </w:rPr>
        <w:t xml:space="preserve">, reclamanta a fost sancţionată, în calitatea acesteia de reprezentant al Compartimentului de control intern al SSIF </w:t>
      </w:r>
      <w:r w:rsidR="00536930">
        <w:rPr>
          <w:rFonts w:ascii="Times New Roman" w:hAnsi="Times New Roman"/>
          <w:sz w:val="24"/>
          <w:szCs w:val="24"/>
        </w:rPr>
        <w:t xml:space="preserve">AI </w:t>
      </w:r>
      <w:r w:rsidRPr="006D042D">
        <w:rPr>
          <w:rFonts w:ascii="Times New Roman" w:hAnsi="Times New Roman"/>
          <w:sz w:val="24"/>
          <w:szCs w:val="24"/>
        </w:rPr>
        <w:t xml:space="preserve"> S.A., în considerarea responsabilităţilor şi atribuţiilor specifice funcţiei de reprezentant al compartimentului de control intern al unei societăţi de servicii de investiţii financiare, aşa cum sunt prevăzute la  art. 68 alin. (1) şi art. 76 din Regulamentul C.N.V.M. nr. 32/2006, respectiv:</w:t>
      </w:r>
    </w:p>
    <w:p w14:paraId="41A1DD5E"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lastRenderedPageBreak/>
        <w:t>a) să monitorizeze şi să verifice cu regularitate aplicarea prevederilor legale incidente activităţii S.S.I.F. şi a procedurilor interne, să ţină evidenţa neregulilor descoperite;</w:t>
      </w:r>
    </w:p>
    <w:p w14:paraId="79B6395C"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b) să asigure informarea societăţii şi a angajaţilor acesteia cu privire la regimul juridic aplicabil pieţei de capital;</w:t>
      </w:r>
    </w:p>
    <w:p w14:paraId="5EC372EF"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c) să avizeze documentele transmise de S.S.I.F. către C.N.V.M. în vederea obţinerii autorizaţiilor prevăzute de reglementările C.N.V.M., precum şi raportările transmise C.N.V.M. şi entităţilor pieţei de capital;</w:t>
      </w:r>
    </w:p>
    <w:p w14:paraId="0B1D260D"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d) să prevină şi să propună măsuri de remediere a oricărei situaţii de încălcare a legilor şi reglementărilor în vigoare, incidente pieţei de capital, sau a procedurilor interne ale societăţii de către S.S.I.F. sau de către angajaţii acesteia;</w:t>
      </w:r>
    </w:p>
    <w:p w14:paraId="7849716C"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e) să ţină evidenţa tuturor reclamaţiilor primite de la clienţi şi a modului de soluţionare a acestora;</w:t>
      </w:r>
    </w:p>
    <w:p w14:paraId="34913EFC"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f) să analizeze şi să avizeze materialele informative/publicitare ale S.S.I.F.;</w:t>
      </w:r>
    </w:p>
    <w:p w14:paraId="432A220A"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g) să se asigure de utilizarea exclusiv personală de către fiecare agent pentru servicii de investiţii financiare a codurilor de acces şi a parolelor transmise de entităţile pieţei de capital;</w:t>
      </w:r>
    </w:p>
    <w:p w14:paraId="4268A0F7"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h) să raporteze consiliului de administraţie, conducătorilor şi auditorilor interni situaţiile de încălcare a legislaţiei, a reglementărilor în vigoare sau a procedurilor interne.</w:t>
      </w:r>
    </w:p>
    <w:p w14:paraId="42F3FA93" w14:textId="77777777" w:rsidR="00C65A43" w:rsidRPr="006D042D" w:rsidRDefault="00C65A43" w:rsidP="00C65A43">
      <w:pPr>
        <w:ind w:firstLine="540"/>
        <w:jc w:val="both"/>
        <w:rPr>
          <w:rFonts w:ascii="Times New Roman" w:hAnsi="Times New Roman"/>
          <w:sz w:val="24"/>
          <w:szCs w:val="24"/>
        </w:rPr>
      </w:pPr>
    </w:p>
    <w:p w14:paraId="24E0A0E3" w14:textId="77777777" w:rsidR="00C65A43" w:rsidRPr="006D042D" w:rsidRDefault="007D517B" w:rsidP="00C65A43">
      <w:pPr>
        <w:ind w:firstLine="540"/>
        <w:jc w:val="both"/>
        <w:rPr>
          <w:rFonts w:ascii="Times New Roman" w:hAnsi="Times New Roman"/>
          <w:b/>
          <w:sz w:val="24"/>
          <w:szCs w:val="24"/>
        </w:rPr>
      </w:pPr>
      <w:r w:rsidRPr="006D042D">
        <w:rPr>
          <w:rFonts w:ascii="Times New Roman" w:hAnsi="Times New Roman"/>
          <w:b/>
          <w:sz w:val="24"/>
          <w:szCs w:val="24"/>
        </w:rPr>
        <w:t>2.2. Referitor la motivele de nelegalitate invocate:</w:t>
      </w:r>
    </w:p>
    <w:p w14:paraId="5888E2E1" w14:textId="77777777" w:rsidR="00C65A43" w:rsidRPr="006D042D" w:rsidRDefault="00C65A43" w:rsidP="00C65A43">
      <w:pPr>
        <w:ind w:firstLine="540"/>
        <w:jc w:val="both"/>
        <w:rPr>
          <w:rFonts w:ascii="Times New Roman" w:hAnsi="Times New Roman"/>
          <w:sz w:val="24"/>
          <w:szCs w:val="24"/>
        </w:rPr>
      </w:pPr>
    </w:p>
    <w:p w14:paraId="1674B758" w14:textId="70EEE300"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ab/>
        <w:t xml:space="preserve">Cu privire la susţinerile reclamantei potrivit cărora 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w:t>
      </w:r>
      <w:r w:rsidRPr="006D042D">
        <w:rPr>
          <w:rFonts w:ascii="Times New Roman" w:hAnsi="Times New Roman"/>
          <w:i/>
          <w:sz w:val="24"/>
          <w:szCs w:val="24"/>
        </w:rPr>
        <w:t>nu i-a fost comunicată</w:t>
      </w:r>
      <w:r w:rsidRPr="006D042D">
        <w:rPr>
          <w:rFonts w:ascii="Times New Roman" w:hAnsi="Times New Roman"/>
          <w:sz w:val="24"/>
          <w:szCs w:val="24"/>
        </w:rPr>
        <w:t xml:space="preserve"> în original la adresa de domiciliu, ci numai la sediul SSIF </w:t>
      </w:r>
      <w:r w:rsidR="00536930">
        <w:rPr>
          <w:rFonts w:ascii="Times New Roman" w:hAnsi="Times New Roman"/>
          <w:sz w:val="24"/>
          <w:szCs w:val="24"/>
        </w:rPr>
        <w:t xml:space="preserve">AI </w:t>
      </w:r>
      <w:r w:rsidRPr="006D042D">
        <w:rPr>
          <w:rFonts w:ascii="Times New Roman" w:hAnsi="Times New Roman"/>
          <w:sz w:val="24"/>
          <w:szCs w:val="24"/>
        </w:rPr>
        <w:t xml:space="preserve"> S.A. în data de 12 iunie 2013, Curtea retine, în primul rând, faptul că reclamanta nu leaga de aceasta imprejurare vreo vatamare procesuala suferita (nici nu afirma o atare vatamare, nici nu o probeaza). Dimpotriva, chiar reclamanta arata ca si-a putut exercita in mod efectiv drepturile procesuale, prin formularea plangerii prealabile impotriva deciziei in cauza, plangere care i-a si fost solutionata, iar inscrisurile dosarului probeaza realitatea acestei afirmatii. </w:t>
      </w:r>
    </w:p>
    <w:p w14:paraId="16AA6A23" w14:textId="77777777" w:rsidR="00C65A43" w:rsidRPr="006D042D" w:rsidRDefault="00C65A43" w:rsidP="00C65A43">
      <w:pPr>
        <w:jc w:val="both"/>
        <w:rPr>
          <w:rFonts w:ascii="Times New Roman" w:hAnsi="Times New Roman"/>
          <w:sz w:val="24"/>
          <w:szCs w:val="24"/>
        </w:rPr>
      </w:pPr>
    </w:p>
    <w:p w14:paraId="22B678EA"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Cu privire la susţinerile reclamantei potrivit cărora Decizia A.S.F. nr. </w:t>
      </w:r>
      <w:r w:rsidR="00CA5287" w:rsidRPr="006D042D">
        <w:rPr>
          <w:rFonts w:ascii="Times New Roman" w:hAnsi="Times New Roman"/>
          <w:sz w:val="24"/>
          <w:szCs w:val="24"/>
        </w:rPr>
        <w:t>AA</w:t>
      </w:r>
      <w:r w:rsidRPr="006D042D">
        <w:rPr>
          <w:rFonts w:ascii="Times New Roman" w:hAnsi="Times New Roman"/>
          <w:sz w:val="24"/>
          <w:szCs w:val="24"/>
        </w:rPr>
        <w:t xml:space="preserve"> din data de 06.06.2013 este nulă de drept întrucât </w:t>
      </w:r>
      <w:r w:rsidRPr="006D042D">
        <w:rPr>
          <w:rFonts w:ascii="Times New Roman" w:hAnsi="Times New Roman"/>
          <w:i/>
          <w:sz w:val="24"/>
          <w:szCs w:val="24"/>
        </w:rPr>
        <w:t>nu descrie în concret faptele săvârşite</w:t>
      </w:r>
      <w:r w:rsidRPr="006D042D">
        <w:rPr>
          <w:rFonts w:ascii="Times New Roman" w:hAnsi="Times New Roman"/>
          <w:sz w:val="24"/>
          <w:szCs w:val="24"/>
        </w:rPr>
        <w:t xml:space="preserve"> de reclamanta şi nici momentul săvârşirii acestora, Curtea retine următoarele:</w:t>
      </w:r>
    </w:p>
    <w:p w14:paraId="4D496553"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Din continutul deciziei atacate rezultă că faptele reţinute în sarcina reclamantei au fost descrise în mod detaliat, motiv pentru care critica acesteia referitoare la nulitatea deciziei va fi respinsă. De altfel, Curtea a şi identificat faptele imputate, astfel dupa cum rezultă din pct. 2.1. din prezenta motivare - „situaţia de fapt”. În plus, se mai remarca faptul că partea reclamanta nu poate invoca lipsa descrierii faptelor imputate câta vreme, atât in contestaţie, cat si in cererea de chemare in judecata a formulat apărări in concret cu privire la acestea. </w:t>
      </w:r>
    </w:p>
    <w:p w14:paraId="13C10376" w14:textId="6D7CD5F5"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În ceea ce priveşte momentul săvârşirii faptei şi în ceea ce priveşte identitatea clientului societăţii, din verificările efectuate, rezultă că reclamanta a avut cunoştinţă despre situaţia de fapt, cât şi despre identitatea clientului vizat. În plus, reclamanta nu poate invoca faptul că nu ar fi fost contactată pentru audieri, câtă vreme prin Ordonanţa C.N.V.M. nr. </w:t>
      </w:r>
      <w:r w:rsidR="00536930">
        <w:rPr>
          <w:rFonts w:ascii="Times New Roman" w:hAnsi="Times New Roman"/>
          <w:sz w:val="24"/>
          <w:szCs w:val="24"/>
        </w:rPr>
        <w:t>...</w:t>
      </w:r>
      <w:r w:rsidRPr="006D042D">
        <w:rPr>
          <w:rFonts w:ascii="Times New Roman" w:hAnsi="Times New Roman"/>
          <w:sz w:val="24"/>
          <w:szCs w:val="24"/>
        </w:rPr>
        <w:t xml:space="preserve">/15.03.2013 reclamanta a fost convocată de parata la audiere în data de 20.03.2013 pentru clarificarea unor aspecte legate de activitatea desfăşurată pe contul clientului </w:t>
      </w:r>
      <w:r w:rsidR="006D042D">
        <w:rPr>
          <w:rFonts w:ascii="Times New Roman" w:hAnsi="Times New Roman"/>
          <w:sz w:val="24"/>
          <w:szCs w:val="24"/>
        </w:rPr>
        <w:t>CMS</w:t>
      </w:r>
      <w:r w:rsidRPr="006D042D">
        <w:rPr>
          <w:rFonts w:ascii="Times New Roman" w:hAnsi="Times New Roman"/>
          <w:sz w:val="24"/>
          <w:szCs w:val="24"/>
        </w:rPr>
        <w:t xml:space="preserve">. De altfel, reclamanta s-a şi prezentat la audiere, astfel după cum s-a consemnat in procesul-verbal de audiere aflat la fila 136 dosar. </w:t>
      </w:r>
    </w:p>
    <w:p w14:paraId="6EAE8554" w14:textId="435F32C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In plus, prin contestatia administrativa reclamanta însăși s-a raportat in mod expres la tranzactiile de cumparare din data de 09.06.2011 a unui nr de 1000 000 acțiuni RRC pe contul clientului </w:t>
      </w:r>
      <w:r w:rsidR="008E506F" w:rsidRPr="006D042D">
        <w:rPr>
          <w:rFonts w:ascii="Times New Roman" w:hAnsi="Times New Roman"/>
          <w:sz w:val="24"/>
          <w:szCs w:val="24"/>
        </w:rPr>
        <w:t>CMS</w:t>
      </w:r>
      <w:r w:rsidRPr="006D042D">
        <w:rPr>
          <w:rFonts w:ascii="Times New Roman" w:hAnsi="Times New Roman"/>
          <w:sz w:val="24"/>
          <w:szCs w:val="24"/>
        </w:rPr>
        <w:t xml:space="preserve">(reclamanta indicând, așadar, atât data faptei, cat si identitatea clientului), ceea ce probeaza faptul că reclamanta, în calitatea sa de reprezentant al Compartimentului control intern al SSIF </w:t>
      </w:r>
      <w:r w:rsidR="00536930">
        <w:rPr>
          <w:rFonts w:ascii="Times New Roman" w:hAnsi="Times New Roman"/>
          <w:sz w:val="24"/>
          <w:szCs w:val="24"/>
        </w:rPr>
        <w:t xml:space="preserve">AI </w:t>
      </w:r>
      <w:r w:rsidRPr="006D042D">
        <w:rPr>
          <w:rFonts w:ascii="Times New Roman" w:hAnsi="Times New Roman"/>
          <w:sz w:val="24"/>
          <w:szCs w:val="24"/>
        </w:rPr>
        <w:t xml:space="preserve"> S.A. avea cunoştinţă despre situația de fapt şi ca, astfel, si-a putut formula apărările in mod corespunzător.</w:t>
      </w:r>
    </w:p>
    <w:p w14:paraId="383DE1F3" w14:textId="77777777" w:rsidR="00C65A43" w:rsidRPr="006D042D" w:rsidRDefault="00C65A43" w:rsidP="00C65A43">
      <w:pPr>
        <w:ind w:firstLine="540"/>
        <w:jc w:val="both"/>
        <w:rPr>
          <w:rFonts w:ascii="Times New Roman" w:hAnsi="Times New Roman"/>
          <w:sz w:val="24"/>
          <w:szCs w:val="24"/>
        </w:rPr>
      </w:pPr>
    </w:p>
    <w:p w14:paraId="3911F9A0" w14:textId="77777777" w:rsidR="00C65A43" w:rsidRPr="006D042D" w:rsidRDefault="007D517B" w:rsidP="00C65A43">
      <w:pPr>
        <w:ind w:firstLine="540"/>
        <w:jc w:val="both"/>
        <w:rPr>
          <w:rFonts w:ascii="Times New Roman" w:hAnsi="Times New Roman"/>
          <w:i/>
          <w:sz w:val="24"/>
          <w:szCs w:val="24"/>
        </w:rPr>
      </w:pPr>
      <w:r w:rsidRPr="006D042D">
        <w:rPr>
          <w:rFonts w:ascii="Times New Roman" w:hAnsi="Times New Roman"/>
          <w:i/>
          <w:sz w:val="24"/>
          <w:szCs w:val="24"/>
        </w:rPr>
        <w:t>Cu privire la încălcarea prevederilor art. 91 alin. (1) lit. b) şi ale art. 152 alin. (1) lit. a) şi c) din Regulamentul nr. 32/2006, se rețin următoarele:</w:t>
      </w:r>
    </w:p>
    <w:p w14:paraId="01A23A82"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lastRenderedPageBreak/>
        <w:t>Potrivit prevederilor art. 91 alin.(1) lit. b) din Regulamentul CNVM nr. 32/2006, S.S.I.F. are obligaţia păstrării în siguranţă a drepturilor clienţilor în legătură cu instrumentele financiare şi fondurile aparţinând acestora îndeplinind în acest scop cerinţa de menţinere a evidenţelor, înregistrărilor şi conturilor astfel încât să se asigure acurateţea acestora şi, în mod distinct, corespondenţa acestora cu instrumentele financiare şi fondurile deţinute în numele clienţilor;</w:t>
      </w:r>
    </w:p>
    <w:p w14:paraId="47AB365D"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Dispoziţiile art. 152 alin. (1) lit. a) şi c) din acelaşi regulament prevăd faptul că, S.S.I.F. trebuie să evidenţieze distinct, să întocmească şi să ţină la zi  evidenţe privind apelurile în marjă şi notele privind alte debite/credite ale clienţilor şi evidenţe ale operaţiunilor referitoare la tranzacţiile cu instrumente financiare, ale intrărilor/ieşirilor de numerar şi ale altor avansuri sau debite ale clienţilor, precum şi documentele primare care au stat la baza lor. </w:t>
      </w:r>
    </w:p>
    <w:p w14:paraId="0E515CEA" w14:textId="4AD6C71E"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Potrivit celor constatate de autoritatea pieţei de capital, suma datorată de dl. </w:t>
      </w:r>
      <w:r w:rsidR="006D042D">
        <w:rPr>
          <w:rFonts w:ascii="Times New Roman" w:hAnsi="Times New Roman"/>
          <w:sz w:val="24"/>
          <w:szCs w:val="24"/>
        </w:rPr>
        <w:t>CMS</w:t>
      </w:r>
      <w:r w:rsidRPr="006D042D">
        <w:rPr>
          <w:rFonts w:ascii="Times New Roman" w:hAnsi="Times New Roman"/>
          <w:sz w:val="24"/>
          <w:szCs w:val="24"/>
        </w:rPr>
        <w:t xml:space="preserve"> SSIF </w:t>
      </w:r>
      <w:r w:rsidR="00536930">
        <w:rPr>
          <w:rFonts w:ascii="Times New Roman" w:hAnsi="Times New Roman"/>
          <w:sz w:val="24"/>
          <w:szCs w:val="24"/>
        </w:rPr>
        <w:t xml:space="preserve">AI </w:t>
      </w:r>
      <w:r w:rsidRPr="006D042D">
        <w:rPr>
          <w:rFonts w:ascii="Times New Roman" w:hAnsi="Times New Roman"/>
          <w:sz w:val="24"/>
          <w:szCs w:val="24"/>
        </w:rPr>
        <w:t xml:space="preserve"> S.A., reprezentând contravaloarea unui număr de 1.000.000 acţiuni RRC cumpărate, respectiv 96.273,05 lei, nu a fost înregistrată în contabilitate pe contul clientului ca un debit faţă de societate. Această sumă nu a fost evidenţiată ca debit pe contul clientului, iar raportările periodice transmise clientului (situaţiile portofoliului) nu conţin referiri la debitul înregistrat de client.</w:t>
      </w:r>
    </w:p>
    <w:p w14:paraId="626634C1" w14:textId="516F2BAF" w:rsidR="00C65A43" w:rsidRPr="006D042D" w:rsidRDefault="007D517B" w:rsidP="00C65A43">
      <w:pPr>
        <w:jc w:val="both"/>
        <w:rPr>
          <w:rFonts w:ascii="Times New Roman" w:hAnsi="Times New Roman"/>
          <w:sz w:val="24"/>
          <w:szCs w:val="24"/>
        </w:rPr>
      </w:pPr>
      <w:r w:rsidRPr="006D042D">
        <w:rPr>
          <w:rFonts w:ascii="Times New Roman" w:hAnsi="Times New Roman"/>
          <w:sz w:val="24"/>
          <w:szCs w:val="24"/>
        </w:rPr>
        <w:tab/>
        <w:t xml:space="preserve">Reclamanta nu poate invoca apărarea potrivit căreia din decizia ASF contestat nu se poate identifica in ce condiţii şi la ce moment ASF a apreciat ca reclamanta ar fi încălcat obligaţiile instituite de articolele 91 alin.(1) lit. b) din Regulamentul CNVM nr. 32/2006 şi art. 152 alin. (1) lit. a) şi c) din acelaşi Regulament. Aceasta intrucat, din insasi declaratia reclamantei de la filele 137 si urm dosar, ca de altfel, si din nota de subsol nr. 1 la cererea de chemare in judecata rezulta faptul ca in fapt, la data de 09.06.2011, clientul </w:t>
      </w:r>
      <w:r w:rsidR="008E506F" w:rsidRPr="006D042D">
        <w:rPr>
          <w:rFonts w:ascii="Times New Roman" w:hAnsi="Times New Roman"/>
          <w:sz w:val="24"/>
          <w:szCs w:val="24"/>
        </w:rPr>
        <w:t>CMS</w:t>
      </w:r>
      <w:r w:rsidRPr="006D042D">
        <w:rPr>
          <w:rFonts w:ascii="Times New Roman" w:hAnsi="Times New Roman"/>
          <w:sz w:val="24"/>
          <w:szCs w:val="24"/>
        </w:rPr>
        <w:t xml:space="preserve">a cumparat prin intermediul SSIF </w:t>
      </w:r>
      <w:r w:rsidR="00536930">
        <w:rPr>
          <w:rFonts w:ascii="Times New Roman" w:hAnsi="Times New Roman"/>
          <w:sz w:val="24"/>
          <w:szCs w:val="24"/>
        </w:rPr>
        <w:t xml:space="preserve">AI </w:t>
      </w:r>
      <w:r w:rsidRPr="006D042D">
        <w:rPr>
          <w:rFonts w:ascii="Times New Roman" w:hAnsi="Times New Roman"/>
          <w:sz w:val="24"/>
          <w:szCs w:val="24"/>
        </w:rPr>
        <w:t xml:space="preserve"> SA un număr de 1.000.000 acţiuni RRC, iar suma nu a fost înregistrată în contabilitate pe contul clientului ca un debit faţă de societate. Prin urmare, acestea sunt conditiile factuale şi temporale in care parata a constatat incalcarea obligatiilor reclamantei enuntate anterior. </w:t>
      </w:r>
    </w:p>
    <w:p w14:paraId="0602AF5A" w14:textId="77777777" w:rsidR="00C65A43" w:rsidRPr="006D042D" w:rsidRDefault="007D517B" w:rsidP="00C65A43">
      <w:pPr>
        <w:jc w:val="both"/>
        <w:rPr>
          <w:rFonts w:ascii="Times New Roman" w:hAnsi="Times New Roman"/>
          <w:sz w:val="24"/>
          <w:szCs w:val="24"/>
        </w:rPr>
      </w:pPr>
      <w:r w:rsidRPr="006D042D">
        <w:rPr>
          <w:rFonts w:ascii="Times New Roman" w:hAnsi="Times New Roman"/>
          <w:sz w:val="24"/>
          <w:szCs w:val="24"/>
        </w:rPr>
        <w:tab/>
        <w:t xml:space="preserve">Reclamanta mai susţine ca societatea a înregistrat tranzacţiile de cumpărare în data de 09.06.2011, precum şi debitul de 96273,05 lei rezultat din efectuarea acestora, pe contul clientului </w:t>
      </w:r>
      <w:r w:rsidR="008E506F" w:rsidRPr="006D042D">
        <w:rPr>
          <w:rFonts w:ascii="Times New Roman" w:hAnsi="Times New Roman"/>
          <w:sz w:val="24"/>
          <w:szCs w:val="24"/>
        </w:rPr>
        <w:t>CMS</w:t>
      </w:r>
      <w:r w:rsidRPr="006D042D">
        <w:rPr>
          <w:rFonts w:ascii="Times New Roman" w:hAnsi="Times New Roman"/>
          <w:sz w:val="24"/>
          <w:szCs w:val="24"/>
        </w:rPr>
        <w:t xml:space="preserve">, iar societatea a utilizat fondurile proprii şi a transferat suma în cauza din contul propriu în contul clienţi. Se invoca inscrisurile din anexele 5-8 la acţiune. Remarca instanţa faptul că partea reclamanta nu aduce inscrisuri noi in combaterea celor retinute de parata. Inscrisurile invocate au fost depusa si la dosarul administrativ ce a stat la baza emiterii actului de sancţionare. Reclamanta nu a probat faptul ca suma in cauza s-ar fi inregistrat in contabilitate pe contul clientului </w:t>
      </w:r>
      <w:r w:rsidR="006D042D">
        <w:rPr>
          <w:rFonts w:ascii="Times New Roman" w:hAnsi="Times New Roman"/>
          <w:sz w:val="24"/>
          <w:szCs w:val="24"/>
        </w:rPr>
        <w:t>CMS</w:t>
      </w:r>
      <w:r w:rsidRPr="006D042D">
        <w:rPr>
          <w:rFonts w:ascii="Times New Roman" w:hAnsi="Times New Roman"/>
          <w:sz w:val="24"/>
          <w:szCs w:val="24"/>
        </w:rPr>
        <w:t xml:space="preserve"> ca debit faţă de societate. De altfel, in faza administrativa, prin adresa inregistrata </w:t>
      </w:r>
      <w:smartTag w:uri="urn:schemas-microsoft-com:office:smarttags" w:element="PersonName">
        <w:smartTagPr>
          <w:attr w:name="ProductID" w:val="la CNVM"/>
        </w:smartTagPr>
        <w:r w:rsidRPr="006D042D">
          <w:rPr>
            <w:rFonts w:ascii="Times New Roman" w:hAnsi="Times New Roman"/>
            <w:sz w:val="24"/>
            <w:szCs w:val="24"/>
          </w:rPr>
          <w:t>la CNVM</w:t>
        </w:r>
      </w:smartTag>
      <w:r w:rsidRPr="006D042D">
        <w:rPr>
          <w:rFonts w:ascii="Times New Roman" w:hAnsi="Times New Roman"/>
          <w:sz w:val="24"/>
          <w:szCs w:val="24"/>
        </w:rPr>
        <w:t xml:space="preserve"> sub nr. </w:t>
      </w:r>
      <w:r w:rsidR="006D042D">
        <w:rPr>
          <w:rFonts w:ascii="Times New Roman" w:hAnsi="Times New Roman"/>
          <w:sz w:val="24"/>
          <w:szCs w:val="24"/>
        </w:rPr>
        <w:t>...</w:t>
      </w:r>
      <w:r w:rsidRPr="006D042D">
        <w:rPr>
          <w:rFonts w:ascii="Times New Roman" w:hAnsi="Times New Roman"/>
          <w:sz w:val="24"/>
          <w:szCs w:val="24"/>
        </w:rPr>
        <w:t xml:space="preserve">/08.03.2013 fila 182 dosar societatea arata ca suma in cauza a fost avansata de societate pentru acoperirea decontarii tranzactiei (suma fiind direct transferata din disponibilitatile banesti proprii ale societatii în contul de disponibilitati clienti). </w:t>
      </w:r>
    </w:p>
    <w:p w14:paraId="300DBE01" w14:textId="630AF6A8"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Reclamanta mai sustine faptul că operatiunea de utilizare a fondurilor proprii ale SSIF </w:t>
      </w:r>
      <w:r w:rsidR="00536930">
        <w:rPr>
          <w:rFonts w:ascii="Times New Roman" w:hAnsi="Times New Roman"/>
          <w:sz w:val="24"/>
          <w:szCs w:val="24"/>
        </w:rPr>
        <w:t xml:space="preserve">AI </w:t>
      </w:r>
      <w:r w:rsidRPr="006D042D">
        <w:rPr>
          <w:rFonts w:ascii="Times New Roman" w:hAnsi="Times New Roman"/>
          <w:sz w:val="24"/>
          <w:szCs w:val="24"/>
        </w:rPr>
        <w:t xml:space="preserve"> SA pentru plata pretului tranzactiilor cu actiuni RRC ale clientului </w:t>
      </w:r>
      <w:r w:rsidR="008E506F" w:rsidRPr="006D042D">
        <w:rPr>
          <w:rFonts w:ascii="Times New Roman" w:hAnsi="Times New Roman"/>
          <w:sz w:val="24"/>
          <w:szCs w:val="24"/>
        </w:rPr>
        <w:t>CMS</w:t>
      </w:r>
      <w:r w:rsidRPr="006D042D">
        <w:rPr>
          <w:rFonts w:ascii="Times New Roman" w:hAnsi="Times New Roman"/>
          <w:sz w:val="24"/>
          <w:szCs w:val="24"/>
        </w:rPr>
        <w:t xml:space="preserve">ar fi avut natura juridica a unei gestiuni de afaceri, iar nu a unui contract de imprumut, reclamanta aratand ca documentele prezentate de dl </w:t>
      </w:r>
      <w:r w:rsidR="008E506F" w:rsidRPr="006D042D">
        <w:rPr>
          <w:rFonts w:ascii="Times New Roman" w:hAnsi="Times New Roman"/>
          <w:sz w:val="24"/>
          <w:szCs w:val="24"/>
        </w:rPr>
        <w:t>CMS</w:t>
      </w:r>
      <w:r w:rsidRPr="006D042D">
        <w:rPr>
          <w:rFonts w:ascii="Times New Roman" w:hAnsi="Times New Roman"/>
          <w:sz w:val="24"/>
          <w:szCs w:val="24"/>
        </w:rPr>
        <w:t xml:space="preserve">cu titlul de contract de imprumut nu emana de a SSIF </w:t>
      </w:r>
      <w:r w:rsidR="00536930">
        <w:rPr>
          <w:rFonts w:ascii="Times New Roman" w:hAnsi="Times New Roman"/>
          <w:sz w:val="24"/>
          <w:szCs w:val="24"/>
        </w:rPr>
        <w:t xml:space="preserve">AI </w:t>
      </w:r>
      <w:r w:rsidRPr="006D042D">
        <w:rPr>
          <w:rFonts w:ascii="Times New Roman" w:hAnsi="Times New Roman"/>
          <w:sz w:val="24"/>
          <w:szCs w:val="24"/>
        </w:rPr>
        <w:t xml:space="preserve">, ci reprezintă un imprumut privat intre persoane fizice (clientul in calitate de imprumutator şi dl </w:t>
      </w:r>
      <w:r w:rsidR="008E506F" w:rsidRPr="006D042D">
        <w:rPr>
          <w:rFonts w:ascii="Times New Roman" w:hAnsi="Times New Roman"/>
          <w:sz w:val="24"/>
          <w:szCs w:val="24"/>
        </w:rPr>
        <w:t>MD</w:t>
      </w:r>
      <w:r w:rsidRPr="006D042D">
        <w:rPr>
          <w:rFonts w:ascii="Times New Roman" w:hAnsi="Times New Roman"/>
          <w:sz w:val="24"/>
          <w:szCs w:val="24"/>
        </w:rPr>
        <w:t xml:space="preserve"> in calitate de imprumutat care sta in contract in nume propriu). Mai arata ca simpla aplicare a stampilei solcietatii nu confera validitate acestui document si nici natura unui contract de imprumut intre societate si dl </w:t>
      </w:r>
      <w:r w:rsidR="008E506F" w:rsidRPr="006D042D">
        <w:rPr>
          <w:rFonts w:ascii="Times New Roman" w:hAnsi="Times New Roman"/>
          <w:sz w:val="24"/>
          <w:szCs w:val="24"/>
        </w:rPr>
        <w:t>CMS</w:t>
      </w:r>
      <w:r w:rsidRPr="006D042D">
        <w:rPr>
          <w:rFonts w:ascii="Times New Roman" w:hAnsi="Times New Roman"/>
          <w:sz w:val="24"/>
          <w:szCs w:val="24"/>
        </w:rPr>
        <w:t xml:space="preserve">. Mai indica reclamanta faptul că respectivului contract de imprumut i-a fost atribuit un numar de inregistrare la societate, numar care in registrele societatii este atribuit altui document. In atare conditii, reclamanta imputa paratei ignorarea denuntarii ca fiind contrafacut a documentului „contract de imprumut”. </w:t>
      </w:r>
    </w:p>
    <w:p w14:paraId="1A3EE995"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ab/>
        <w:t xml:space="preserve">Cu privire la acesta problema invederata de reclamanta, Curtea retine, in primul rand, faptul că reclamanta nu poate invoca propria culpa pentru a putea obtine protectia judiciara a unui drept. Astfel, reclamanta nu a probat faptul că ar fi facut ea insesi demersuri in vederea sesizarii organelor judiciare penale cu privire la eventuala nelegalitate afirmata. Apoi, desi reclamanta indica in declaratia (comuna cu a dnei </w:t>
      </w:r>
      <w:r w:rsidR="006D042D">
        <w:rPr>
          <w:rFonts w:ascii="Times New Roman" w:hAnsi="Times New Roman"/>
          <w:sz w:val="24"/>
          <w:szCs w:val="24"/>
        </w:rPr>
        <w:t>AIP</w:t>
      </w:r>
      <w:r w:rsidRPr="006D042D">
        <w:rPr>
          <w:rFonts w:ascii="Times New Roman" w:hAnsi="Times New Roman"/>
          <w:sz w:val="24"/>
          <w:szCs w:val="24"/>
        </w:rPr>
        <w:t xml:space="preserve">) faptul că nu ar fi avut cunostinta despre contractul incheiat intre client si dl </w:t>
      </w:r>
      <w:r w:rsidR="006D042D">
        <w:rPr>
          <w:rFonts w:ascii="Times New Roman" w:hAnsi="Times New Roman"/>
          <w:sz w:val="24"/>
          <w:szCs w:val="24"/>
        </w:rPr>
        <w:t>MD</w:t>
      </w:r>
      <w:r w:rsidRPr="006D042D">
        <w:rPr>
          <w:rFonts w:ascii="Times New Roman" w:hAnsi="Times New Roman"/>
          <w:sz w:val="24"/>
          <w:szCs w:val="24"/>
        </w:rPr>
        <w:t xml:space="preserve"> (fila 138 dosar), reclamanta nu se poate exonera invocand aceasta imprejurare, intrucat acesteia ii incumbau obligatiile de la art. 68 alin. (1) şi art. 76 din Regulamentul C.N.V.M. </w:t>
      </w:r>
      <w:r w:rsidRPr="006D042D">
        <w:rPr>
          <w:rFonts w:ascii="Times New Roman" w:hAnsi="Times New Roman"/>
          <w:sz w:val="24"/>
          <w:szCs w:val="24"/>
        </w:rPr>
        <w:lastRenderedPageBreak/>
        <w:t>nr. 32/2006, printre care si aceea de a monitoriza si verifica cu regularitate aplicarea prevederilor legale incidente activităţii S.S.I.F. şi a procedurilor interne, de a ţine evidenţa neregulilor descoperite. Susţinerea reclamantei cu privire la natura juridica a operaţiunii ca fiind gestiune de afaceri, iar nu împrumut, tinde, de fapt, să plaseze problema juridică pe un alt palier. În realitate, problema din speta este aceea a lipsei de diligenta a partii reclamante, care nu se poate exonera de obligaţiile prevazute la art. 68 alin. (1) şi art. 76 din Regulamentul C.N.V.M. nr. 32/2006. Apoi, Curtea trebuie sa remarce şi faptul că gestiunea de afaceri, spre deosebire de imprumut, presupune ca geratul nu cunoaste existenta gestiunii (conform reglementarii asigurate de vechiul CC – in vigoare la data imprumutului, gestiunea de afaceri fiind un fapt licit, iar nu un act juridic ca şi manifestare bilaterala de vointa). Prin urmare, teza reclamantei nu se sustine, din contractul respectiv reiesind acordul partilor semnatare.</w:t>
      </w:r>
    </w:p>
    <w:p w14:paraId="7A93BBF6" w14:textId="77777777" w:rsidR="00C65A43" w:rsidRPr="006D042D" w:rsidRDefault="00C65A43" w:rsidP="00C65A43">
      <w:pPr>
        <w:ind w:firstLine="540"/>
        <w:jc w:val="both"/>
        <w:rPr>
          <w:rFonts w:ascii="Times New Roman" w:hAnsi="Times New Roman"/>
          <w:sz w:val="24"/>
          <w:szCs w:val="24"/>
        </w:rPr>
      </w:pPr>
    </w:p>
    <w:p w14:paraId="109ECD79" w14:textId="77777777" w:rsidR="00C65A43" w:rsidRPr="006D042D" w:rsidRDefault="007D517B" w:rsidP="00C65A43">
      <w:pPr>
        <w:ind w:firstLine="540"/>
        <w:jc w:val="both"/>
        <w:rPr>
          <w:rFonts w:ascii="Times New Roman" w:hAnsi="Times New Roman"/>
          <w:i/>
          <w:sz w:val="24"/>
          <w:szCs w:val="24"/>
        </w:rPr>
      </w:pPr>
      <w:r w:rsidRPr="006D042D">
        <w:rPr>
          <w:rFonts w:ascii="Times New Roman" w:hAnsi="Times New Roman"/>
          <w:sz w:val="24"/>
          <w:szCs w:val="24"/>
        </w:rPr>
        <w:tab/>
      </w:r>
      <w:r w:rsidRPr="006D042D">
        <w:rPr>
          <w:rFonts w:ascii="Times New Roman" w:hAnsi="Times New Roman"/>
          <w:i/>
          <w:sz w:val="24"/>
          <w:szCs w:val="24"/>
        </w:rPr>
        <w:t>Cu privire la încălcarea prevederilor art. 79 din Regulamentul nr. 32/2006, se reţin următoarele:</w:t>
      </w:r>
    </w:p>
    <w:p w14:paraId="373D4D3C"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Conform prevederilor art. 79 din Regulamentul nr. 32/2006, la sfârşitul fiecărui an, până la data de 31 ianuarie a anului următor, compartimentul de control intern va transmite consiliului de administraţie al S.S.I.F. un raport cuprinzând activitatea desfăşurată, investigaţiile efectuate, abaterile constatate, propunerile făcute şi programul/planul investigaţiilor propuse pentru anul următor. Raportul, propunerile avizate şi planul de investigaţii aprobat de consiliul de administraţie vor fi transmise de acesta C.N.V.M. până la data de 1 martie.</w:t>
      </w:r>
    </w:p>
    <w:p w14:paraId="45C8CC11"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Potrivit celor constatate, deşi valoarea debitului înregistrat era de 96.273,05 lei, iar perioada de înregistrare a acestuia era de 6 luni, în raportul Compartimentului de control intern (CCI) aferent anului 2011, înregistrat </w:t>
      </w:r>
      <w:smartTag w:uri="urn:schemas-microsoft-com:office:smarttags" w:element="PersonName">
        <w:smartTagPr>
          <w:attr w:name="ProductID" w:val="la CNVM"/>
        </w:smartTagPr>
        <w:r w:rsidRPr="006D042D">
          <w:rPr>
            <w:rFonts w:ascii="Times New Roman" w:hAnsi="Times New Roman"/>
            <w:sz w:val="24"/>
            <w:szCs w:val="24"/>
          </w:rPr>
          <w:t>la CNVM</w:t>
        </w:r>
      </w:smartTag>
      <w:r w:rsidRPr="006D042D">
        <w:rPr>
          <w:rFonts w:ascii="Times New Roman" w:hAnsi="Times New Roman"/>
          <w:sz w:val="24"/>
          <w:szCs w:val="24"/>
        </w:rPr>
        <w:t xml:space="preserve"> cu nr. </w:t>
      </w:r>
      <w:r w:rsidR="006D042D">
        <w:rPr>
          <w:rFonts w:ascii="Times New Roman" w:hAnsi="Times New Roman"/>
          <w:sz w:val="24"/>
          <w:szCs w:val="24"/>
        </w:rPr>
        <w:t>...</w:t>
      </w:r>
      <w:r w:rsidRPr="006D042D">
        <w:rPr>
          <w:rFonts w:ascii="Times New Roman" w:hAnsi="Times New Roman"/>
          <w:sz w:val="24"/>
          <w:szCs w:val="24"/>
        </w:rPr>
        <w:t xml:space="preserve">/22.02.2012, nu a fost menţionată situaţia clientului </w:t>
      </w:r>
      <w:r w:rsidR="006D042D">
        <w:rPr>
          <w:rFonts w:ascii="Times New Roman" w:hAnsi="Times New Roman"/>
          <w:sz w:val="24"/>
          <w:szCs w:val="24"/>
        </w:rPr>
        <w:t>CMS</w:t>
      </w:r>
      <w:r w:rsidRPr="006D042D">
        <w:rPr>
          <w:rFonts w:ascii="Times New Roman" w:hAnsi="Times New Roman"/>
          <w:sz w:val="24"/>
          <w:szCs w:val="24"/>
        </w:rPr>
        <w:t>, nici nu au fost indicate demersurile şi măsurile pentru remedierea situaţiei.</w:t>
      </w:r>
    </w:p>
    <w:p w14:paraId="434976C7"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De remarcat faptul că în cursul audierii reclamantei la data de 20.03.2013, aceasta a fost întrebată cu privire la motivele pentru care nu s-a menţionat în raportul CCI cazul dlui. </w:t>
      </w:r>
      <w:r w:rsidR="006D042D">
        <w:rPr>
          <w:rFonts w:ascii="Times New Roman" w:hAnsi="Times New Roman"/>
          <w:sz w:val="24"/>
          <w:szCs w:val="24"/>
        </w:rPr>
        <w:t>CMS</w:t>
      </w:r>
      <w:r w:rsidRPr="006D042D">
        <w:rPr>
          <w:rFonts w:ascii="Times New Roman" w:hAnsi="Times New Roman"/>
          <w:sz w:val="24"/>
          <w:szCs w:val="24"/>
        </w:rPr>
        <w:t>. Reclamanta a declarat că era la curent Consiliul de administratie  cu această situaţie şi nu a considerat că mai era necesară menţionarea acestui aspect deja cunoscut, întrucât nu au intervenit elemente noi faţă de situaţia relatată iniţial (f. 139 dosar).</w:t>
      </w:r>
    </w:p>
    <w:p w14:paraId="745E7885"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Conform art. 76 alin. (1) lit. a), din Regulamentul nr. 32/2006, în aplicarea responsabilităţilor prevăzute la art. 68 alin. (1), reprezentantul compartimentului de control intern are ca atribuţii să monitorizeze şi să verifice cu regularitate aplicarea prevederilor legale incidente activităţii SSIF şi a procedurilor interne şi să ţină evidenţa neregulilor descoperite.</w:t>
      </w:r>
    </w:p>
    <w:p w14:paraId="67428A6A" w14:textId="02A2AA9C"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Potrivit pct. 2.2 din Procedurile Interne revizuite ale SSIF </w:t>
      </w:r>
      <w:r w:rsidR="00536930">
        <w:rPr>
          <w:rFonts w:ascii="Times New Roman" w:hAnsi="Times New Roman"/>
          <w:sz w:val="24"/>
          <w:szCs w:val="24"/>
        </w:rPr>
        <w:t xml:space="preserve">AI </w:t>
      </w:r>
      <w:r w:rsidRPr="006D042D">
        <w:rPr>
          <w:rFonts w:ascii="Times New Roman" w:hAnsi="Times New Roman"/>
          <w:sz w:val="24"/>
          <w:szCs w:val="24"/>
        </w:rPr>
        <w:t xml:space="preserve"> S.A., reprezentanţii compartimentului de control intern vor supraveghea respectarea de către angajaţii societăţii, la toate nivelurile ierarhice, a prevederilor legale aplicabile activităţii de prestare a serviciilor de investiţii financiare precum şi eficacitatea, modul de punere în aplicare şi respectarea deciziilor şi a procedurilor interne ale societăţii şi vor ţine evidenţa neregulilor descoperite.</w:t>
      </w:r>
    </w:p>
    <w:p w14:paraId="7EC4E756"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Funcţia de control intern se realizează în cadrul SSIF prin intermediul compartimentului de control intern, care are ca atribuţie supravegherea respectării de către societate şi personalul acesteia a legislaţiei în vigoare, a reglementărilor entităţilor pieţei de capital şi a procedurilor interne, precum şi minimizarea riscurilor societăţii de neîndeplinire a obligaţiilor.     </w:t>
      </w:r>
    </w:p>
    <w:p w14:paraId="62EBBE7C"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Prin urmare, reprezentanţii compartimentului de control intern pot fi sancţionaţi atât pentru neîndeplinirea unei obligaţii ai cărei titulari exclusivi sunt şi pe care trebuie să o execute nemijlocit, cum ar fi întocmirea corespunzătoare a raportului de control, cât şi în situaţia în care se constată săvârşirea de către angajaţii SSIF a unor fapte neconforme cu legea şi a cărei corectă aplicare şi implementare reprezentanţii compartimentului de control intern sunt chemaţi să o monitorizeze şi să o controleze.</w:t>
      </w:r>
    </w:p>
    <w:p w14:paraId="08F778C9"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În acest din urmă caz, fapta proprie imputabilă reprezentanţilor compartimentului de control intern este reprezentată de neexercitarea sau exercitarea necorespunzătoare a activităţilor specifice de control şi supraveghere, astfel cum sunt acestea prevăzute în Legea nr. 297/2004 şi Regulamentul CNVM nr. 32/2006. În acest sens, art. 76 lit. d) din Regulamentul C.N.V.M. nr. 32/2006 prevede că, „În aplicarea responsabilităţilor prevăzute la art. 68 alin. (1), reprezentantul </w:t>
      </w:r>
      <w:r w:rsidRPr="006D042D">
        <w:rPr>
          <w:rFonts w:ascii="Times New Roman" w:hAnsi="Times New Roman"/>
          <w:sz w:val="24"/>
          <w:szCs w:val="24"/>
        </w:rPr>
        <w:lastRenderedPageBreak/>
        <w:t xml:space="preserve">compartimentului de control intern are următoarele atribuţii: d) să prevină şi să propună măsuri de remediere a oricărei situaţii de încălcare a legilor şi reglementărilor în vigoare, incidente pieţei de capital, sau a procedurilor interne ale societăţii de către S.S.I.F. sau de către angajaţii acesteia”.     </w:t>
      </w:r>
    </w:p>
    <w:p w14:paraId="18E1736A"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Funcţia de control intern se exercită efectiv de către reprezentanţii compartimentului de control intern autorizaţi de C.N.V.M. şi înscrişi în Registrul C.N.V.M.</w:t>
      </w:r>
    </w:p>
    <w:p w14:paraId="1C156C6C"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Responsabilitatea reprezentanţilor compartimentului de control intern pentru faptele contravenţionale săvârşite de angajaţii S.S.I.F. este fundamentată pe ideea unei culpe proprii în supraveghere (</w:t>
      </w:r>
      <w:r w:rsidRPr="006D042D">
        <w:rPr>
          <w:rFonts w:ascii="Times New Roman" w:hAnsi="Times New Roman"/>
          <w:i/>
          <w:sz w:val="24"/>
          <w:szCs w:val="24"/>
        </w:rPr>
        <w:t>culpa in vigilando</w:t>
      </w:r>
      <w:r w:rsidRPr="006D042D">
        <w:rPr>
          <w:rFonts w:ascii="Times New Roman" w:hAnsi="Times New Roman"/>
          <w:sz w:val="24"/>
          <w:szCs w:val="24"/>
        </w:rPr>
        <w:t>).</w:t>
      </w:r>
    </w:p>
    <w:p w14:paraId="7CED2693"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În concluzie, s-a reţinut în mod corect nerespectarea prevederilor art. 79  din Regulamentul CNVM nr. 32/2006.</w:t>
      </w:r>
    </w:p>
    <w:p w14:paraId="30EDD036" w14:textId="77777777" w:rsidR="00C65A43" w:rsidRPr="006D042D" w:rsidRDefault="00C65A43" w:rsidP="00C65A43">
      <w:pPr>
        <w:ind w:firstLine="540"/>
        <w:jc w:val="both"/>
        <w:rPr>
          <w:rFonts w:ascii="Times New Roman" w:hAnsi="Times New Roman"/>
          <w:sz w:val="24"/>
          <w:szCs w:val="24"/>
        </w:rPr>
      </w:pPr>
    </w:p>
    <w:p w14:paraId="2E59765E" w14:textId="77777777" w:rsidR="00C65A43" w:rsidRPr="006D042D" w:rsidRDefault="007D517B" w:rsidP="00C65A43">
      <w:pPr>
        <w:ind w:firstLine="540"/>
        <w:jc w:val="both"/>
        <w:rPr>
          <w:rFonts w:ascii="Times New Roman" w:hAnsi="Times New Roman"/>
          <w:i/>
          <w:sz w:val="24"/>
          <w:szCs w:val="24"/>
        </w:rPr>
      </w:pPr>
      <w:r w:rsidRPr="006D042D">
        <w:rPr>
          <w:rFonts w:ascii="Times New Roman" w:hAnsi="Times New Roman"/>
          <w:i/>
          <w:sz w:val="24"/>
          <w:szCs w:val="24"/>
        </w:rPr>
        <w:t>Cu privire la încălcarea prevederilor art. 181 din Regulamentul nr. 4/2011, se reţin următoarele:</w:t>
      </w:r>
    </w:p>
    <w:p w14:paraId="391ECA51"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Potrivit dispoziţiilor art. 181 din Regulamentul nr. 4/2011 (privind reglementările contabile conforme cu Directiva a IV-a a Comunităţilor Economice Europene aplicabile entităţilor autorizate, reglementate şi supravegheate de fosta Comisia Naţională a Valorilor Mobiliare, in prezent Autoritatea de Supraveghere Financiară), operaţiunile care nu pot fi înregistrate direct în conturile corespunzătoare, pentru care sunt necesare clarificări ulterioare, se înregistrează, provizoriu, într-un cont distinct. Sumele înregistrate în acest cont trebuie clarificate de către entitate într-un termen de cel mult trei luni de la data constatării.</w:t>
      </w:r>
    </w:p>
    <w:p w14:paraId="6D445AEB" w14:textId="5106257D"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În speţă de faţă, suma datorată de către client SSIF </w:t>
      </w:r>
      <w:r w:rsidR="00536930">
        <w:rPr>
          <w:rFonts w:ascii="Times New Roman" w:hAnsi="Times New Roman"/>
          <w:sz w:val="24"/>
          <w:szCs w:val="24"/>
        </w:rPr>
        <w:t xml:space="preserve">AI </w:t>
      </w:r>
      <w:r w:rsidRPr="006D042D">
        <w:rPr>
          <w:rFonts w:ascii="Times New Roman" w:hAnsi="Times New Roman"/>
          <w:sz w:val="24"/>
          <w:szCs w:val="24"/>
        </w:rPr>
        <w:t xml:space="preserve"> S.A. a fost înregistrată în contabilitatea societăţii în contul </w:t>
      </w:r>
      <w:r w:rsidR="006D042D">
        <w:rPr>
          <w:rFonts w:ascii="Times New Roman" w:hAnsi="Times New Roman"/>
          <w:sz w:val="24"/>
          <w:szCs w:val="24"/>
        </w:rPr>
        <w:t>....</w:t>
      </w:r>
      <w:r w:rsidRPr="006D042D">
        <w:rPr>
          <w:rFonts w:ascii="Times New Roman" w:hAnsi="Times New Roman"/>
          <w:sz w:val="24"/>
          <w:szCs w:val="24"/>
        </w:rPr>
        <w:t xml:space="preserve"> – Decontări din operaţii în curs de clarificare şi nu a fost clarificată într-un termen de cel mult trei luni de la data constatării.</w:t>
      </w:r>
    </w:p>
    <w:p w14:paraId="7260CCE0" w14:textId="6758DC5A"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Reclamanta, în calitate de reprezentant al Compartimentului de control intern al SSIF </w:t>
      </w:r>
      <w:r w:rsidR="00536930">
        <w:rPr>
          <w:rFonts w:ascii="Times New Roman" w:hAnsi="Times New Roman"/>
          <w:sz w:val="24"/>
          <w:szCs w:val="24"/>
        </w:rPr>
        <w:t xml:space="preserve">AI </w:t>
      </w:r>
      <w:r w:rsidRPr="006D042D">
        <w:rPr>
          <w:rFonts w:ascii="Times New Roman" w:hAnsi="Times New Roman"/>
          <w:sz w:val="24"/>
          <w:szCs w:val="24"/>
        </w:rPr>
        <w:t xml:space="preserve"> S.A., avea obligaţia de a clarifica situaţia în termenul impus de lege şi de a efectua toate demersurile în vederea recuperării debitului. </w:t>
      </w:r>
    </w:p>
    <w:p w14:paraId="06A08F9C"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În ceea ce priveşte afirmaţia reclamantei potrivit căreia Decizia A.S.F. nr. </w:t>
      </w:r>
      <w:r w:rsidR="006D042D">
        <w:rPr>
          <w:rFonts w:ascii="Times New Roman" w:hAnsi="Times New Roman"/>
          <w:sz w:val="24"/>
          <w:szCs w:val="24"/>
        </w:rPr>
        <w:t>AA</w:t>
      </w:r>
      <w:r w:rsidRPr="006D042D">
        <w:rPr>
          <w:rFonts w:ascii="Times New Roman" w:hAnsi="Times New Roman"/>
          <w:sz w:val="24"/>
          <w:szCs w:val="24"/>
        </w:rPr>
        <w:t xml:space="preserve"> din data de 06.06.2013 este nelegală, întrucât A.S.F a încălcat principiul legalităţii incriminării, se retine că, potrivit art. 4 alin. (3)  lit. d)  din Legea nr. 82/1991, normele şi reglementările contabile specifice anumitor domenii de activitate se elaborează şi se emit de instituţiile cu atribuţii în acest sens, cu avizul Ministerului Finanţelor Publice, respectiv de către Comisia Naţională a Valorilor Mobiliare/A.S.F., pentru entităţile autorizate, reglementate şi supravegheate de această autoritate.</w:t>
      </w:r>
    </w:p>
    <w:p w14:paraId="58B20C3E"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Apoi, conform art. 41 pct. 2 din Legea nr. 82/1991, constituie contravenţie nerespectarea reglementărilor emise de Ministerul Finanţelor Publice, respectiv de instituţiile cu atribuţii de reglementare în domeniul contabilităţii prevăzute la art. 4 alin. (3).</w:t>
      </w:r>
    </w:p>
    <w:p w14:paraId="418C85AF"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Dispoziţiile art. 283 din Regulamentul nr. 4/2011 prevăd că, încălcarea dispoziţiilor prezentului regulament se sancţionează în conformitate cu prevederile Titlului X „Răspunderi şi sancţiuni” din Legea nr.297/2004 privind piaţa de capital, cu modificările şi completările ulterioare, şi ale Legii contabilităţii nr.82/1991, republicată, cu modificările şi completările ulterioare.</w:t>
      </w:r>
    </w:p>
    <w:p w14:paraId="46F15846"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Aşa fiind, Curtea mai adaugă faptul că, suma înregistrată de societate în contul - decontări din operaţii în curs de clarificare - a rezultat în urma unei tranzacţii efectuate pe piaţa de capital.</w:t>
      </w:r>
    </w:p>
    <w:p w14:paraId="33D45D22"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Prin urmare, în ceea ce priveşte încălcările legislaţiei în domeniul pieţei de capital de către entităţile autorizate, reglementate şi supravegheate de fosta CNVM, actuala ASF, competenţa sancţionării faptelor constatate aparţine acestei din urma autorităţi în virtutea atribuţiilor cu care a fost învestită.</w:t>
      </w:r>
    </w:p>
    <w:p w14:paraId="7505A3CF"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Prin urmare, apărările reclamantei, sub acest aspect, sunt neîntemeiate. Totodata, sunt neintemeiate si sustinerile partii reclamante privind faptul că nu se poate identifica în ce conditii si la ce moment parata a apreciat ca reclamanta a incalcat dispozitiile art. 181 din Regulamentul ASF (fost CNVM) nr. 4/2011 în conditiile in care parata a mentionat expres temeiul legal incalcat, acesta continand si termenul pana la care obligatia legala trebuia indeplinita. </w:t>
      </w:r>
    </w:p>
    <w:p w14:paraId="746A40D2" w14:textId="77777777" w:rsidR="00C65A43" w:rsidRPr="006D042D" w:rsidRDefault="00C65A43" w:rsidP="00C65A43">
      <w:pPr>
        <w:ind w:firstLine="540"/>
        <w:jc w:val="both"/>
        <w:rPr>
          <w:rFonts w:ascii="Times New Roman" w:hAnsi="Times New Roman"/>
          <w:sz w:val="24"/>
          <w:szCs w:val="24"/>
        </w:rPr>
      </w:pPr>
    </w:p>
    <w:p w14:paraId="2B45A59C" w14:textId="77777777" w:rsidR="00C65A43" w:rsidRPr="006D042D" w:rsidRDefault="007D517B" w:rsidP="00C65A43">
      <w:pPr>
        <w:ind w:firstLine="540"/>
        <w:jc w:val="both"/>
        <w:rPr>
          <w:rFonts w:ascii="Times New Roman" w:hAnsi="Times New Roman"/>
          <w:i/>
          <w:sz w:val="24"/>
          <w:szCs w:val="24"/>
        </w:rPr>
      </w:pPr>
      <w:r w:rsidRPr="006D042D">
        <w:rPr>
          <w:rFonts w:ascii="Times New Roman" w:hAnsi="Times New Roman"/>
          <w:i/>
          <w:sz w:val="24"/>
          <w:szCs w:val="24"/>
        </w:rPr>
        <w:t>Cu privire la încălcarea art. 26 alin. (1) din Legea nr.297/2004, se reţin următoarele:</w:t>
      </w:r>
    </w:p>
    <w:p w14:paraId="29EF2C1D"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lastRenderedPageBreak/>
        <w:t>Potrivit art. 26 alin. (1) din Legea nr.297/2004 cu modificările şi completările ulterioare, intermediarii şi agenţii pentru servicii de investiţii financiare sunt obligaţi să respecte regulile de conduită emise de CNVM/ASF, precum şi regulile emise de pieţele reglementate pe care aceştia tranzacţionează.</w:t>
      </w:r>
    </w:p>
    <w:p w14:paraId="577C113A"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ab/>
        <w:t>Susţinerea reclamantei în sensul că nu a deţinut calitatea menţionată la articolul indicat anterior, respectiv de intermediar sau agent pentru servicii de investiţii financiare, nu poate fi apreciata ca întemeiată, întrucat, după cum instanta a motivat anterior, potrivit dispoziţiilor art. 76 alin. (1) lit. a) din Regulamentul nr. 32/2006, în aplicarea responsabilităţilor prevăzute la art. 68 alin. (1), reprezentantul compartimentului de control intern are ca atribuţii să monitorizeze şi să verifice cu regularitate aplicarea prevederilor legale incidente activităţii SSIF şi a procedurilor interne şi să ţină evidenţa neregulilor descoperite.</w:t>
      </w:r>
    </w:p>
    <w:p w14:paraId="4DADBCDB"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În ceea ce priveste afirmaţia reclamantei potrivit căreia „încălcarea dispoziţiilor art. 26 alin. (1) din legea pieţei de capital a fost calificată expres drept contravenţie  prin OUG nr. 32/2012, cu aplicabilitate de la data de 10.07.2012”,  Curtea retine: încălcarea acestor prevederi legale era prevăzută ca fiind contravenţie şi în vechea reglementare a Legii nr. 297/2004 la art. 272 lit. c) (constituie contravenţie nerespectarea regulilor prudenţiale şi de conduită). Curtea remarca faptul că in actul de sanctionare atacat in instanta parata nu a indicat vechiul temei de drept - art. 272 lit. c) din Legea pietei de capital, ci a indicat direct noul temei art. 272 alin. 1 lit. a pct. 3 din lege. Prin urmare, in ceea ce priveste temeiul sanctiunii reprezentat de art. 272 alin. 1 lit. a pct. 3 din lege, acesta a fost indicat în mod eronat. Insa, eroarea paratei nu conduce la anularea actului, întrucat in ceea ce priveste nu este vorba despre aplicarea unei sanctiuni pentru o fapta neincriminata la data comiterii (fapta fiind contraventie şi in vechea reglementare), fiind indicate din eroare (materiala) un alt temei legal (legea noua). . </w:t>
      </w:r>
    </w:p>
    <w:p w14:paraId="1D32EEC9"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Prin urmare, sustinerea reclamantei in sensul ca fapta nu era incriminata drept contraventie la data savarsirii acesteia nu este intemeiata. Faptul că parata a indicat din eroare un alt text legal privind aplicarea sactiunii nu atrage nulitatea actului de sanctionare, fiind vorba, aşadar, despre o eroare materiala, iar nu despre un element de nelegalitate, cata vreme autoritatea parata nu a „aplicat” in mod retroactiv un text incriminator si sanctionator al contraventiei, ci doar l-a indicat in mod eronat in cuprinsul enumerarii textelor legale pentru aplicarea sanctiunii. </w:t>
      </w:r>
    </w:p>
    <w:p w14:paraId="45FF4499"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In fine, reclamanta nu isi poate invoca propria ianctiune in ceea ce priveste situaţia contractului de imprumut incheiat de clientul </w:t>
      </w:r>
      <w:r w:rsidR="008E506F" w:rsidRPr="006D042D">
        <w:rPr>
          <w:rFonts w:ascii="Times New Roman" w:hAnsi="Times New Roman"/>
          <w:sz w:val="24"/>
          <w:szCs w:val="24"/>
        </w:rPr>
        <w:t>CMS</w:t>
      </w:r>
      <w:r w:rsidRPr="006D042D">
        <w:rPr>
          <w:rFonts w:ascii="Times New Roman" w:hAnsi="Times New Roman"/>
          <w:sz w:val="24"/>
          <w:szCs w:val="24"/>
        </w:rPr>
        <w:t>, dupa cum a aratat deja Curtea in paragrafele anterioare.</w:t>
      </w:r>
    </w:p>
    <w:p w14:paraId="6CF78888" w14:textId="77777777" w:rsidR="00C65A43" w:rsidRPr="006D042D" w:rsidRDefault="00C65A43" w:rsidP="00C65A43">
      <w:pPr>
        <w:ind w:firstLine="540"/>
        <w:jc w:val="both"/>
        <w:rPr>
          <w:rFonts w:ascii="Times New Roman" w:hAnsi="Times New Roman"/>
          <w:sz w:val="24"/>
          <w:szCs w:val="24"/>
        </w:rPr>
      </w:pPr>
    </w:p>
    <w:p w14:paraId="6F3DB946" w14:textId="42873256" w:rsidR="00C65A43" w:rsidRPr="006D042D" w:rsidRDefault="007D517B" w:rsidP="00C65A43">
      <w:pPr>
        <w:ind w:firstLine="540"/>
        <w:jc w:val="both"/>
        <w:rPr>
          <w:rFonts w:ascii="Times New Roman" w:hAnsi="Times New Roman"/>
          <w:i/>
          <w:sz w:val="24"/>
          <w:szCs w:val="24"/>
        </w:rPr>
      </w:pPr>
      <w:r w:rsidRPr="006D042D">
        <w:rPr>
          <w:rFonts w:ascii="Times New Roman" w:hAnsi="Times New Roman"/>
          <w:i/>
          <w:sz w:val="24"/>
          <w:szCs w:val="24"/>
        </w:rPr>
        <w:t xml:space="preserve">Cu privire la nerespectarea procedurilor interne ale SSIF </w:t>
      </w:r>
      <w:r w:rsidR="00536930">
        <w:rPr>
          <w:rFonts w:ascii="Times New Roman" w:hAnsi="Times New Roman"/>
          <w:i/>
          <w:sz w:val="24"/>
          <w:szCs w:val="24"/>
        </w:rPr>
        <w:t xml:space="preserve">AI </w:t>
      </w:r>
      <w:r w:rsidRPr="006D042D">
        <w:rPr>
          <w:rFonts w:ascii="Times New Roman" w:hAnsi="Times New Roman"/>
          <w:i/>
          <w:sz w:val="24"/>
          <w:szCs w:val="24"/>
        </w:rPr>
        <w:t xml:space="preserve"> S.A. referitoare la evidenţa neregulilor constatate în activitatea societăţii, se retin următoarele:</w:t>
      </w:r>
    </w:p>
    <w:p w14:paraId="2DF9939D" w14:textId="1C96C430"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Potrivit pct. 2.2 din Procedurile Interne revizuite ale SSIF </w:t>
      </w:r>
      <w:r w:rsidR="00536930">
        <w:rPr>
          <w:rFonts w:ascii="Times New Roman" w:hAnsi="Times New Roman"/>
          <w:sz w:val="24"/>
          <w:szCs w:val="24"/>
        </w:rPr>
        <w:t xml:space="preserve">AI </w:t>
      </w:r>
      <w:r w:rsidRPr="006D042D">
        <w:rPr>
          <w:rFonts w:ascii="Times New Roman" w:hAnsi="Times New Roman"/>
          <w:sz w:val="24"/>
          <w:szCs w:val="24"/>
        </w:rPr>
        <w:t xml:space="preserve"> S.A. (reclamanta deci, neputand invoca necunoasterea reglementarii/procedurii interne despre care face vorbire parata), reprezentanţii compartimentului control intern vor supraveghea respectarea de către angajaţii societăţii, la toate nivelurile ierarhice, a prevederilor legale aplicabile activităţii de prestare a serviciilor de investiţii financiare, precum şi eficacitatea, modul de punere în aplicare şi respectarea deciziilor şi a procedurilor interne ale societăţii şi vor ţine evidenţa neregulilor descoperite.</w:t>
      </w:r>
    </w:p>
    <w:p w14:paraId="5AA0B823"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In speţa s-a probat neîndeplinirea de către reclamanta (şi) a acestei obligații, după cum instanța a motivat anterior.</w:t>
      </w:r>
    </w:p>
    <w:p w14:paraId="62C50934" w14:textId="77777777" w:rsidR="00C65A43" w:rsidRPr="006D042D" w:rsidRDefault="00C65A43" w:rsidP="00C65A43">
      <w:pPr>
        <w:ind w:firstLine="540"/>
        <w:jc w:val="both"/>
        <w:rPr>
          <w:rFonts w:ascii="Times New Roman" w:hAnsi="Times New Roman"/>
          <w:sz w:val="24"/>
          <w:szCs w:val="24"/>
        </w:rPr>
      </w:pPr>
    </w:p>
    <w:p w14:paraId="3BFEFEB6"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Referitor la cuantumul amenzii, reclamanta arata faptul ca minimul legal al acesteia a fost de 500 lei pana la data de 09.07.2012, prin urmare, parata nu poate invoca faptul ca a aplicat sancţiunea amenzii spre minimul legal. In realitate, reclamanta nu invoca o gresita aplicare a sanctiunii, din punctul de vedere al limitelor de sanctiune. De altfel, Curtea remarca faptul ca in mod corect a fost aplicata amenda in limitele prevazute de art. 273 alin. 1 lit a) pct i) din Legea nr. nr. 297/2004 (limitele amenzii la data actului de sanctionare fiind 1000-50000 lei). Chiar si in varianta Legii in vigoare la data de 09.06.2011 limitele amenzii erau 500-50000 lei (art. 276 din Lege). Prin urmare, amenda a fost aplicata in limitele legale. In ceea ce priveste individualizarea propriu-zisă a amenzii, Curtea apreciaza că parata in mod corect a tinut seama de faptul ca </w:t>
      </w:r>
      <w:r w:rsidRPr="006D042D">
        <w:rPr>
          <w:rFonts w:ascii="Times New Roman" w:hAnsi="Times New Roman"/>
          <w:sz w:val="24"/>
          <w:szCs w:val="24"/>
        </w:rPr>
        <w:lastRenderedPageBreak/>
        <w:t>reclamanta nu a mai fost anterior sanctionata si ca a pus la dispozitia autoritatii documentatia necesara controlului. Insa, Curtea, in raport de gravitatea incalcarilor constatate, retine faptul că amenda de 5000 lei reprezintă 10% din cuantumul maxim prevazut de lege, ceea ce denota, intr-adevar ca aceasta a fost aplicata spre minimul special, cuantumul acesteia fiind necesar şi suficient pentru a asigura scopul prioritar preventiv, dar şi de constrangere al sancţiunii contraventionale a amenzii.</w:t>
      </w:r>
    </w:p>
    <w:p w14:paraId="407E5865" w14:textId="77777777" w:rsidR="00C65A43" w:rsidRPr="006D042D" w:rsidRDefault="00C65A43" w:rsidP="00C65A43">
      <w:pPr>
        <w:ind w:firstLine="540"/>
        <w:jc w:val="both"/>
        <w:rPr>
          <w:rFonts w:ascii="Times New Roman" w:hAnsi="Times New Roman"/>
          <w:sz w:val="24"/>
          <w:szCs w:val="24"/>
        </w:rPr>
      </w:pPr>
    </w:p>
    <w:p w14:paraId="4A11F115" w14:textId="77777777" w:rsidR="00C65A43" w:rsidRPr="006D042D" w:rsidRDefault="007D517B" w:rsidP="00C65A43">
      <w:pPr>
        <w:ind w:firstLine="540"/>
        <w:jc w:val="both"/>
        <w:rPr>
          <w:rFonts w:ascii="Times New Roman" w:hAnsi="Times New Roman"/>
          <w:b/>
          <w:sz w:val="24"/>
          <w:szCs w:val="24"/>
        </w:rPr>
      </w:pPr>
      <w:r w:rsidRPr="006D042D">
        <w:rPr>
          <w:rFonts w:ascii="Times New Roman" w:hAnsi="Times New Roman"/>
          <w:b/>
          <w:sz w:val="24"/>
          <w:szCs w:val="24"/>
        </w:rPr>
        <w:t>2.3.</w:t>
      </w:r>
      <w:r w:rsidRPr="006D042D">
        <w:rPr>
          <w:rFonts w:ascii="Times New Roman" w:hAnsi="Times New Roman"/>
          <w:b/>
          <w:sz w:val="24"/>
          <w:szCs w:val="24"/>
        </w:rPr>
        <w:tab/>
        <w:t xml:space="preserve">Cu privire la suspendarea Deciziei A.S.F. nr. </w:t>
      </w:r>
      <w:r w:rsidR="00CA5287" w:rsidRPr="006D042D">
        <w:rPr>
          <w:rFonts w:ascii="Times New Roman" w:hAnsi="Times New Roman"/>
          <w:b/>
          <w:sz w:val="24"/>
          <w:szCs w:val="24"/>
        </w:rPr>
        <w:t>AA</w:t>
      </w:r>
      <w:r w:rsidRPr="006D042D">
        <w:rPr>
          <w:rFonts w:ascii="Times New Roman" w:hAnsi="Times New Roman"/>
          <w:b/>
          <w:sz w:val="24"/>
          <w:szCs w:val="24"/>
        </w:rPr>
        <w:t>/06.06.2013 până la soluţionarea definitivă a cauzei, se retin:</w:t>
      </w:r>
    </w:p>
    <w:p w14:paraId="2D5A9D07"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Potrivit art. 14 şi 15 din Legea nr. 554/2004, condiţiile esenţiale care trebuie îndeplinite cumulativ  pentru a putea fi solicitată suspendarea executării unui act administrativ de către cel care formulează o cerere de suspendare sunt cazul bine justificat şi prevenirea unei pagube iminente.</w:t>
      </w:r>
    </w:p>
    <w:p w14:paraId="0846ECB0"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Cazul bine justificat vizeaza existenţa unei îndoieli asupra legalităţii actului administrativ a cărui executare se solicită a fi suspendată. </w:t>
      </w:r>
    </w:p>
    <w:p w14:paraId="23F2D8EE"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Din actele depuse la dosar nu se poate reţine existenţa unei asemenea îndoieli în condiţiile în care, astfel dupa cum instanta a motivat, capatul principal de cerere in insasi anularea actului administrativ contestat este neintemeiat. </w:t>
      </w:r>
    </w:p>
    <w:p w14:paraId="3678F6C2"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Apoi, cea de-a doua conditie o constituie paguba iminentă. </w:t>
      </w:r>
    </w:p>
    <w:p w14:paraId="599F3137"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Amenda aplicata nu reprezintă o pagubă iminentă care să justifice suspendarea executării deciziei A.S.F., dat fiind faptul că amenda nu se circumscrie notiunii de „prejudiciu”, cata vreme actul administrativ atacat a fost legal emis.</w:t>
      </w:r>
    </w:p>
    <w:p w14:paraId="4B2FE26C"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Aşadar, în cauză, nu s-a făcut dovada de către reclamantă a pagubei iminente, simpla menţionare a aplicării unei sancţiuni cu amendă şi a cuantumului acesteia neputând conduce,  de  plano, la constatarea că există o pagubă iminentă. De altfel, reclamanta nu a probat ca prin executarea amenzii in cauza i s-ar afecta grav şi iremediabil patrimoniul. In plus, eventuala dificultate de recuperare a amenzii deja achitate nu reprezinta un prejudiciu iminent, ci doar o chestiune eventuala, incerta a se produce, care depinde de modalitatea de soluţionare irevocabila a litigiului.</w:t>
      </w:r>
    </w:p>
    <w:p w14:paraId="070E221A"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In fine, mai invoca reclamanta lipsa calitatii de reprezentant legal/conventional al ASF a semnatarei intampinarii, dna </w:t>
      </w:r>
      <w:r w:rsidR="00860CD6">
        <w:rPr>
          <w:rFonts w:ascii="Times New Roman" w:hAnsi="Times New Roman"/>
          <w:sz w:val="24"/>
          <w:szCs w:val="24"/>
        </w:rPr>
        <w:t>....</w:t>
      </w:r>
      <w:r w:rsidRPr="006D042D">
        <w:rPr>
          <w:rFonts w:ascii="Times New Roman" w:hAnsi="Times New Roman"/>
          <w:sz w:val="24"/>
          <w:szCs w:val="24"/>
        </w:rPr>
        <w:t xml:space="preserve"> şi nulitatea intampinarii. Curtea remarca faptul ca semnarea intampinarii s-a facut de directorul directiei juridice a ASF, departament care asigura, intre altele, formularea apărarii juridice de specialitate si reprezentarea in instanta a autoritatii publice parate. In plus, in fata instantei, parata a fost reprezentata prin consilier juridic (delegatie fila 203), in conditiile art. 84-85 Cpc. Prin urmare, apararile reclamantei sub acest aspect sunt neintemeiate.</w:t>
      </w:r>
    </w:p>
    <w:p w14:paraId="443F0341"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Pentru toate aceste motive, Curtea va respinge acţiunea ca neîntemeiată. </w:t>
      </w:r>
    </w:p>
    <w:p w14:paraId="406CBD37" w14:textId="77777777" w:rsidR="00C65A43" w:rsidRPr="006D042D" w:rsidRDefault="007D517B" w:rsidP="00C65A43">
      <w:pPr>
        <w:ind w:firstLine="540"/>
        <w:jc w:val="both"/>
        <w:rPr>
          <w:rFonts w:ascii="Times New Roman" w:hAnsi="Times New Roman"/>
          <w:sz w:val="24"/>
          <w:szCs w:val="24"/>
        </w:rPr>
      </w:pPr>
      <w:r w:rsidRPr="006D042D">
        <w:rPr>
          <w:rFonts w:ascii="Times New Roman" w:hAnsi="Times New Roman"/>
          <w:sz w:val="24"/>
          <w:szCs w:val="24"/>
        </w:rPr>
        <w:t xml:space="preserve">Va respinge, de asemenea, cererea paratei privind cheltuielile de judecata, avand in vedere faptul că parata nu a probat efectuarea unor atare cheltuieli. </w:t>
      </w:r>
    </w:p>
    <w:p w14:paraId="26A3B056" w14:textId="77777777" w:rsidR="00C65A43" w:rsidRPr="006D042D" w:rsidRDefault="00C65A43" w:rsidP="00C65A43">
      <w:pPr>
        <w:ind w:left="-57" w:right="-14" w:firstLine="540"/>
        <w:jc w:val="both"/>
        <w:rPr>
          <w:rFonts w:ascii="Times New Roman" w:hAnsi="Times New Roman"/>
          <w:sz w:val="24"/>
          <w:szCs w:val="24"/>
        </w:rPr>
      </w:pPr>
    </w:p>
    <w:p w14:paraId="70B0A669" w14:textId="77777777" w:rsidR="00C65A43" w:rsidRPr="006D042D" w:rsidRDefault="007D517B" w:rsidP="00C65A43">
      <w:pPr>
        <w:jc w:val="center"/>
        <w:rPr>
          <w:rFonts w:ascii="Times New Roman" w:hAnsi="Times New Roman"/>
          <w:b/>
          <w:sz w:val="24"/>
          <w:szCs w:val="24"/>
        </w:rPr>
      </w:pPr>
      <w:r w:rsidRPr="006D042D">
        <w:rPr>
          <w:rFonts w:ascii="Times New Roman" w:hAnsi="Times New Roman"/>
          <w:b/>
          <w:sz w:val="24"/>
          <w:szCs w:val="24"/>
        </w:rPr>
        <w:t>PENTRU ACESTE MOTIVE</w:t>
      </w:r>
    </w:p>
    <w:p w14:paraId="43ECFBD0" w14:textId="77777777" w:rsidR="00C65A43" w:rsidRPr="006D042D" w:rsidRDefault="007D517B" w:rsidP="00C65A43">
      <w:pPr>
        <w:jc w:val="center"/>
        <w:rPr>
          <w:rFonts w:ascii="Times New Roman" w:hAnsi="Times New Roman"/>
          <w:b/>
          <w:sz w:val="24"/>
          <w:szCs w:val="24"/>
        </w:rPr>
      </w:pPr>
      <w:r w:rsidRPr="006D042D">
        <w:rPr>
          <w:rFonts w:ascii="Times New Roman" w:hAnsi="Times New Roman"/>
          <w:b/>
          <w:sz w:val="24"/>
          <w:szCs w:val="24"/>
        </w:rPr>
        <w:t>ÎN NUMELE LEGII</w:t>
      </w:r>
    </w:p>
    <w:p w14:paraId="7585232A" w14:textId="77777777" w:rsidR="00C65A43" w:rsidRPr="006D042D" w:rsidRDefault="007D517B" w:rsidP="00C65A43">
      <w:pPr>
        <w:jc w:val="center"/>
        <w:rPr>
          <w:rFonts w:ascii="Times New Roman" w:hAnsi="Times New Roman"/>
          <w:sz w:val="24"/>
          <w:szCs w:val="24"/>
        </w:rPr>
      </w:pPr>
      <w:r w:rsidRPr="006D042D">
        <w:rPr>
          <w:rFonts w:ascii="Times New Roman" w:hAnsi="Times New Roman"/>
          <w:b/>
          <w:sz w:val="24"/>
          <w:szCs w:val="24"/>
        </w:rPr>
        <w:t>HOTĂRĂŞTE</w:t>
      </w:r>
      <w:r w:rsidRPr="006D042D">
        <w:rPr>
          <w:rFonts w:ascii="Times New Roman" w:hAnsi="Times New Roman"/>
          <w:sz w:val="24"/>
          <w:szCs w:val="24"/>
        </w:rPr>
        <w:t>:</w:t>
      </w:r>
    </w:p>
    <w:p w14:paraId="0FA302D7" w14:textId="77777777" w:rsidR="00C65A43" w:rsidRPr="006D042D" w:rsidRDefault="00C65A43" w:rsidP="00C65A43">
      <w:pPr>
        <w:jc w:val="center"/>
        <w:rPr>
          <w:rFonts w:ascii="Times New Roman" w:hAnsi="Times New Roman"/>
          <w:sz w:val="24"/>
          <w:szCs w:val="24"/>
        </w:rPr>
      </w:pPr>
    </w:p>
    <w:p w14:paraId="7BB099E4" w14:textId="77777777" w:rsidR="00C65A43" w:rsidRPr="006D042D" w:rsidRDefault="007D517B" w:rsidP="00C65A43">
      <w:pPr>
        <w:ind w:firstLine="708"/>
        <w:jc w:val="both"/>
        <w:rPr>
          <w:rFonts w:ascii="Times New Roman" w:hAnsi="Times New Roman"/>
          <w:sz w:val="24"/>
          <w:szCs w:val="24"/>
        </w:rPr>
      </w:pPr>
      <w:r w:rsidRPr="006D042D">
        <w:rPr>
          <w:rFonts w:ascii="Times New Roman" w:hAnsi="Times New Roman"/>
          <w:sz w:val="24"/>
          <w:szCs w:val="24"/>
        </w:rPr>
        <w:t xml:space="preserve">Respinge acţiunea formulată de reclamanta </w:t>
      </w:r>
      <w:r w:rsidR="00CA5287" w:rsidRPr="006D042D">
        <w:rPr>
          <w:rFonts w:ascii="Times New Roman" w:hAnsi="Times New Roman"/>
          <w:b/>
          <w:sz w:val="24"/>
          <w:szCs w:val="24"/>
        </w:rPr>
        <w:t>BA</w:t>
      </w:r>
      <w:r w:rsidRPr="006D042D">
        <w:rPr>
          <w:rFonts w:ascii="Times New Roman" w:hAnsi="Times New Roman"/>
          <w:b/>
          <w:sz w:val="24"/>
          <w:szCs w:val="24"/>
        </w:rPr>
        <w:t xml:space="preserve">, </w:t>
      </w:r>
      <w:r w:rsidRPr="006D042D">
        <w:rPr>
          <w:rFonts w:ascii="Times New Roman" w:hAnsi="Times New Roman"/>
          <w:i/>
          <w:sz w:val="24"/>
          <w:szCs w:val="24"/>
        </w:rPr>
        <w:t xml:space="preserve">cu domiciliul ales </w:t>
      </w:r>
      <w:smartTag w:uri="urn:schemas-microsoft-com:office:smarttags" w:element="PersonName">
        <w:smartTagPr>
          <w:attr w:name="ProductID" w:val="la CABINET DE"/>
        </w:smartTagPr>
        <w:r w:rsidRPr="006D042D">
          <w:rPr>
            <w:rFonts w:ascii="Times New Roman" w:hAnsi="Times New Roman"/>
            <w:i/>
            <w:sz w:val="24"/>
            <w:szCs w:val="24"/>
          </w:rPr>
          <w:t>la CABINET DE</w:t>
        </w:r>
      </w:smartTag>
      <w:r w:rsidRPr="006D042D">
        <w:rPr>
          <w:rFonts w:ascii="Times New Roman" w:hAnsi="Times New Roman"/>
          <w:i/>
          <w:sz w:val="24"/>
          <w:szCs w:val="24"/>
        </w:rPr>
        <w:t xml:space="preserve"> AVOCAT </w:t>
      </w:r>
      <w:r w:rsidR="0082770F">
        <w:rPr>
          <w:rFonts w:ascii="Times New Roman" w:hAnsi="Times New Roman"/>
          <w:i/>
          <w:sz w:val="24"/>
          <w:szCs w:val="24"/>
        </w:rPr>
        <w:t>....</w:t>
      </w:r>
      <w:r w:rsidRPr="006D042D">
        <w:rPr>
          <w:rFonts w:ascii="Times New Roman" w:hAnsi="Times New Roman"/>
          <w:i/>
          <w:sz w:val="24"/>
          <w:szCs w:val="24"/>
        </w:rPr>
        <w:t xml:space="preserve"> în </w:t>
      </w:r>
      <w:r w:rsidR="00CA5287" w:rsidRPr="006D042D">
        <w:rPr>
          <w:rFonts w:ascii="Times New Roman" w:hAnsi="Times New Roman"/>
          <w:i/>
          <w:sz w:val="24"/>
          <w:szCs w:val="24"/>
        </w:rPr>
        <w:t>X</w:t>
      </w:r>
      <w:r w:rsidRPr="006D042D">
        <w:rPr>
          <w:rFonts w:ascii="Times New Roman" w:hAnsi="Times New Roman"/>
          <w:i/>
          <w:sz w:val="24"/>
          <w:szCs w:val="24"/>
        </w:rPr>
        <w:t xml:space="preserve">, Bd. </w:t>
      </w:r>
      <w:r w:rsidR="0082770F">
        <w:rPr>
          <w:rFonts w:ascii="Times New Roman" w:hAnsi="Times New Roman"/>
          <w:i/>
          <w:sz w:val="24"/>
          <w:szCs w:val="24"/>
        </w:rPr>
        <w:t>...</w:t>
      </w:r>
      <w:r w:rsidRPr="006D042D">
        <w:rPr>
          <w:rFonts w:ascii="Times New Roman" w:hAnsi="Times New Roman"/>
          <w:i/>
          <w:sz w:val="24"/>
          <w:szCs w:val="24"/>
        </w:rPr>
        <w:t xml:space="preserve">, Nr. </w:t>
      </w:r>
      <w:r w:rsidR="0082770F">
        <w:rPr>
          <w:rFonts w:ascii="Times New Roman" w:hAnsi="Times New Roman"/>
          <w:i/>
          <w:sz w:val="24"/>
          <w:szCs w:val="24"/>
        </w:rPr>
        <w:t>...</w:t>
      </w:r>
      <w:r w:rsidRPr="006D042D">
        <w:rPr>
          <w:rFonts w:ascii="Times New Roman" w:hAnsi="Times New Roman"/>
          <w:i/>
          <w:sz w:val="24"/>
          <w:szCs w:val="24"/>
        </w:rPr>
        <w:t xml:space="preserve">, Bl. </w:t>
      </w:r>
      <w:r w:rsidR="0082770F">
        <w:rPr>
          <w:rFonts w:ascii="Times New Roman" w:hAnsi="Times New Roman"/>
          <w:i/>
          <w:sz w:val="24"/>
          <w:szCs w:val="24"/>
        </w:rPr>
        <w:t>...</w:t>
      </w:r>
      <w:r w:rsidRPr="006D042D">
        <w:rPr>
          <w:rFonts w:ascii="Times New Roman" w:hAnsi="Times New Roman"/>
          <w:i/>
          <w:sz w:val="24"/>
          <w:szCs w:val="24"/>
        </w:rPr>
        <w:t xml:space="preserve">, Sc. </w:t>
      </w:r>
      <w:r w:rsidR="0082770F">
        <w:rPr>
          <w:rFonts w:ascii="Times New Roman" w:hAnsi="Times New Roman"/>
          <w:i/>
          <w:sz w:val="24"/>
          <w:szCs w:val="24"/>
        </w:rPr>
        <w:t>..</w:t>
      </w:r>
      <w:r w:rsidRPr="006D042D">
        <w:rPr>
          <w:rFonts w:ascii="Times New Roman" w:hAnsi="Times New Roman"/>
          <w:i/>
          <w:sz w:val="24"/>
          <w:szCs w:val="24"/>
        </w:rPr>
        <w:t xml:space="preserve">, </w:t>
      </w:r>
      <w:r w:rsidR="0082770F">
        <w:rPr>
          <w:rFonts w:ascii="Times New Roman" w:hAnsi="Times New Roman"/>
          <w:i/>
          <w:sz w:val="24"/>
          <w:szCs w:val="24"/>
        </w:rPr>
        <w:t>...</w:t>
      </w:r>
      <w:r w:rsidRPr="006D042D">
        <w:rPr>
          <w:rFonts w:ascii="Times New Roman" w:hAnsi="Times New Roman"/>
          <w:sz w:val="24"/>
          <w:szCs w:val="24"/>
        </w:rPr>
        <w:t xml:space="preserve">, în contradictoriu cu pârâta </w:t>
      </w:r>
      <w:r w:rsidRPr="006D042D">
        <w:rPr>
          <w:rFonts w:ascii="Times New Roman" w:hAnsi="Times New Roman"/>
          <w:b/>
          <w:sz w:val="24"/>
          <w:szCs w:val="24"/>
        </w:rPr>
        <w:t xml:space="preserve">AUTORITATEA DE SUPRAVEGHERE FINANCIARĂ, </w:t>
      </w:r>
      <w:r w:rsidRPr="006D042D">
        <w:rPr>
          <w:i/>
          <w:color w:val="000000"/>
          <w:sz w:val="28"/>
          <w:szCs w:val="28"/>
        </w:rPr>
        <w:t xml:space="preserve">cu sediul în </w:t>
      </w:r>
      <w:r w:rsidR="00CA5287" w:rsidRPr="006D042D">
        <w:rPr>
          <w:i/>
          <w:color w:val="000000"/>
          <w:sz w:val="28"/>
          <w:szCs w:val="28"/>
        </w:rPr>
        <w:t>X</w:t>
      </w:r>
      <w:r w:rsidRPr="006D042D">
        <w:rPr>
          <w:i/>
          <w:color w:val="000000"/>
          <w:sz w:val="28"/>
          <w:szCs w:val="28"/>
        </w:rPr>
        <w:t xml:space="preserve">, </w:t>
      </w:r>
      <w:r w:rsidR="0082770F">
        <w:rPr>
          <w:i/>
          <w:color w:val="000000"/>
          <w:sz w:val="28"/>
          <w:szCs w:val="28"/>
        </w:rPr>
        <w:t>.</w:t>
      </w:r>
      <w:r w:rsidRPr="006D042D">
        <w:rPr>
          <w:i/>
          <w:color w:val="000000"/>
          <w:sz w:val="28"/>
          <w:szCs w:val="28"/>
        </w:rPr>
        <w:t xml:space="preserve"> </w:t>
      </w:r>
      <w:r w:rsidR="0082770F">
        <w:rPr>
          <w:i/>
          <w:color w:val="000000"/>
          <w:sz w:val="28"/>
          <w:szCs w:val="28"/>
        </w:rPr>
        <w:t>..</w:t>
      </w:r>
      <w:r w:rsidRPr="006D042D">
        <w:rPr>
          <w:i/>
          <w:color w:val="000000"/>
          <w:sz w:val="28"/>
          <w:szCs w:val="28"/>
        </w:rPr>
        <w:t xml:space="preserve">, nr. </w:t>
      </w:r>
      <w:r w:rsidR="0082770F">
        <w:rPr>
          <w:i/>
          <w:color w:val="000000"/>
          <w:sz w:val="28"/>
          <w:szCs w:val="28"/>
        </w:rPr>
        <w:t>...</w:t>
      </w:r>
      <w:r w:rsidRPr="006D042D">
        <w:rPr>
          <w:i/>
          <w:color w:val="000000"/>
          <w:sz w:val="28"/>
          <w:szCs w:val="28"/>
        </w:rPr>
        <w:t xml:space="preserve">, </w:t>
      </w:r>
      <w:r w:rsidR="0082770F">
        <w:rPr>
          <w:i/>
          <w:color w:val="000000"/>
          <w:sz w:val="28"/>
          <w:szCs w:val="28"/>
        </w:rPr>
        <w:t>....</w:t>
      </w:r>
      <w:r w:rsidRPr="006D042D">
        <w:rPr>
          <w:rFonts w:ascii="Times New Roman" w:hAnsi="Times New Roman"/>
          <w:i/>
          <w:sz w:val="24"/>
          <w:szCs w:val="24"/>
        </w:rPr>
        <w:t xml:space="preserve">, </w:t>
      </w:r>
      <w:r w:rsidRPr="006D042D">
        <w:rPr>
          <w:rFonts w:ascii="Times New Roman" w:hAnsi="Times New Roman"/>
          <w:sz w:val="24"/>
          <w:szCs w:val="24"/>
        </w:rPr>
        <w:t xml:space="preserve">ca neîntemeiată . </w:t>
      </w:r>
    </w:p>
    <w:p w14:paraId="410CAAFA" w14:textId="77777777" w:rsidR="00C65A43" w:rsidRPr="006D042D" w:rsidRDefault="007D517B" w:rsidP="00C65A43">
      <w:pPr>
        <w:ind w:firstLine="708"/>
        <w:jc w:val="both"/>
        <w:rPr>
          <w:rFonts w:ascii="Times New Roman" w:hAnsi="Times New Roman"/>
          <w:sz w:val="24"/>
          <w:szCs w:val="24"/>
        </w:rPr>
      </w:pPr>
      <w:r w:rsidRPr="006D042D">
        <w:rPr>
          <w:rFonts w:ascii="Times New Roman" w:hAnsi="Times New Roman"/>
          <w:sz w:val="24"/>
          <w:szCs w:val="24"/>
        </w:rPr>
        <w:t xml:space="preserve">Respinge ca neîntemeiată cererea pârâtei privind cheltuielile de judecată. </w:t>
      </w:r>
    </w:p>
    <w:p w14:paraId="1E080912" w14:textId="77777777" w:rsidR="00C65A43" w:rsidRPr="006D042D" w:rsidRDefault="007D517B" w:rsidP="00C65A43">
      <w:pPr>
        <w:ind w:firstLine="708"/>
        <w:jc w:val="both"/>
        <w:rPr>
          <w:rFonts w:ascii="Times New Roman" w:hAnsi="Times New Roman"/>
          <w:sz w:val="24"/>
          <w:szCs w:val="24"/>
        </w:rPr>
      </w:pPr>
      <w:r w:rsidRPr="006D042D">
        <w:rPr>
          <w:rFonts w:ascii="Times New Roman" w:hAnsi="Times New Roman"/>
          <w:sz w:val="24"/>
          <w:szCs w:val="24"/>
        </w:rPr>
        <w:t xml:space="preserve">Cu recurs in termen de 15 zile de la comunicare. </w:t>
      </w:r>
    </w:p>
    <w:p w14:paraId="3550BF9F" w14:textId="77777777" w:rsidR="00C65A43" w:rsidRPr="006D042D" w:rsidRDefault="007D517B" w:rsidP="00C65A43">
      <w:pPr>
        <w:ind w:firstLine="708"/>
        <w:jc w:val="both"/>
        <w:rPr>
          <w:rFonts w:ascii="Times New Roman" w:hAnsi="Times New Roman"/>
          <w:sz w:val="24"/>
          <w:szCs w:val="24"/>
        </w:rPr>
      </w:pPr>
      <w:r w:rsidRPr="006D042D">
        <w:rPr>
          <w:rFonts w:ascii="Times New Roman" w:hAnsi="Times New Roman"/>
          <w:sz w:val="24"/>
          <w:szCs w:val="24"/>
        </w:rPr>
        <w:t xml:space="preserve">Pronunţată în şedinţă publică, azi, </w:t>
      </w:r>
      <w:r w:rsidR="0082770F">
        <w:rPr>
          <w:rFonts w:ascii="Times New Roman" w:hAnsi="Times New Roman"/>
          <w:sz w:val="24"/>
          <w:szCs w:val="24"/>
        </w:rPr>
        <w:t>....</w:t>
      </w:r>
      <w:r w:rsidRPr="006D042D">
        <w:rPr>
          <w:rFonts w:ascii="Times New Roman" w:hAnsi="Times New Roman"/>
          <w:sz w:val="24"/>
          <w:szCs w:val="24"/>
        </w:rPr>
        <w:t>2013.</w:t>
      </w:r>
    </w:p>
    <w:p w14:paraId="75D4068F" w14:textId="77777777" w:rsidR="00C65A43" w:rsidRPr="006D042D" w:rsidRDefault="00C65A43" w:rsidP="00C65A43">
      <w:pPr>
        <w:ind w:firstLine="708"/>
        <w:jc w:val="both"/>
        <w:rPr>
          <w:rFonts w:ascii="Times New Roman" w:hAnsi="Times New Roman"/>
          <w:sz w:val="24"/>
          <w:szCs w:val="24"/>
        </w:rPr>
      </w:pPr>
    </w:p>
    <w:p w14:paraId="620C86F2" w14:textId="77777777" w:rsidR="00C65A43" w:rsidRPr="006D042D" w:rsidRDefault="007D517B" w:rsidP="00C65A43">
      <w:pPr>
        <w:ind w:left="708" w:firstLine="708"/>
        <w:rPr>
          <w:rFonts w:ascii="Times New Roman" w:hAnsi="Times New Roman"/>
          <w:sz w:val="24"/>
          <w:szCs w:val="24"/>
        </w:rPr>
      </w:pPr>
      <w:r w:rsidRPr="006D042D">
        <w:rPr>
          <w:rFonts w:ascii="Times New Roman" w:hAnsi="Times New Roman"/>
          <w:sz w:val="24"/>
          <w:szCs w:val="24"/>
        </w:rPr>
        <w:t>PREŞEDINTE,</w:t>
      </w:r>
      <w:r w:rsidRPr="006D042D">
        <w:rPr>
          <w:rFonts w:ascii="Times New Roman" w:hAnsi="Times New Roman"/>
          <w:sz w:val="24"/>
          <w:szCs w:val="24"/>
        </w:rPr>
        <w:tab/>
      </w:r>
      <w:r w:rsidRPr="006D042D">
        <w:rPr>
          <w:rFonts w:ascii="Times New Roman" w:hAnsi="Times New Roman"/>
          <w:sz w:val="24"/>
          <w:szCs w:val="24"/>
        </w:rPr>
        <w:tab/>
      </w:r>
      <w:r w:rsidRPr="006D042D">
        <w:rPr>
          <w:rFonts w:ascii="Times New Roman" w:hAnsi="Times New Roman"/>
          <w:sz w:val="24"/>
          <w:szCs w:val="24"/>
        </w:rPr>
        <w:tab/>
      </w:r>
      <w:r w:rsidRPr="006D042D">
        <w:rPr>
          <w:rFonts w:ascii="Times New Roman" w:hAnsi="Times New Roman"/>
          <w:sz w:val="24"/>
          <w:szCs w:val="24"/>
        </w:rPr>
        <w:tab/>
      </w:r>
      <w:r w:rsidRPr="006D042D">
        <w:rPr>
          <w:rFonts w:ascii="Times New Roman" w:hAnsi="Times New Roman"/>
          <w:sz w:val="24"/>
          <w:szCs w:val="24"/>
        </w:rPr>
        <w:tab/>
      </w:r>
      <w:r w:rsidRPr="006D042D">
        <w:rPr>
          <w:rFonts w:ascii="Times New Roman" w:hAnsi="Times New Roman"/>
          <w:sz w:val="24"/>
          <w:szCs w:val="24"/>
        </w:rPr>
        <w:tab/>
        <w:t>GREFIER,</w:t>
      </w:r>
    </w:p>
    <w:p w14:paraId="15A1DA71" w14:textId="77777777" w:rsidR="00C65A43" w:rsidRPr="006D042D" w:rsidRDefault="007D517B" w:rsidP="00C65A43">
      <w:pPr>
        <w:rPr>
          <w:rFonts w:ascii="Times New Roman" w:hAnsi="Times New Roman"/>
          <w:sz w:val="24"/>
          <w:szCs w:val="24"/>
        </w:rPr>
      </w:pPr>
      <w:r w:rsidRPr="006D042D">
        <w:rPr>
          <w:rFonts w:ascii="Times New Roman" w:hAnsi="Times New Roman"/>
          <w:sz w:val="24"/>
          <w:szCs w:val="24"/>
        </w:rPr>
        <w:tab/>
      </w:r>
      <w:r w:rsidR="0082770F">
        <w:rPr>
          <w:rFonts w:ascii="Times New Roman" w:hAnsi="Times New Roman"/>
          <w:sz w:val="24"/>
          <w:szCs w:val="24"/>
        </w:rPr>
        <w:t xml:space="preserve">                   </w:t>
      </w:r>
      <w:r w:rsidRPr="006D042D">
        <w:rPr>
          <w:rFonts w:ascii="Times New Roman" w:hAnsi="Times New Roman"/>
          <w:sz w:val="24"/>
          <w:szCs w:val="24"/>
        </w:rPr>
        <w:t xml:space="preserve">  </w:t>
      </w:r>
      <w:r w:rsidR="00CA5287" w:rsidRPr="006D042D">
        <w:rPr>
          <w:rFonts w:ascii="Times New Roman" w:hAnsi="Times New Roman"/>
          <w:sz w:val="24"/>
          <w:szCs w:val="24"/>
        </w:rPr>
        <w:t>A0017</w:t>
      </w:r>
      <w:r w:rsidRPr="006D042D">
        <w:rPr>
          <w:rFonts w:ascii="Times New Roman" w:hAnsi="Times New Roman"/>
          <w:sz w:val="24"/>
          <w:szCs w:val="24"/>
        </w:rPr>
        <w:tab/>
      </w:r>
      <w:r w:rsidRPr="006D042D">
        <w:rPr>
          <w:rFonts w:ascii="Times New Roman" w:hAnsi="Times New Roman"/>
          <w:sz w:val="24"/>
          <w:szCs w:val="24"/>
        </w:rPr>
        <w:tab/>
      </w:r>
      <w:r w:rsidRPr="006D042D">
        <w:rPr>
          <w:rFonts w:ascii="Times New Roman" w:hAnsi="Times New Roman"/>
          <w:sz w:val="24"/>
          <w:szCs w:val="24"/>
        </w:rPr>
        <w:tab/>
      </w:r>
      <w:r w:rsidRPr="006D042D">
        <w:rPr>
          <w:rFonts w:ascii="Times New Roman" w:hAnsi="Times New Roman"/>
          <w:sz w:val="24"/>
          <w:szCs w:val="24"/>
        </w:rPr>
        <w:tab/>
        <w:t xml:space="preserve">         </w:t>
      </w:r>
      <w:r w:rsidR="0082770F">
        <w:rPr>
          <w:rFonts w:ascii="Times New Roman" w:hAnsi="Times New Roman"/>
          <w:sz w:val="24"/>
          <w:szCs w:val="24"/>
        </w:rPr>
        <w:t xml:space="preserve">        </w:t>
      </w:r>
      <w:r w:rsidR="00135A04">
        <w:rPr>
          <w:rFonts w:ascii="Times New Roman" w:hAnsi="Times New Roman"/>
          <w:sz w:val="24"/>
          <w:szCs w:val="24"/>
        </w:rPr>
        <w:t xml:space="preserve">       </w:t>
      </w:r>
      <w:r w:rsidR="0082770F">
        <w:rPr>
          <w:rFonts w:ascii="Times New Roman" w:hAnsi="Times New Roman"/>
          <w:sz w:val="24"/>
          <w:szCs w:val="24"/>
        </w:rPr>
        <w:t xml:space="preserve">     </w:t>
      </w:r>
      <w:r w:rsidRPr="006D042D">
        <w:rPr>
          <w:rFonts w:ascii="Times New Roman" w:hAnsi="Times New Roman"/>
          <w:sz w:val="24"/>
          <w:szCs w:val="24"/>
        </w:rPr>
        <w:t xml:space="preserve">        </w:t>
      </w:r>
      <w:r w:rsidR="00CA5287" w:rsidRPr="006D042D">
        <w:rPr>
          <w:rFonts w:ascii="Times New Roman" w:hAnsi="Times New Roman"/>
          <w:sz w:val="24"/>
          <w:szCs w:val="24"/>
        </w:rPr>
        <w:t>....</w:t>
      </w:r>
      <w:r w:rsidRPr="006D042D">
        <w:rPr>
          <w:rFonts w:ascii="Times New Roman" w:hAnsi="Times New Roman"/>
          <w:sz w:val="24"/>
          <w:szCs w:val="24"/>
        </w:rPr>
        <w:t xml:space="preserve"> </w:t>
      </w:r>
    </w:p>
    <w:p w14:paraId="7D45E36F" w14:textId="77777777" w:rsidR="00C65A43" w:rsidRPr="006D042D" w:rsidRDefault="0082770F" w:rsidP="00C65A43">
      <w:pPr>
        <w:rPr>
          <w:rFonts w:ascii="Times New Roman" w:hAnsi="Times New Roman"/>
          <w:sz w:val="24"/>
          <w:szCs w:val="24"/>
        </w:rPr>
      </w:pPr>
      <w:r>
        <w:rPr>
          <w:rFonts w:ascii="Times New Roman" w:hAnsi="Times New Roman"/>
          <w:sz w:val="24"/>
          <w:szCs w:val="24"/>
        </w:rPr>
        <w:t xml:space="preserve">                 </w:t>
      </w:r>
      <w:r w:rsidR="00135A04">
        <w:rPr>
          <w:rFonts w:ascii="Times New Roman" w:hAnsi="Times New Roman"/>
          <w:sz w:val="24"/>
          <w:szCs w:val="24"/>
        </w:rPr>
        <w:t xml:space="preserve"> </w:t>
      </w:r>
    </w:p>
    <w:p w14:paraId="7D3316FA" w14:textId="77777777" w:rsidR="00C65A43" w:rsidRPr="006D042D" w:rsidRDefault="00C65A43" w:rsidP="00C65A43">
      <w:pPr>
        <w:ind w:right="-487"/>
        <w:rPr>
          <w:rFonts w:ascii="Times New Roman" w:hAnsi="Times New Roman"/>
          <w:sz w:val="24"/>
          <w:szCs w:val="24"/>
        </w:rPr>
      </w:pPr>
    </w:p>
    <w:p w14:paraId="2C056630" w14:textId="77777777" w:rsidR="00C65A43" w:rsidRPr="006D042D" w:rsidRDefault="00C65A43" w:rsidP="00C65A43">
      <w:pPr>
        <w:ind w:right="-487"/>
        <w:rPr>
          <w:rFonts w:ascii="Times New Roman" w:hAnsi="Times New Roman"/>
          <w:sz w:val="24"/>
          <w:szCs w:val="24"/>
        </w:rPr>
      </w:pPr>
    </w:p>
    <w:p w14:paraId="662E1288" w14:textId="77777777" w:rsidR="00C65A43" w:rsidRPr="006D042D" w:rsidRDefault="00C65A43" w:rsidP="00C65A43">
      <w:pPr>
        <w:ind w:right="-487"/>
        <w:rPr>
          <w:rFonts w:ascii="Times New Roman" w:hAnsi="Times New Roman"/>
          <w:sz w:val="24"/>
          <w:szCs w:val="24"/>
        </w:rPr>
      </w:pPr>
    </w:p>
    <w:p w14:paraId="1089D61B" w14:textId="77777777" w:rsidR="00C65A43" w:rsidRPr="006D042D" w:rsidRDefault="00C65A43" w:rsidP="00C65A43">
      <w:pPr>
        <w:ind w:firstLine="708"/>
        <w:jc w:val="both"/>
        <w:rPr>
          <w:rFonts w:ascii="Times New Roman" w:hAnsi="Times New Roman"/>
          <w:sz w:val="24"/>
          <w:szCs w:val="24"/>
        </w:rPr>
      </w:pPr>
    </w:p>
    <w:p w14:paraId="12E79677" w14:textId="77777777" w:rsidR="00C65A43" w:rsidRPr="006D042D" w:rsidRDefault="007D517B" w:rsidP="00C65A43">
      <w:pPr>
        <w:rPr>
          <w:rFonts w:ascii="Times New Roman" w:hAnsi="Times New Roman"/>
          <w:sz w:val="16"/>
          <w:szCs w:val="16"/>
        </w:rPr>
      </w:pPr>
      <w:r w:rsidRPr="006D042D">
        <w:rPr>
          <w:rFonts w:ascii="Times New Roman" w:hAnsi="Times New Roman"/>
          <w:sz w:val="16"/>
          <w:szCs w:val="16"/>
        </w:rPr>
        <w:t>Red.</w:t>
      </w:r>
      <w:r w:rsidR="0082770F" w:rsidRPr="006D042D">
        <w:rPr>
          <w:rFonts w:ascii="Times New Roman" w:hAnsi="Times New Roman"/>
          <w:sz w:val="16"/>
          <w:szCs w:val="16"/>
        </w:rPr>
        <w:t xml:space="preserve"> </w:t>
      </w:r>
      <w:r w:rsidR="0082770F">
        <w:rPr>
          <w:rFonts w:ascii="Times New Roman" w:hAnsi="Times New Roman"/>
          <w:sz w:val="16"/>
          <w:szCs w:val="16"/>
        </w:rPr>
        <w:t>A0017</w:t>
      </w:r>
    </w:p>
    <w:p w14:paraId="5983FFBD" w14:textId="77777777" w:rsidR="00C65A43" w:rsidRPr="006D042D" w:rsidRDefault="00C65A43" w:rsidP="00C65A43">
      <w:pPr>
        <w:rPr>
          <w:rFonts w:ascii="Times New Roman" w:hAnsi="Times New Roman"/>
          <w:sz w:val="24"/>
          <w:szCs w:val="24"/>
        </w:rPr>
      </w:pPr>
    </w:p>
    <w:p w14:paraId="37F6CB74" w14:textId="77777777" w:rsidR="00C65A43" w:rsidRPr="006D042D" w:rsidRDefault="00C65A43" w:rsidP="00C65A43">
      <w:pPr>
        <w:rPr>
          <w:rFonts w:ascii="Times New Roman" w:hAnsi="Times New Roman"/>
          <w:sz w:val="24"/>
          <w:szCs w:val="24"/>
        </w:rPr>
      </w:pPr>
    </w:p>
    <w:p w14:paraId="11E7FA29" w14:textId="77777777" w:rsidR="00090D1C" w:rsidRPr="006D042D" w:rsidRDefault="00090D1C" w:rsidP="00C65A43">
      <w:pPr>
        <w:rPr>
          <w:szCs w:val="15"/>
        </w:rPr>
      </w:pPr>
    </w:p>
    <w:sectPr w:rsidR="00090D1C" w:rsidRPr="006D042D" w:rsidSect="00C65A43">
      <w:footerReference w:type="default" r:id="rId7"/>
      <w:pgSz w:w="11907" w:h="16840" w:code="9"/>
      <w:pgMar w:top="1013" w:right="1020" w:bottom="623" w:left="1311" w:header="709" w:footer="709" w:gutter="0"/>
      <w:cols w:space="708"/>
      <w:noEndnote/>
      <w:docGrid w:linePitch="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4967A" w14:textId="77777777" w:rsidR="004C64C7" w:rsidRDefault="004C64C7">
      <w:r>
        <w:separator/>
      </w:r>
    </w:p>
  </w:endnote>
  <w:endnote w:type="continuationSeparator" w:id="0">
    <w:p w14:paraId="3715DA81" w14:textId="77777777" w:rsidR="004C64C7" w:rsidRDefault="004C6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Rom">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7FC4F6" w14:textId="77777777" w:rsidR="00C65A43" w:rsidRDefault="007D517B">
    <w:pPr>
      <w:pStyle w:val="Footer"/>
      <w:jc w:val="right"/>
    </w:pPr>
    <w:r>
      <w:fldChar w:fldCharType="begin"/>
    </w:r>
    <w:r>
      <w:instrText>PAGE   \* MERGEFORMAT</w:instrText>
    </w:r>
    <w:r>
      <w:fldChar w:fldCharType="separate"/>
    </w:r>
    <w:r>
      <w:rPr>
        <w:noProof/>
      </w:rPr>
      <w:t>18</w:t>
    </w:r>
    <w:r>
      <w:fldChar w:fldCharType="end"/>
    </w:r>
  </w:p>
  <w:p w14:paraId="4FB408A7" w14:textId="77777777" w:rsidR="00C65A43" w:rsidRDefault="00C65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744ED6" w14:textId="77777777" w:rsidR="004C64C7" w:rsidRDefault="004C64C7">
      <w:r>
        <w:separator/>
      </w:r>
    </w:p>
  </w:footnote>
  <w:footnote w:type="continuationSeparator" w:id="0">
    <w:p w14:paraId="03BC119B" w14:textId="77777777" w:rsidR="004C64C7" w:rsidRDefault="004C64C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EE36C2"/>
    <w:multiLevelType w:val="hybridMultilevel"/>
    <w:tmpl w:val="4942CF6A"/>
    <w:lvl w:ilvl="0" w:tplc="4BB26278">
      <w:start w:val="1"/>
      <w:numFmt w:val="decimal"/>
      <w:lvlText w:val="%1."/>
      <w:lvlJc w:val="left"/>
      <w:pPr>
        <w:ind w:left="720" w:hanging="360"/>
      </w:pPr>
      <w:rPr>
        <w:rFonts w:hint="default"/>
      </w:rPr>
    </w:lvl>
    <w:lvl w:ilvl="1" w:tplc="03448ACE" w:tentative="1">
      <w:start w:val="1"/>
      <w:numFmt w:val="lowerLetter"/>
      <w:lvlText w:val="%2."/>
      <w:lvlJc w:val="left"/>
      <w:pPr>
        <w:ind w:left="1440" w:hanging="360"/>
      </w:pPr>
    </w:lvl>
    <w:lvl w:ilvl="2" w:tplc="A574EE8A" w:tentative="1">
      <w:start w:val="1"/>
      <w:numFmt w:val="lowerRoman"/>
      <w:lvlText w:val="%3."/>
      <w:lvlJc w:val="right"/>
      <w:pPr>
        <w:ind w:left="2160" w:hanging="180"/>
      </w:pPr>
    </w:lvl>
    <w:lvl w:ilvl="3" w:tplc="BFD00D5A" w:tentative="1">
      <w:start w:val="1"/>
      <w:numFmt w:val="decimal"/>
      <w:lvlText w:val="%4."/>
      <w:lvlJc w:val="left"/>
      <w:pPr>
        <w:ind w:left="2880" w:hanging="360"/>
      </w:pPr>
    </w:lvl>
    <w:lvl w:ilvl="4" w:tplc="98D0081E" w:tentative="1">
      <w:start w:val="1"/>
      <w:numFmt w:val="lowerLetter"/>
      <w:lvlText w:val="%5."/>
      <w:lvlJc w:val="left"/>
      <w:pPr>
        <w:ind w:left="3600" w:hanging="360"/>
      </w:pPr>
    </w:lvl>
    <w:lvl w:ilvl="5" w:tplc="A238F0FE" w:tentative="1">
      <w:start w:val="1"/>
      <w:numFmt w:val="lowerRoman"/>
      <w:lvlText w:val="%6."/>
      <w:lvlJc w:val="right"/>
      <w:pPr>
        <w:ind w:left="4320" w:hanging="180"/>
      </w:pPr>
    </w:lvl>
    <w:lvl w:ilvl="6" w:tplc="FA6829EA" w:tentative="1">
      <w:start w:val="1"/>
      <w:numFmt w:val="decimal"/>
      <w:lvlText w:val="%7."/>
      <w:lvlJc w:val="left"/>
      <w:pPr>
        <w:ind w:left="5040" w:hanging="360"/>
      </w:pPr>
    </w:lvl>
    <w:lvl w:ilvl="7" w:tplc="66FC5818" w:tentative="1">
      <w:start w:val="1"/>
      <w:numFmt w:val="lowerLetter"/>
      <w:lvlText w:val="%8."/>
      <w:lvlJc w:val="left"/>
      <w:pPr>
        <w:ind w:left="5760" w:hanging="360"/>
      </w:pPr>
    </w:lvl>
    <w:lvl w:ilvl="8" w:tplc="FCB42AE0" w:tentative="1">
      <w:start w:val="1"/>
      <w:numFmt w:val="lowerRoman"/>
      <w:lvlText w:val="%9."/>
      <w:lvlJc w:val="right"/>
      <w:pPr>
        <w:ind w:left="6480" w:hanging="180"/>
      </w:pPr>
    </w:lvl>
  </w:abstractNum>
  <w:abstractNum w:abstractNumId="1" w15:restartNumberingAfterBreak="0">
    <w:nsid w:val="379F1494"/>
    <w:multiLevelType w:val="hybridMultilevel"/>
    <w:tmpl w:val="EF2C1A1E"/>
    <w:lvl w:ilvl="0" w:tplc="10001A38">
      <w:start w:val="1"/>
      <w:numFmt w:val="lowerLetter"/>
      <w:lvlText w:val="%1)"/>
      <w:lvlJc w:val="left"/>
      <w:pPr>
        <w:ind w:left="720" w:hanging="360"/>
      </w:pPr>
      <w:rPr>
        <w:rFonts w:hint="default"/>
        <w:b/>
      </w:rPr>
    </w:lvl>
    <w:lvl w:ilvl="1" w:tplc="4CB2ABE8" w:tentative="1">
      <w:start w:val="1"/>
      <w:numFmt w:val="lowerLetter"/>
      <w:lvlText w:val="%2."/>
      <w:lvlJc w:val="left"/>
      <w:pPr>
        <w:ind w:left="1440" w:hanging="360"/>
      </w:pPr>
    </w:lvl>
    <w:lvl w:ilvl="2" w:tplc="5D6A43EA" w:tentative="1">
      <w:start w:val="1"/>
      <w:numFmt w:val="lowerRoman"/>
      <w:lvlText w:val="%3."/>
      <w:lvlJc w:val="right"/>
      <w:pPr>
        <w:ind w:left="2160" w:hanging="180"/>
      </w:pPr>
    </w:lvl>
    <w:lvl w:ilvl="3" w:tplc="EF5C3904" w:tentative="1">
      <w:start w:val="1"/>
      <w:numFmt w:val="decimal"/>
      <w:lvlText w:val="%4."/>
      <w:lvlJc w:val="left"/>
      <w:pPr>
        <w:ind w:left="2880" w:hanging="360"/>
      </w:pPr>
    </w:lvl>
    <w:lvl w:ilvl="4" w:tplc="9DF09314" w:tentative="1">
      <w:start w:val="1"/>
      <w:numFmt w:val="lowerLetter"/>
      <w:lvlText w:val="%5."/>
      <w:lvlJc w:val="left"/>
      <w:pPr>
        <w:ind w:left="3600" w:hanging="360"/>
      </w:pPr>
    </w:lvl>
    <w:lvl w:ilvl="5" w:tplc="D72E971E" w:tentative="1">
      <w:start w:val="1"/>
      <w:numFmt w:val="lowerRoman"/>
      <w:lvlText w:val="%6."/>
      <w:lvlJc w:val="right"/>
      <w:pPr>
        <w:ind w:left="4320" w:hanging="180"/>
      </w:pPr>
    </w:lvl>
    <w:lvl w:ilvl="6" w:tplc="D398000A" w:tentative="1">
      <w:start w:val="1"/>
      <w:numFmt w:val="decimal"/>
      <w:lvlText w:val="%7."/>
      <w:lvlJc w:val="left"/>
      <w:pPr>
        <w:ind w:left="5040" w:hanging="360"/>
      </w:pPr>
    </w:lvl>
    <w:lvl w:ilvl="7" w:tplc="EE5A8AEC" w:tentative="1">
      <w:start w:val="1"/>
      <w:numFmt w:val="lowerLetter"/>
      <w:lvlText w:val="%8."/>
      <w:lvlJc w:val="left"/>
      <w:pPr>
        <w:ind w:left="5760" w:hanging="360"/>
      </w:pPr>
    </w:lvl>
    <w:lvl w:ilvl="8" w:tplc="1EBC7CAA" w:tentative="1">
      <w:start w:val="1"/>
      <w:numFmt w:val="lowerRoman"/>
      <w:lvlText w:val="%9."/>
      <w:lvlJc w:val="right"/>
      <w:pPr>
        <w:ind w:left="6480" w:hanging="180"/>
      </w:pPr>
    </w:lvl>
  </w:abstractNum>
  <w:num w:numId="1" w16cid:durableId="1615400226">
    <w:abstractNumId w:val="0"/>
  </w:num>
  <w:num w:numId="2" w16cid:durableId="5415966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noPunctuationKerning/>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url" w:val="http://10.1.48.53:80/ecris_cdms/document_upload.aspx?id_document=200000001653127&amp;id_departament=5&amp;id_sesiune=1263280&amp;id_user=773&amp;id_institutie=2&amp;actiune=modifica"/>
  </w:docVars>
  <w:rsids>
    <w:rsidRoot w:val="00090D1C"/>
    <w:rsid w:val="00074F1D"/>
    <w:rsid w:val="00084103"/>
    <w:rsid w:val="00090D1C"/>
    <w:rsid w:val="00135A04"/>
    <w:rsid w:val="00190DF5"/>
    <w:rsid w:val="001C4E9B"/>
    <w:rsid w:val="00230098"/>
    <w:rsid w:val="00310770"/>
    <w:rsid w:val="003676FC"/>
    <w:rsid w:val="00434264"/>
    <w:rsid w:val="004362D5"/>
    <w:rsid w:val="00444EB7"/>
    <w:rsid w:val="00483536"/>
    <w:rsid w:val="004C64C7"/>
    <w:rsid w:val="00536930"/>
    <w:rsid w:val="006D042D"/>
    <w:rsid w:val="007D517B"/>
    <w:rsid w:val="0082770F"/>
    <w:rsid w:val="00860CD6"/>
    <w:rsid w:val="008D6F98"/>
    <w:rsid w:val="008E506F"/>
    <w:rsid w:val="00902C7A"/>
    <w:rsid w:val="0095127A"/>
    <w:rsid w:val="00982CB8"/>
    <w:rsid w:val="009847E9"/>
    <w:rsid w:val="009876B0"/>
    <w:rsid w:val="009B7961"/>
    <w:rsid w:val="00A3491F"/>
    <w:rsid w:val="00A56F73"/>
    <w:rsid w:val="00AD6EF9"/>
    <w:rsid w:val="00BC4A1A"/>
    <w:rsid w:val="00BC5260"/>
    <w:rsid w:val="00BF0E6F"/>
    <w:rsid w:val="00C65A43"/>
    <w:rsid w:val="00CA5287"/>
    <w:rsid w:val="00DC3497"/>
    <w:rsid w:val="00E208D3"/>
    <w:rsid w:val="00EC6393"/>
    <w:rsid w:val="00F035C2"/>
  </w:rsids>
  <m:mathPr>
    <m:mathFont m:val="Cambria Math"/>
    <m:brkBin m:val="before"/>
    <m:brkBinSub m:val="--"/>
    <m:smallFrac m:val="0"/>
    <m:dispDef/>
    <m:lMargin m:val="0"/>
    <m:rMargin m:val="0"/>
    <m:defJc m:val="centerGroup"/>
    <m:wrapRight/>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martTagType w:namespaceuri="urn:schemas-microsoft-com:office:smarttags" w:name="PersonName"/>
  <w:shapeDefaults>
    <o:shapedefaults v:ext="edit" spidmax="1026"/>
    <o:shapelayout v:ext="edit">
      <o:idmap v:ext="edit" data="1"/>
    </o:shapelayout>
  </w:shapeDefaults>
  <w:decimalSymbol w:val="."/>
  <w:listSeparator w:val=","/>
  <w14:docId w14:val="3BE447FC"/>
  <w15:docId w15:val="{E4EFD0D7-37A3-4281-A4B8-34B47FB04A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208D3"/>
    <w:pPr>
      <w:overflowPunct w:val="0"/>
      <w:autoSpaceDE w:val="0"/>
      <w:autoSpaceDN w:val="0"/>
      <w:adjustRightInd w:val="0"/>
    </w:pPr>
    <w:rPr>
      <w:rFonts w:ascii="Arial-Rom" w:hAnsi="Arial-Rom"/>
      <w:lang w:val="ro-RO" w:eastAsia="en-US"/>
    </w:rPr>
  </w:style>
  <w:style w:type="paragraph" w:styleId="Heading1">
    <w:name w:val="heading 1"/>
    <w:basedOn w:val="Normal"/>
    <w:next w:val="Normal"/>
    <w:qFormat/>
    <w:pPr>
      <w:keepNext/>
      <w:jc w:val="center"/>
      <w:outlineLvl w:val="0"/>
    </w:pPr>
    <w:rPr>
      <w:b/>
      <w:bCs/>
      <w:sz w:val="28"/>
      <w:szCs w:val="15"/>
      <w:lang w:val="en-US"/>
    </w:rPr>
  </w:style>
  <w:style w:type="paragraph" w:styleId="Heading2">
    <w:name w:val="heading 2"/>
    <w:basedOn w:val="Normal"/>
    <w:next w:val="Normal"/>
    <w:qFormat/>
    <w:rsid w:val="00C65A43"/>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C65A43"/>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pPr>
      <w:spacing w:before="100" w:beforeAutospacing="1" w:after="100" w:afterAutospacing="1"/>
    </w:pPr>
  </w:style>
  <w:style w:type="paragraph" w:styleId="Footer">
    <w:name w:val="footer"/>
    <w:basedOn w:val="Normal"/>
    <w:link w:val="FooterChar"/>
    <w:rsid w:val="00C65A43"/>
    <w:pPr>
      <w:tabs>
        <w:tab w:val="center" w:pos="4536"/>
        <w:tab w:val="right" w:pos="9072"/>
      </w:tabs>
    </w:pPr>
  </w:style>
  <w:style w:type="character" w:customStyle="1" w:styleId="FooterChar">
    <w:name w:val="Footer Char"/>
    <w:link w:val="Footer"/>
    <w:rsid w:val="00C65A43"/>
    <w:rPr>
      <w:rFonts w:ascii="Arial-Rom" w:hAnsi="Arial-Rom"/>
      <w:lang w:val="ro-RO" w:eastAsia="en-US" w:bidi="ar-SA"/>
    </w:rPr>
  </w:style>
  <w:style w:type="paragraph" w:customStyle="1" w:styleId="ColorfulList-Accent11">
    <w:name w:val="Colorful List - Accent 11"/>
    <w:basedOn w:val="Normal"/>
    <w:qFormat/>
    <w:rsid w:val="00C65A43"/>
    <w:pPr>
      <w:suppressAutoHyphens/>
      <w:overflowPunct/>
      <w:autoSpaceDE/>
      <w:autoSpaceDN/>
      <w:adjustRightInd/>
      <w:ind w:left="708"/>
    </w:pPr>
    <w:rPr>
      <w:rFonts w:ascii="Times New Roman" w:hAnsi="Times New Roman"/>
      <w:lang w:val="en-AU" w:eastAsia="zh-CN"/>
    </w:rPr>
  </w:style>
  <w:style w:type="paragraph" w:styleId="ListParagraph">
    <w:name w:val="List Paragraph"/>
    <w:basedOn w:val="Normal"/>
    <w:qFormat/>
    <w:rsid w:val="00C65A43"/>
    <w:pPr>
      <w:overflowPunct/>
      <w:autoSpaceDE/>
      <w:autoSpaceDN/>
      <w:adjustRightInd/>
      <w:spacing w:after="200" w:line="276" w:lineRule="auto"/>
      <w:ind w:left="720"/>
      <w:contextualSpacing/>
      <w:jc w:val="both"/>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17</Pages>
  <Words>10294</Words>
  <Characters>58682</Characters>
  <Application>Microsoft Office Word</Application>
  <DocSecurity>0</DocSecurity>
  <Lines>489</Lines>
  <Paragraphs>137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Numar dosar ﷡﷡﷡﷡﷡</vt:lpstr>
      <vt:lpstr>Numar dosar ﷡﷡﷡﷡﷡</vt:lpstr>
    </vt:vector>
  </TitlesOfParts>
  <Manager/>
  <Company/>
  <LinksUpToDate>false</LinksUpToDate>
  <CharactersWithSpaces>68839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User</cp:lastModifiedBy>
  <cp:revision>2</cp:revision>
  <dcterms:created xsi:type="dcterms:W3CDTF">2026-09-03T07:45:00Z</dcterms:created>
  <dcterms:modified xsi:type="dcterms:W3CDTF">2026-09-13T11:07:00Z</dcterms:modified>
  <cp:category/>
  <dc:identifier/>
  <cp:contentStatus/>
  <dc:language/>
  <cp:version/>
</cp:coreProperties>
</file>