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01CD6E" w14:textId="77777777" w:rsidR="00CC489E" w:rsidRPr="00B572FD" w:rsidRDefault="001F2D49" w:rsidP="00CC489E">
      <w:bookmarkStart w:id="0" w:name="_Hlk196912792"/>
      <w:r w:rsidRPr="00B572FD">
        <w:t>Cod ECLI    ECLI:RO:CA</w:t>
      </w:r>
      <w:r w:rsidR="00ED6C1C">
        <w:t>....</w:t>
      </w:r>
    </w:p>
    <w:p w14:paraId="1B32E2E2" w14:textId="77777777" w:rsidR="00CC489E" w:rsidRPr="00B572FD" w:rsidRDefault="001F2D49" w:rsidP="00CC489E">
      <w:pPr>
        <w:rPr>
          <w:b/>
          <w:i/>
        </w:rPr>
      </w:pPr>
      <w:r w:rsidRPr="00B572FD">
        <w:rPr>
          <w:b/>
          <w:i/>
        </w:rPr>
        <w:t>R O M Â N I A</w:t>
      </w:r>
      <w:r w:rsidRPr="00B572FD">
        <w:rPr>
          <w:b/>
          <w:i/>
        </w:rPr>
        <w:tab/>
      </w:r>
      <w:r w:rsidRPr="00B572FD">
        <w:rPr>
          <w:b/>
          <w:i/>
        </w:rPr>
        <w:tab/>
      </w:r>
      <w:r w:rsidRPr="00B572FD">
        <w:rPr>
          <w:b/>
          <w:i/>
        </w:rPr>
        <w:tab/>
      </w:r>
      <w:r w:rsidRPr="00B572FD">
        <w:rPr>
          <w:b/>
          <w:i/>
        </w:rPr>
        <w:tab/>
      </w:r>
      <w:r w:rsidRPr="00B572FD">
        <w:rPr>
          <w:b/>
          <w:i/>
        </w:rPr>
        <w:tab/>
      </w:r>
      <w:r w:rsidRPr="00B572FD">
        <w:rPr>
          <w:b/>
          <w:i/>
        </w:rPr>
        <w:tab/>
      </w:r>
      <w:r w:rsidRPr="00B572FD">
        <w:rPr>
          <w:b/>
          <w:i/>
        </w:rPr>
        <w:tab/>
      </w:r>
      <w:r w:rsidRPr="00B572FD">
        <w:rPr>
          <w:b/>
          <w:i/>
        </w:rPr>
        <w:tab/>
      </w:r>
    </w:p>
    <w:p w14:paraId="0A36BD90" w14:textId="77777777" w:rsidR="00CC489E" w:rsidRPr="009359AE" w:rsidRDefault="001F2D49" w:rsidP="00CC489E">
      <w:pPr>
        <w:rPr>
          <w:b/>
          <w:i/>
        </w:rPr>
      </w:pPr>
      <w:r w:rsidRPr="00B572FD">
        <w:rPr>
          <w:b/>
          <w:i/>
        </w:rPr>
        <w:t xml:space="preserve">  CURTE</w:t>
      </w:r>
      <w:r w:rsidRPr="009359AE">
        <w:rPr>
          <w:b/>
          <w:i/>
        </w:rPr>
        <w:t xml:space="preserve">A DE APEL </w:t>
      </w:r>
      <w:r w:rsidR="00ED6C1C">
        <w:rPr>
          <w:b/>
          <w:i/>
        </w:rPr>
        <w:t>X</w:t>
      </w:r>
    </w:p>
    <w:p w14:paraId="7112FF66" w14:textId="77777777" w:rsidR="00CC489E" w:rsidRPr="009359AE" w:rsidRDefault="001F2D49" w:rsidP="00CC489E">
      <w:pPr>
        <w:rPr>
          <w:b/>
          <w:i/>
        </w:rPr>
      </w:pPr>
      <w:r w:rsidRPr="009359AE">
        <w:rPr>
          <w:b/>
          <w:i/>
        </w:rPr>
        <w:t xml:space="preserve">    SECŢIA  </w:t>
      </w:r>
      <w:r w:rsidR="00ED6C1C">
        <w:rPr>
          <w:b/>
          <w:i/>
        </w:rPr>
        <w:t>...</w:t>
      </w:r>
    </w:p>
    <w:p w14:paraId="00DCCDD7" w14:textId="77777777" w:rsidR="00CC489E" w:rsidRPr="00ED5B55" w:rsidRDefault="001F2D49" w:rsidP="00CC489E">
      <w:pPr>
        <w:rPr>
          <w:b/>
          <w:i/>
        </w:rPr>
      </w:pPr>
      <w:r w:rsidRPr="00ED5B55">
        <w:rPr>
          <w:b/>
          <w:i/>
        </w:rPr>
        <w:t xml:space="preserve"> Număr operator de date cu caracter personal </w:t>
      </w:r>
      <w:r w:rsidR="00ED6C1C">
        <w:rPr>
          <w:b/>
          <w:i/>
        </w:rPr>
        <w:t>...</w:t>
      </w:r>
    </w:p>
    <w:p w14:paraId="31D1663B" w14:textId="483304FE" w:rsidR="00CC489E" w:rsidRPr="00ED5B55" w:rsidRDefault="001F2D49" w:rsidP="00ED6C1C">
      <w:pPr>
        <w:rPr>
          <w:i/>
        </w:rPr>
      </w:pPr>
      <w:r w:rsidRPr="00ED5B55">
        <w:rPr>
          <w:b/>
          <w:i/>
        </w:rPr>
        <w:t xml:space="preserve">  DOSAR NR. </w:t>
      </w:r>
      <w:r w:rsidR="00ED6C1C">
        <w:rPr>
          <w:rFonts w:eastAsia="PMingLiU"/>
          <w:b/>
          <w:i/>
          <w:iCs/>
          <w:lang w:eastAsia="zh-TW"/>
        </w:rPr>
        <w:t>.....</w:t>
      </w:r>
      <w:r w:rsidR="00623100">
        <w:rPr>
          <w:rFonts w:eastAsia="PMingLiU"/>
          <w:b/>
          <w:i/>
          <w:iCs/>
          <w:lang w:eastAsia="zh-TW"/>
        </w:rPr>
        <w:t>24</w:t>
      </w:r>
    </w:p>
    <w:p w14:paraId="494BB6F5" w14:textId="77777777" w:rsidR="00CC489E" w:rsidRDefault="00CC489E" w:rsidP="00CC489E">
      <w:pPr>
        <w:rPr>
          <w:i/>
        </w:rPr>
      </w:pPr>
    </w:p>
    <w:p w14:paraId="78B6ABF4" w14:textId="77777777" w:rsidR="00CC489E" w:rsidRPr="00ED5B55" w:rsidRDefault="00CC489E" w:rsidP="00CC489E">
      <w:pPr>
        <w:rPr>
          <w:i/>
        </w:rPr>
      </w:pPr>
    </w:p>
    <w:p w14:paraId="12EFBB29" w14:textId="77777777" w:rsidR="00CC489E" w:rsidRPr="00ED5B55" w:rsidRDefault="001F2D49" w:rsidP="00CC489E">
      <w:pPr>
        <w:keepNext/>
        <w:tabs>
          <w:tab w:val="left" w:pos="142"/>
        </w:tabs>
        <w:jc w:val="center"/>
        <w:outlineLvl w:val="0"/>
        <w:rPr>
          <w:b/>
          <w:bCs/>
          <w:i/>
          <w:u w:val="single"/>
        </w:rPr>
      </w:pPr>
      <w:r w:rsidRPr="00ED5B55">
        <w:rPr>
          <w:b/>
          <w:bCs/>
          <w:i/>
          <w:u w:val="single"/>
        </w:rPr>
        <w:t>DECIZIA CIVILĂ NR.</w:t>
      </w:r>
      <w:r w:rsidR="00ED6C1C">
        <w:rPr>
          <w:b/>
          <w:bCs/>
          <w:i/>
          <w:u w:val="single"/>
        </w:rPr>
        <w:t>...</w:t>
      </w:r>
      <w:r w:rsidRPr="00ED5B55">
        <w:rPr>
          <w:b/>
          <w:bCs/>
          <w:i/>
          <w:u w:val="single"/>
        </w:rPr>
        <w:t xml:space="preserve">  </w:t>
      </w:r>
    </w:p>
    <w:p w14:paraId="11EBCFC4" w14:textId="77777777" w:rsidR="00CC489E" w:rsidRPr="00ED5B55" w:rsidRDefault="00CC489E" w:rsidP="00CC489E">
      <w:pPr>
        <w:keepNext/>
        <w:jc w:val="center"/>
        <w:outlineLvl w:val="0"/>
        <w:rPr>
          <w:b/>
          <w:bCs/>
          <w:i/>
          <w:u w:val="single"/>
        </w:rPr>
      </w:pPr>
    </w:p>
    <w:p w14:paraId="1E8E4AB4" w14:textId="77777777" w:rsidR="00CC489E" w:rsidRPr="00ED5B55" w:rsidRDefault="001F2D49" w:rsidP="00CC489E">
      <w:pPr>
        <w:jc w:val="center"/>
        <w:rPr>
          <w:b/>
          <w:i/>
        </w:rPr>
      </w:pPr>
      <w:proofErr w:type="spellStart"/>
      <w:r w:rsidRPr="00ED5B55">
        <w:rPr>
          <w:b/>
          <w:i/>
        </w:rPr>
        <w:t>Şedinţa</w:t>
      </w:r>
      <w:proofErr w:type="spellEnd"/>
      <w:r w:rsidRPr="00ED5B55">
        <w:rPr>
          <w:b/>
          <w:i/>
        </w:rPr>
        <w:t xml:space="preserve"> publică din </w:t>
      </w:r>
      <w:r w:rsidR="00ED6C1C">
        <w:rPr>
          <w:b/>
          <w:i/>
        </w:rPr>
        <w:t>....</w:t>
      </w:r>
      <w:r w:rsidRPr="00ED5B55">
        <w:rPr>
          <w:b/>
          <w:i/>
        </w:rPr>
        <w:t xml:space="preserve"> </w:t>
      </w:r>
    </w:p>
    <w:p w14:paraId="53D48D38" w14:textId="77777777" w:rsidR="00CC489E" w:rsidRPr="00ED5B55" w:rsidRDefault="00CC489E" w:rsidP="00CC489E">
      <w:pPr>
        <w:jc w:val="center"/>
        <w:rPr>
          <w:b/>
          <w:i/>
        </w:rPr>
      </w:pPr>
    </w:p>
    <w:p w14:paraId="1C3A6F2B" w14:textId="77777777" w:rsidR="00CC489E" w:rsidRPr="00ED5B55" w:rsidRDefault="001F2D49" w:rsidP="00CC489E">
      <w:pPr>
        <w:ind w:left="2124" w:firstLine="708"/>
        <w:rPr>
          <w:b/>
          <w:i/>
        </w:rPr>
      </w:pPr>
      <w:r w:rsidRPr="00ED5B55">
        <w:rPr>
          <w:b/>
          <w:i/>
        </w:rPr>
        <w:t xml:space="preserve">PREŞEDINTE: </w:t>
      </w:r>
      <w:r w:rsidR="00ED6C1C">
        <w:rPr>
          <w:i/>
        </w:rPr>
        <w:t>A0011</w:t>
      </w:r>
      <w:r w:rsidRPr="00ED5B55">
        <w:rPr>
          <w:b/>
          <w:i/>
        </w:rPr>
        <w:t xml:space="preserve"> </w:t>
      </w:r>
    </w:p>
    <w:p w14:paraId="08C78596" w14:textId="77777777" w:rsidR="00CC489E" w:rsidRPr="00ED5B55" w:rsidRDefault="001F2D49" w:rsidP="00CC489E">
      <w:pPr>
        <w:ind w:left="2124" w:firstLine="708"/>
        <w:rPr>
          <w:b/>
          <w:i/>
        </w:rPr>
      </w:pPr>
      <w:r w:rsidRPr="00ED5B55">
        <w:rPr>
          <w:b/>
          <w:i/>
        </w:rPr>
        <w:t xml:space="preserve">JUDECĂTOR: </w:t>
      </w:r>
      <w:r w:rsidR="00ED6C1C">
        <w:rPr>
          <w:i/>
        </w:rPr>
        <w:t>....</w:t>
      </w:r>
    </w:p>
    <w:p w14:paraId="695C9179" w14:textId="77777777" w:rsidR="00CC489E" w:rsidRDefault="001F2D49" w:rsidP="00CC489E">
      <w:pPr>
        <w:ind w:left="2124" w:firstLine="708"/>
        <w:rPr>
          <w:i/>
        </w:rPr>
      </w:pPr>
      <w:r w:rsidRPr="00ED5B55">
        <w:rPr>
          <w:b/>
          <w:i/>
        </w:rPr>
        <w:t xml:space="preserve">GREFIER: </w:t>
      </w:r>
      <w:r w:rsidR="00ED6C1C">
        <w:rPr>
          <w:i/>
        </w:rPr>
        <w:t>....</w:t>
      </w:r>
      <w:r w:rsidRPr="00ED5B55">
        <w:rPr>
          <w:i/>
        </w:rPr>
        <w:t xml:space="preserve"> </w:t>
      </w:r>
    </w:p>
    <w:p w14:paraId="1F45C1D3" w14:textId="77777777" w:rsidR="00CC489E" w:rsidRDefault="00CC489E" w:rsidP="00CC489E">
      <w:pPr>
        <w:ind w:left="2124" w:firstLine="708"/>
        <w:rPr>
          <w:i/>
        </w:rPr>
      </w:pPr>
    </w:p>
    <w:p w14:paraId="52298096" w14:textId="77777777" w:rsidR="00CC489E" w:rsidRDefault="00CC489E" w:rsidP="00CC489E">
      <w:pPr>
        <w:ind w:left="2124" w:firstLine="708"/>
        <w:rPr>
          <w:i/>
        </w:rPr>
      </w:pPr>
    </w:p>
    <w:p w14:paraId="1D36D888" w14:textId="246BE5BD" w:rsidR="00CC489E" w:rsidRDefault="001F2D49" w:rsidP="00CC489E">
      <w:pPr>
        <w:ind w:firstLine="720"/>
        <w:jc w:val="both"/>
      </w:pPr>
      <w:r>
        <w:rPr>
          <w:iCs/>
        </w:rPr>
        <w:t xml:space="preserve">Pe rol fiind </w:t>
      </w:r>
      <w:proofErr w:type="spellStart"/>
      <w:r>
        <w:rPr>
          <w:iCs/>
        </w:rPr>
        <w:t>pronunţarea</w:t>
      </w:r>
      <w:proofErr w:type="spellEnd"/>
      <w:r>
        <w:rPr>
          <w:iCs/>
        </w:rPr>
        <w:t xml:space="preserve"> asupra apelurilor civile declarate </w:t>
      </w:r>
      <w:r w:rsidRPr="00D16492">
        <w:t>de</w:t>
      </w:r>
      <w:r>
        <w:t xml:space="preserve"> apelanta </w:t>
      </w:r>
      <w:r w:rsidR="00ED6C1C">
        <w:rPr>
          <w:b/>
        </w:rPr>
        <w:t>CMC</w:t>
      </w:r>
      <w:r w:rsidRPr="00246F81">
        <w:rPr>
          <w:b/>
        </w:rPr>
        <w:t xml:space="preserve">, </w:t>
      </w:r>
      <w:r w:rsidRPr="00246F81">
        <w:t xml:space="preserve">CNP </w:t>
      </w:r>
      <w:r w:rsidR="00ED6C1C">
        <w:t>...</w:t>
      </w:r>
      <w:r w:rsidRPr="00246F81">
        <w:t>,</w:t>
      </w:r>
      <w:r w:rsidRPr="00246F81">
        <w:rPr>
          <w:b/>
        </w:rPr>
        <w:t xml:space="preserve"> </w:t>
      </w:r>
      <w:r w:rsidRPr="00246F81">
        <w:t xml:space="preserve">domiciliată în </w:t>
      </w:r>
      <w:r>
        <w:t xml:space="preserve">..., apelul civil introdus de </w:t>
      </w:r>
      <w:proofErr w:type="spellStart"/>
      <w:r>
        <w:t>apelanţii</w:t>
      </w:r>
      <w:proofErr w:type="spellEnd"/>
      <w:r w:rsidR="00ED6C1C">
        <w:rPr>
          <w:b/>
        </w:rPr>
        <w:t xml:space="preserve"> 56</w:t>
      </w:r>
      <w:r w:rsidRPr="00246F81">
        <w:rPr>
          <w:b/>
        </w:rPr>
        <w:t xml:space="preserve">, </w:t>
      </w:r>
      <w:proofErr w:type="spellStart"/>
      <w:r w:rsidRPr="00246F81">
        <w:rPr>
          <w:b/>
        </w:rPr>
        <w:t>toţi</w:t>
      </w:r>
      <w:proofErr w:type="spellEnd"/>
      <w:r w:rsidRPr="00246F81">
        <w:rPr>
          <w:b/>
        </w:rPr>
        <w:t xml:space="preserve"> prin mandatar </w:t>
      </w:r>
      <w:r w:rsidR="00ED6C1C">
        <w:rPr>
          <w:b/>
        </w:rPr>
        <w:t>DCD</w:t>
      </w:r>
      <w:r w:rsidRPr="00246F81">
        <w:rPr>
          <w:b/>
        </w:rPr>
        <w:t xml:space="preserve">, </w:t>
      </w:r>
      <w:r w:rsidRPr="00246F81">
        <w:t xml:space="preserve">cu domiciliul procesual ales la Tribunalul </w:t>
      </w:r>
      <w:r w:rsidR="00ED6C1C">
        <w:t>A</w:t>
      </w:r>
      <w:r w:rsidRPr="00246F81">
        <w:t xml:space="preserve"> situat în </w:t>
      </w:r>
      <w:r>
        <w:t xml:space="preserve">... </w:t>
      </w:r>
      <w:proofErr w:type="spellStart"/>
      <w:r>
        <w:t>şi</w:t>
      </w:r>
      <w:proofErr w:type="spellEnd"/>
      <w:r>
        <w:t xml:space="preserve"> apelul incident introdus de apelanta </w:t>
      </w:r>
      <w:r w:rsidRPr="00D74C48">
        <w:rPr>
          <w:b/>
        </w:rPr>
        <w:t>ÎNALTA CURTE DE CASAŢIE ŞI JUSTIŢIE</w:t>
      </w:r>
      <w:r w:rsidRPr="00D74C48">
        <w:t xml:space="preserve">, cu sediu în </w:t>
      </w:r>
      <w:r>
        <w:t>...,</w:t>
      </w:r>
      <w:r w:rsidRPr="00D74C48">
        <w:t xml:space="preserve"> </w:t>
      </w:r>
      <w:r w:rsidRPr="00232A08">
        <w:t xml:space="preserve">în contradictoriu cu </w:t>
      </w:r>
      <w:proofErr w:type="spellStart"/>
      <w:r>
        <w:t>intimaţii</w:t>
      </w:r>
      <w:proofErr w:type="spellEnd"/>
      <w:r>
        <w:t xml:space="preserve"> </w:t>
      </w:r>
      <w:r w:rsidRPr="00D74C48">
        <w:rPr>
          <w:b/>
        </w:rPr>
        <w:t xml:space="preserve">TRIBUNALUL </w:t>
      </w:r>
      <w:r w:rsidR="00ED6C1C">
        <w:rPr>
          <w:b/>
        </w:rPr>
        <w:t>A</w:t>
      </w:r>
      <w:r w:rsidRPr="00D74C48">
        <w:rPr>
          <w:b/>
        </w:rPr>
        <w:t xml:space="preserve">, </w:t>
      </w:r>
      <w:r w:rsidRPr="00D74C48">
        <w:t xml:space="preserve">cu sediul în </w:t>
      </w:r>
      <w:r>
        <w:t>...</w:t>
      </w:r>
      <w:r w:rsidRPr="00D74C48">
        <w:rPr>
          <w:b/>
        </w:rPr>
        <w:t xml:space="preserve">, CURTEA DE APEL </w:t>
      </w:r>
      <w:r w:rsidR="00ED6C1C">
        <w:rPr>
          <w:b/>
        </w:rPr>
        <w:t>Z</w:t>
      </w:r>
      <w:r w:rsidRPr="00D74C48">
        <w:rPr>
          <w:b/>
        </w:rPr>
        <w:t>,</w:t>
      </w:r>
      <w:r w:rsidRPr="00D74C48">
        <w:t xml:space="preserve"> cu sediul în </w:t>
      </w:r>
      <w:r>
        <w:t>...,</w:t>
      </w:r>
      <w:r w:rsidRPr="00D74C48">
        <w:t xml:space="preserve"> </w:t>
      </w:r>
      <w:r w:rsidR="00ED6C1C">
        <w:rPr>
          <w:b/>
          <w:bCs/>
        </w:rPr>
        <w:t>CM</w:t>
      </w:r>
      <w:r>
        <w:t xml:space="preserve"> </w:t>
      </w:r>
      <w:proofErr w:type="spellStart"/>
      <w:r>
        <w:t>şi</w:t>
      </w:r>
      <w:proofErr w:type="spellEnd"/>
      <w:r>
        <w:t xml:space="preserve"> </w:t>
      </w:r>
      <w:r w:rsidR="00ED6C1C">
        <w:rPr>
          <w:b/>
          <w:bCs/>
        </w:rPr>
        <w:t>CN</w:t>
      </w:r>
      <w:r>
        <w:t xml:space="preserve">, </w:t>
      </w:r>
      <w:proofErr w:type="spellStart"/>
      <w:r w:rsidRPr="00D74C48">
        <w:rPr>
          <w:b/>
          <w:bCs/>
        </w:rPr>
        <w:t>moştenitoarele</w:t>
      </w:r>
      <w:proofErr w:type="spellEnd"/>
      <w:r w:rsidRPr="00D74C48">
        <w:rPr>
          <w:b/>
          <w:bCs/>
        </w:rPr>
        <w:t xml:space="preserve"> defunctei </w:t>
      </w:r>
      <w:r w:rsidR="00ED6C1C">
        <w:rPr>
          <w:b/>
          <w:bCs/>
        </w:rPr>
        <w:t>SA</w:t>
      </w:r>
      <w:r>
        <w:t xml:space="preserve">, ambele domiciliate în ..., </w:t>
      </w:r>
      <w:r w:rsidRPr="00D74C48">
        <w:rPr>
          <w:b/>
        </w:rPr>
        <w:t>CONSILIUL NAŢIONAL PENTRU COMBATEREA DISCRIMINĂRII,</w:t>
      </w:r>
      <w:r w:rsidRPr="00D74C48">
        <w:t xml:space="preserve"> cu sediul în </w:t>
      </w:r>
      <w:r>
        <w:t xml:space="preserve">...,  </w:t>
      </w:r>
      <w:r w:rsidRPr="00D16492">
        <w:t xml:space="preserve">împotriva </w:t>
      </w:r>
      <w:proofErr w:type="spellStart"/>
      <w:r w:rsidRPr="00D16492">
        <w:t>sentinţei</w:t>
      </w:r>
      <w:proofErr w:type="spellEnd"/>
      <w:r w:rsidRPr="00D16492">
        <w:t xml:space="preserve"> civile nr.</w:t>
      </w:r>
      <w:bookmarkStart w:id="1" w:name="_Hlk97199104"/>
      <w:r w:rsidRPr="00DC2E88">
        <w:t xml:space="preserve"> </w:t>
      </w:r>
      <w:r w:rsidR="00ED6C1C">
        <w:t>...</w:t>
      </w:r>
      <w:r>
        <w:t xml:space="preserve"> din data de </w:t>
      </w:r>
      <w:r w:rsidR="00ED6C1C">
        <w:t>...</w:t>
      </w:r>
      <w:r w:rsidRPr="00DC2E88">
        <w:t xml:space="preserve"> 2024</w:t>
      </w:r>
      <w:r w:rsidRPr="00D16492">
        <w:t xml:space="preserve">, </w:t>
      </w:r>
      <w:proofErr w:type="spellStart"/>
      <w:r w:rsidRPr="00D16492">
        <w:t>pronunţată</w:t>
      </w:r>
      <w:proofErr w:type="spellEnd"/>
      <w:r w:rsidRPr="00D16492">
        <w:t xml:space="preserve"> de</w:t>
      </w:r>
      <w:bookmarkEnd w:id="1"/>
      <w:r>
        <w:t xml:space="preserve"> Tribunalul </w:t>
      </w:r>
      <w:r w:rsidR="00ED6C1C">
        <w:t>Y</w:t>
      </w:r>
      <w:r>
        <w:t xml:space="preserve">, având ca obiect </w:t>
      </w:r>
      <w:r w:rsidRPr="004D71F5">
        <w:t xml:space="preserve">drepturi salariale ale personalului din </w:t>
      </w:r>
      <w:proofErr w:type="spellStart"/>
      <w:r w:rsidRPr="004D71F5">
        <w:t>justiţie</w:t>
      </w:r>
      <w:proofErr w:type="spellEnd"/>
      <w:r w:rsidRPr="004D71F5">
        <w:t>.</w:t>
      </w:r>
    </w:p>
    <w:p w14:paraId="5C1D8B4F" w14:textId="16A6014C" w:rsidR="00CC489E" w:rsidRPr="005D6F93" w:rsidRDefault="001F2D49" w:rsidP="00CC489E">
      <w:pPr>
        <w:ind w:firstLine="708"/>
        <w:jc w:val="both"/>
      </w:pPr>
      <w:r>
        <w:t xml:space="preserve">Se constată că dezbaterea în fond a cauzei a avut loc în </w:t>
      </w:r>
      <w:proofErr w:type="spellStart"/>
      <w:r>
        <w:t>şedinţa</w:t>
      </w:r>
      <w:proofErr w:type="spellEnd"/>
      <w:r>
        <w:t xml:space="preserve"> publică din ... 2025, când </w:t>
      </w:r>
      <w:proofErr w:type="spellStart"/>
      <w:r>
        <w:t>părţile</w:t>
      </w:r>
      <w:proofErr w:type="spellEnd"/>
      <w:r>
        <w:t xml:space="preserve"> prezente au formulat concluzii ce au fost consemnate în încheierea de </w:t>
      </w:r>
      <w:proofErr w:type="spellStart"/>
      <w:r>
        <w:t>şedinţă</w:t>
      </w:r>
      <w:proofErr w:type="spellEnd"/>
      <w:r>
        <w:t xml:space="preserve"> din acea zi, încheiere ce face parte integrantă din prezenta decizie </w:t>
      </w:r>
      <w:proofErr w:type="spellStart"/>
      <w:r>
        <w:t>şi</w:t>
      </w:r>
      <w:proofErr w:type="spellEnd"/>
      <w:r>
        <w:t xml:space="preserve"> când a fost amânată </w:t>
      </w:r>
      <w:proofErr w:type="spellStart"/>
      <w:r>
        <w:t>pronunţarea</w:t>
      </w:r>
      <w:proofErr w:type="spellEnd"/>
      <w:r>
        <w:t xml:space="preserve"> hotărârii pentru data de azi. </w:t>
      </w:r>
    </w:p>
    <w:p w14:paraId="74762E7D" w14:textId="77777777" w:rsidR="00CC489E" w:rsidRPr="0057554D" w:rsidRDefault="00CC489E" w:rsidP="00CC489E">
      <w:pPr>
        <w:jc w:val="both"/>
        <w:rPr>
          <w:color w:val="FF0000"/>
        </w:rPr>
      </w:pPr>
    </w:p>
    <w:p w14:paraId="74E2549D" w14:textId="77777777" w:rsidR="00CC489E" w:rsidRPr="00ED5B55" w:rsidRDefault="001F2D49" w:rsidP="00CC489E">
      <w:pPr>
        <w:jc w:val="center"/>
        <w:rPr>
          <w:b/>
          <w:i/>
        </w:rPr>
      </w:pPr>
      <w:r w:rsidRPr="00ED5B55">
        <w:rPr>
          <w:b/>
          <w:i/>
        </w:rPr>
        <w:t xml:space="preserve">CURTEA DE APEL </w:t>
      </w:r>
    </w:p>
    <w:p w14:paraId="29D4F7C2" w14:textId="77777777" w:rsidR="00CC489E" w:rsidRPr="00ED5B55" w:rsidRDefault="001F2D49" w:rsidP="00CC489E">
      <w:pPr>
        <w:jc w:val="center"/>
        <w:rPr>
          <w:b/>
          <w:i/>
        </w:rPr>
      </w:pPr>
      <w:r w:rsidRPr="00ED5B55">
        <w:rPr>
          <w:b/>
          <w:i/>
        </w:rPr>
        <w:t xml:space="preserve">D E L I B E R Â N D : </w:t>
      </w:r>
    </w:p>
    <w:p w14:paraId="6A319688" w14:textId="77777777" w:rsidR="00CC489E" w:rsidRPr="00ED5B55" w:rsidRDefault="00CC489E" w:rsidP="00CC489E">
      <w:pPr>
        <w:jc w:val="both"/>
      </w:pPr>
    </w:p>
    <w:p w14:paraId="0B68BD12" w14:textId="77777777" w:rsidR="00CC489E" w:rsidRDefault="001F2D49" w:rsidP="00CC489E">
      <w:pPr>
        <w:jc w:val="both"/>
        <w:rPr>
          <w:b/>
          <w:bCs/>
        </w:rPr>
      </w:pPr>
      <w:r w:rsidRPr="00ED5B55">
        <w:tab/>
      </w:r>
      <w:r w:rsidRPr="00ED5B55">
        <w:rPr>
          <w:b/>
          <w:bCs/>
        </w:rPr>
        <w:t>Asupra apelu</w:t>
      </w:r>
      <w:r>
        <w:rPr>
          <w:b/>
          <w:bCs/>
        </w:rPr>
        <w:t>rilor</w:t>
      </w:r>
      <w:r w:rsidRPr="00ED5B55">
        <w:rPr>
          <w:b/>
          <w:bCs/>
        </w:rPr>
        <w:t xml:space="preserve"> </w:t>
      </w:r>
      <w:r>
        <w:rPr>
          <w:b/>
          <w:bCs/>
        </w:rPr>
        <w:t xml:space="preserve">civile </w:t>
      </w:r>
      <w:r w:rsidRPr="00ED5B55">
        <w:rPr>
          <w:b/>
          <w:bCs/>
        </w:rPr>
        <w:t>de față, instanța constată următoarele :</w:t>
      </w:r>
    </w:p>
    <w:p w14:paraId="4C2A10F6" w14:textId="77777777" w:rsidR="00CC489E" w:rsidRPr="004D71F5" w:rsidRDefault="001F2D49" w:rsidP="00CC489E">
      <w:pPr>
        <w:ind w:firstLine="709"/>
        <w:jc w:val="both"/>
      </w:pPr>
      <w:r w:rsidRPr="00BF7E9F">
        <w:t>Prin</w:t>
      </w:r>
      <w:r>
        <w:rPr>
          <w:b/>
          <w:bCs/>
        </w:rPr>
        <w:t xml:space="preserve"> </w:t>
      </w:r>
      <w:proofErr w:type="spellStart"/>
      <w:r w:rsidRPr="00D16492">
        <w:t>sentinţ</w:t>
      </w:r>
      <w:r>
        <w:t>a</w:t>
      </w:r>
      <w:proofErr w:type="spellEnd"/>
      <w:r w:rsidRPr="00D16492">
        <w:t xml:space="preserve"> civil</w:t>
      </w:r>
      <w:r>
        <w:t>ă</w:t>
      </w:r>
      <w:r w:rsidRPr="00D16492">
        <w:t xml:space="preserve"> nr.</w:t>
      </w:r>
      <w:r w:rsidRPr="00DC2E88">
        <w:t xml:space="preserve"> </w:t>
      </w:r>
      <w:r w:rsidR="00ED6C1C">
        <w:t>...</w:t>
      </w:r>
      <w:r>
        <w:t xml:space="preserve"> din data de </w:t>
      </w:r>
      <w:r w:rsidR="00ED6C1C">
        <w:t>...</w:t>
      </w:r>
      <w:r w:rsidRPr="00DC2E88">
        <w:t xml:space="preserve"> 2024</w:t>
      </w:r>
      <w:r w:rsidRPr="00D16492">
        <w:t xml:space="preserve">, </w:t>
      </w:r>
      <w:proofErr w:type="spellStart"/>
      <w:r w:rsidRPr="00D16492">
        <w:t>pronunţată</w:t>
      </w:r>
      <w:proofErr w:type="spellEnd"/>
      <w:r w:rsidRPr="00D16492">
        <w:t xml:space="preserve"> de</w:t>
      </w:r>
      <w:r>
        <w:t xml:space="preserve"> Tribunalul </w:t>
      </w:r>
      <w:r w:rsidR="00ED6C1C">
        <w:t>Y</w:t>
      </w:r>
      <w:r>
        <w:t>, a fost respinsă</w:t>
      </w:r>
      <w:r w:rsidRPr="004D71F5">
        <w:t xml:space="preserve"> în principiu cererea de </w:t>
      </w:r>
      <w:proofErr w:type="spellStart"/>
      <w:r w:rsidRPr="004D71F5">
        <w:t>intervenţie</w:t>
      </w:r>
      <w:proofErr w:type="spellEnd"/>
      <w:r w:rsidRPr="004D71F5">
        <w:t xml:space="preserve"> formulată de intervenienta </w:t>
      </w:r>
      <w:r w:rsidR="00ED6C1C">
        <w:rPr>
          <w:bCs/>
        </w:rPr>
        <w:t>CMC</w:t>
      </w:r>
      <w:r>
        <w:rPr>
          <w:bCs/>
        </w:rPr>
        <w:t xml:space="preserve">. </w:t>
      </w:r>
    </w:p>
    <w:p w14:paraId="04D99AC4" w14:textId="77777777" w:rsidR="00CC489E" w:rsidRPr="004D71F5" w:rsidRDefault="001F2D49" w:rsidP="00CC489E">
      <w:pPr>
        <w:jc w:val="both"/>
      </w:pPr>
      <w:r w:rsidRPr="004D71F5">
        <w:tab/>
      </w:r>
      <w:r>
        <w:t>Au fost respinse</w:t>
      </w:r>
      <w:r w:rsidRPr="004D71F5">
        <w:t xml:space="preserve"> </w:t>
      </w:r>
      <w:proofErr w:type="spellStart"/>
      <w:r w:rsidRPr="004D71F5">
        <w:t>excepţiile</w:t>
      </w:r>
      <w:proofErr w:type="spellEnd"/>
      <w:r w:rsidRPr="004D71F5">
        <w:t xml:space="preserve"> </w:t>
      </w:r>
      <w:proofErr w:type="spellStart"/>
      <w:r w:rsidRPr="004D71F5">
        <w:t>inadmisibilităţii</w:t>
      </w:r>
      <w:proofErr w:type="spellEnd"/>
      <w:r w:rsidRPr="004D71F5">
        <w:t xml:space="preserve">, lipsei de interes </w:t>
      </w:r>
      <w:proofErr w:type="spellStart"/>
      <w:r w:rsidRPr="004D71F5">
        <w:t>şi</w:t>
      </w:r>
      <w:proofErr w:type="spellEnd"/>
      <w:r w:rsidRPr="004D71F5">
        <w:t xml:space="preserve"> lipsei </w:t>
      </w:r>
      <w:proofErr w:type="spellStart"/>
      <w:r w:rsidRPr="004D71F5">
        <w:t>calităţii</w:t>
      </w:r>
      <w:proofErr w:type="spellEnd"/>
      <w:r w:rsidRPr="004D71F5">
        <w:t xml:space="preserve"> procesuale active invocate de pârâtul Ministerul </w:t>
      </w:r>
      <w:proofErr w:type="spellStart"/>
      <w:r w:rsidRPr="004D71F5">
        <w:t>Justiţiei</w:t>
      </w:r>
      <w:proofErr w:type="spellEnd"/>
      <w:r w:rsidRPr="004D71F5">
        <w:t xml:space="preserve"> – Înalta Curte de </w:t>
      </w:r>
      <w:proofErr w:type="spellStart"/>
      <w:r w:rsidRPr="004D71F5">
        <w:t>Casaţie</w:t>
      </w:r>
      <w:proofErr w:type="spellEnd"/>
      <w:r w:rsidRPr="004D71F5">
        <w:t xml:space="preserve"> </w:t>
      </w:r>
      <w:proofErr w:type="spellStart"/>
      <w:r w:rsidRPr="004D71F5">
        <w:t>şi</w:t>
      </w:r>
      <w:proofErr w:type="spellEnd"/>
      <w:r w:rsidRPr="004D71F5">
        <w:t xml:space="preserve"> </w:t>
      </w:r>
      <w:proofErr w:type="spellStart"/>
      <w:r w:rsidRPr="004D71F5">
        <w:t>Justiţie</w:t>
      </w:r>
      <w:proofErr w:type="spellEnd"/>
      <w:r w:rsidRPr="004D71F5">
        <w:t xml:space="preserve"> subrogată de drept în toate drepturile </w:t>
      </w:r>
      <w:proofErr w:type="spellStart"/>
      <w:r w:rsidRPr="004D71F5">
        <w:t>şi</w:t>
      </w:r>
      <w:proofErr w:type="spellEnd"/>
      <w:r w:rsidRPr="004D71F5">
        <w:t xml:space="preserve"> </w:t>
      </w:r>
      <w:proofErr w:type="spellStart"/>
      <w:r w:rsidRPr="004D71F5">
        <w:t>obligaţiile</w:t>
      </w:r>
      <w:proofErr w:type="spellEnd"/>
      <w:r w:rsidRPr="004D71F5">
        <w:t xml:space="preserve"> Ministerului </w:t>
      </w:r>
      <w:proofErr w:type="spellStart"/>
      <w:r w:rsidRPr="004D71F5">
        <w:t>Justiţiei</w:t>
      </w:r>
      <w:proofErr w:type="spellEnd"/>
      <w:r w:rsidRPr="004D71F5">
        <w:t>.</w:t>
      </w:r>
    </w:p>
    <w:p w14:paraId="2B130C2C" w14:textId="77777777" w:rsidR="00CC489E" w:rsidRPr="004D71F5" w:rsidRDefault="001F2D49" w:rsidP="00CC489E">
      <w:pPr>
        <w:ind w:firstLine="709"/>
        <w:jc w:val="both"/>
      </w:pPr>
      <w:r>
        <w:t>Au fost respinse</w:t>
      </w:r>
      <w:r w:rsidRPr="004D71F5">
        <w:t xml:space="preserve"> </w:t>
      </w:r>
      <w:proofErr w:type="spellStart"/>
      <w:r w:rsidRPr="004D71F5">
        <w:t>excepţia</w:t>
      </w:r>
      <w:proofErr w:type="spellEnd"/>
      <w:r w:rsidRPr="004D71F5">
        <w:t xml:space="preserve"> lipsei </w:t>
      </w:r>
      <w:proofErr w:type="spellStart"/>
      <w:r w:rsidRPr="004D71F5">
        <w:t>calităţii</w:t>
      </w:r>
      <w:proofErr w:type="spellEnd"/>
      <w:r w:rsidRPr="004D71F5">
        <w:t xml:space="preserve"> procesuale pasive </w:t>
      </w:r>
      <w:proofErr w:type="spellStart"/>
      <w:r w:rsidRPr="004D71F5">
        <w:t>şi</w:t>
      </w:r>
      <w:proofErr w:type="spellEnd"/>
      <w:r w:rsidRPr="004D71F5">
        <w:t xml:space="preserve"> </w:t>
      </w:r>
      <w:proofErr w:type="spellStart"/>
      <w:r w:rsidRPr="004D71F5">
        <w:t>excepţia</w:t>
      </w:r>
      <w:proofErr w:type="spellEnd"/>
      <w:r w:rsidRPr="004D71F5">
        <w:t xml:space="preserve"> lipsei de obiect invocate de  pârâta Curtea de Apel </w:t>
      </w:r>
      <w:r w:rsidR="00ED6C1C">
        <w:t>Z</w:t>
      </w:r>
      <w:r w:rsidRPr="004D71F5">
        <w:t>.</w:t>
      </w:r>
    </w:p>
    <w:p w14:paraId="14C6CBF4" w14:textId="77777777" w:rsidR="00CC489E" w:rsidRPr="004D71F5" w:rsidRDefault="001F2D49" w:rsidP="00CC489E">
      <w:pPr>
        <w:ind w:firstLine="708"/>
        <w:jc w:val="both"/>
      </w:pPr>
      <w:r>
        <w:t>A fost admisă</w:t>
      </w:r>
      <w:r w:rsidRPr="004D71F5">
        <w:t xml:space="preserve"> </w:t>
      </w:r>
      <w:proofErr w:type="spellStart"/>
      <w:r w:rsidRPr="004D71F5">
        <w:t>excepţia</w:t>
      </w:r>
      <w:proofErr w:type="spellEnd"/>
      <w:r w:rsidRPr="004D71F5">
        <w:t xml:space="preserve"> </w:t>
      </w:r>
      <w:proofErr w:type="spellStart"/>
      <w:r w:rsidRPr="004D71F5">
        <w:t>prescripţiei</w:t>
      </w:r>
      <w:proofErr w:type="spellEnd"/>
      <w:r w:rsidRPr="004D71F5">
        <w:t xml:space="preserve"> dreptului material la </w:t>
      </w:r>
      <w:proofErr w:type="spellStart"/>
      <w:r w:rsidRPr="004D71F5">
        <w:t>acţiune</w:t>
      </w:r>
      <w:proofErr w:type="spellEnd"/>
      <w:r w:rsidRPr="004D71F5">
        <w:t xml:space="preserve"> pentru </w:t>
      </w:r>
      <w:proofErr w:type="spellStart"/>
      <w:r w:rsidRPr="004D71F5">
        <w:t>pretenţiile</w:t>
      </w:r>
      <w:proofErr w:type="spellEnd"/>
      <w:r w:rsidRPr="004D71F5">
        <w:t xml:space="preserve"> anterioare datei de 25.11.2019.</w:t>
      </w:r>
    </w:p>
    <w:p w14:paraId="298B0C8F" w14:textId="77777777" w:rsidR="00CC489E" w:rsidRPr="004D71F5" w:rsidRDefault="001F2D49" w:rsidP="00CC489E">
      <w:pPr>
        <w:ind w:firstLine="709"/>
        <w:jc w:val="both"/>
      </w:pPr>
      <w:r>
        <w:t>A fost respinsă</w:t>
      </w:r>
      <w:r w:rsidRPr="004D71F5">
        <w:t xml:space="preserve"> ca prescrisă </w:t>
      </w:r>
      <w:proofErr w:type="spellStart"/>
      <w:r w:rsidRPr="004D71F5">
        <w:t>acţiunea</w:t>
      </w:r>
      <w:proofErr w:type="spellEnd"/>
      <w:r w:rsidRPr="004D71F5">
        <w:t xml:space="preserve"> </w:t>
      </w:r>
      <w:proofErr w:type="spellStart"/>
      <w:r w:rsidRPr="004D71F5">
        <w:t>reclamanţilor</w:t>
      </w:r>
      <w:proofErr w:type="spellEnd"/>
      <w:r w:rsidRPr="004D71F5">
        <w:t xml:space="preserve"> </w:t>
      </w:r>
      <w:r w:rsidR="00ED6C1C">
        <w:t>(</w:t>
      </w:r>
      <w:r w:rsidR="00ED6C1C" w:rsidRPr="00ED6C1C">
        <w:rPr>
          <w:b/>
        </w:rPr>
        <w:t>6</w:t>
      </w:r>
      <w:r w:rsidR="00ED6C1C">
        <w:rPr>
          <w:b/>
        </w:rPr>
        <w:t>)</w:t>
      </w:r>
      <w:r w:rsidRPr="00ED6C1C">
        <w:rPr>
          <w:b/>
        </w:rPr>
        <w:t xml:space="preserve"> </w:t>
      </w:r>
      <w:proofErr w:type="spellStart"/>
      <w:r w:rsidRPr="00BF7E9F">
        <w:rPr>
          <w:bCs/>
        </w:rPr>
        <w:t>toţi</w:t>
      </w:r>
      <w:proofErr w:type="spellEnd"/>
      <w:r w:rsidRPr="00BF7E9F">
        <w:rPr>
          <w:bCs/>
        </w:rPr>
        <w:t xml:space="preserve"> prin mandatar</w:t>
      </w:r>
      <w:r w:rsidRPr="004D71F5">
        <w:rPr>
          <w:b/>
        </w:rPr>
        <w:t xml:space="preserve"> </w:t>
      </w:r>
      <w:r w:rsidR="00ED6C1C">
        <w:rPr>
          <w:bCs/>
        </w:rPr>
        <w:t>DCD</w:t>
      </w:r>
      <w:r w:rsidRPr="00BF7E9F">
        <w:rPr>
          <w:bCs/>
        </w:rPr>
        <w:t>,</w:t>
      </w:r>
      <w:r w:rsidRPr="004D71F5">
        <w:rPr>
          <w:b/>
        </w:rPr>
        <w:t xml:space="preserve"> </w:t>
      </w:r>
      <w:r w:rsidRPr="004D71F5">
        <w:t xml:space="preserve">formulată în contradictoriu cu </w:t>
      </w:r>
      <w:proofErr w:type="spellStart"/>
      <w:r w:rsidRPr="004D71F5">
        <w:t>pârâţii</w:t>
      </w:r>
      <w:proofErr w:type="spellEnd"/>
      <w:r w:rsidRPr="004D71F5">
        <w:rPr>
          <w:b/>
        </w:rPr>
        <w:t xml:space="preserve"> </w:t>
      </w:r>
      <w:r w:rsidRPr="00BF7E9F">
        <w:rPr>
          <w:bCs/>
        </w:rPr>
        <w:t>Înalta</w:t>
      </w:r>
      <w:r w:rsidRPr="004D71F5">
        <w:rPr>
          <w:b/>
        </w:rPr>
        <w:t xml:space="preserve"> </w:t>
      </w:r>
      <w:r w:rsidRPr="00BF7E9F">
        <w:rPr>
          <w:bCs/>
        </w:rPr>
        <w:t xml:space="preserve">Curte </w:t>
      </w:r>
      <w:r>
        <w:rPr>
          <w:bCs/>
        </w:rPr>
        <w:t>d</w:t>
      </w:r>
      <w:r w:rsidRPr="00BF7E9F">
        <w:rPr>
          <w:bCs/>
        </w:rPr>
        <w:t xml:space="preserve">e </w:t>
      </w:r>
      <w:proofErr w:type="spellStart"/>
      <w:r w:rsidRPr="00BF7E9F">
        <w:rPr>
          <w:bCs/>
        </w:rPr>
        <w:t>Casaţie</w:t>
      </w:r>
      <w:proofErr w:type="spellEnd"/>
      <w:r w:rsidRPr="00BF7E9F">
        <w:rPr>
          <w:bCs/>
        </w:rPr>
        <w:t xml:space="preserve"> </w:t>
      </w:r>
      <w:proofErr w:type="spellStart"/>
      <w:r>
        <w:rPr>
          <w:bCs/>
        </w:rPr>
        <w:t>ş</w:t>
      </w:r>
      <w:r w:rsidRPr="00BF7E9F">
        <w:rPr>
          <w:bCs/>
        </w:rPr>
        <w:t>i</w:t>
      </w:r>
      <w:proofErr w:type="spellEnd"/>
      <w:r w:rsidRPr="00BF7E9F">
        <w:rPr>
          <w:bCs/>
        </w:rPr>
        <w:t xml:space="preserve"> </w:t>
      </w:r>
      <w:proofErr w:type="spellStart"/>
      <w:r w:rsidRPr="00BF7E9F">
        <w:rPr>
          <w:bCs/>
        </w:rPr>
        <w:t>Justiţie</w:t>
      </w:r>
      <w:proofErr w:type="spellEnd"/>
      <w:r w:rsidRPr="004D71F5">
        <w:t xml:space="preserve">,  </w:t>
      </w:r>
      <w:r w:rsidRPr="00BF7E9F">
        <w:rPr>
          <w:bCs/>
        </w:rPr>
        <w:t xml:space="preserve">Tribunalul </w:t>
      </w:r>
      <w:r w:rsidR="00ED6C1C">
        <w:rPr>
          <w:bCs/>
        </w:rPr>
        <w:t>A</w:t>
      </w:r>
      <w:r w:rsidRPr="00BF7E9F">
        <w:rPr>
          <w:bCs/>
        </w:rPr>
        <w:t>,</w:t>
      </w:r>
      <w:r w:rsidRPr="004D71F5">
        <w:rPr>
          <w:b/>
        </w:rPr>
        <w:t xml:space="preserve"> </w:t>
      </w:r>
      <w:r w:rsidRPr="00BF7E9F">
        <w:rPr>
          <w:bCs/>
        </w:rPr>
        <w:t xml:space="preserve">Curtea </w:t>
      </w:r>
      <w:r>
        <w:rPr>
          <w:bCs/>
        </w:rPr>
        <w:t>d</w:t>
      </w:r>
      <w:r w:rsidRPr="00BF7E9F">
        <w:rPr>
          <w:bCs/>
        </w:rPr>
        <w:t xml:space="preserve">e Apel </w:t>
      </w:r>
      <w:r w:rsidR="00ED6C1C">
        <w:rPr>
          <w:bCs/>
        </w:rPr>
        <w:t>Z</w:t>
      </w:r>
      <w:r w:rsidRPr="00BF7E9F">
        <w:rPr>
          <w:bCs/>
        </w:rPr>
        <w:t>,</w:t>
      </w:r>
      <w:r w:rsidRPr="004D71F5">
        <w:t xml:space="preserve"> cu citarea </w:t>
      </w:r>
      <w:r w:rsidRPr="00BF7E9F">
        <w:rPr>
          <w:bCs/>
        </w:rPr>
        <w:t xml:space="preserve">Consiliului </w:t>
      </w:r>
      <w:proofErr w:type="spellStart"/>
      <w:r w:rsidRPr="00BF7E9F">
        <w:rPr>
          <w:bCs/>
        </w:rPr>
        <w:t>Naţional</w:t>
      </w:r>
      <w:proofErr w:type="spellEnd"/>
      <w:r w:rsidRPr="00BF7E9F">
        <w:rPr>
          <w:bCs/>
        </w:rPr>
        <w:t xml:space="preserve"> </w:t>
      </w:r>
      <w:r>
        <w:rPr>
          <w:bCs/>
        </w:rPr>
        <w:t>p</w:t>
      </w:r>
      <w:r w:rsidRPr="00BF7E9F">
        <w:rPr>
          <w:bCs/>
        </w:rPr>
        <w:t>entru Combaterea Discriminării</w:t>
      </w:r>
      <w:r w:rsidRPr="004D71F5">
        <w:t>.</w:t>
      </w:r>
    </w:p>
    <w:p w14:paraId="566D9746" w14:textId="77777777" w:rsidR="00CC489E" w:rsidRDefault="001F2D49" w:rsidP="00CC489E">
      <w:pPr>
        <w:ind w:firstLine="709"/>
        <w:jc w:val="both"/>
        <w:rPr>
          <w:bCs/>
        </w:rPr>
      </w:pPr>
      <w:r>
        <w:t>A fost respinsă</w:t>
      </w:r>
      <w:r w:rsidRPr="004D71F5">
        <w:t xml:space="preserve"> </w:t>
      </w:r>
      <w:proofErr w:type="spellStart"/>
      <w:r w:rsidRPr="004D71F5">
        <w:t>acţiunea</w:t>
      </w:r>
      <w:proofErr w:type="spellEnd"/>
      <w:r w:rsidRPr="004D71F5">
        <w:t xml:space="preserve"> </w:t>
      </w:r>
      <w:proofErr w:type="spellStart"/>
      <w:r w:rsidRPr="004D71F5">
        <w:t>reclamanţilor</w:t>
      </w:r>
      <w:proofErr w:type="spellEnd"/>
      <w:r w:rsidRPr="004D71F5">
        <w:t xml:space="preserve"> </w:t>
      </w:r>
      <w:r w:rsidR="00ED6C1C">
        <w:rPr>
          <w:bCs/>
        </w:rPr>
        <w:t>(</w:t>
      </w:r>
      <w:r w:rsidR="00ED6C1C" w:rsidRPr="00ED6C1C">
        <w:rPr>
          <w:b/>
        </w:rPr>
        <w:t>51</w:t>
      </w:r>
      <w:r w:rsidR="00ED6C1C">
        <w:rPr>
          <w:bCs/>
        </w:rPr>
        <w:t xml:space="preserve">) </w:t>
      </w:r>
      <w:proofErr w:type="spellStart"/>
      <w:r w:rsidRPr="00BF7E9F">
        <w:rPr>
          <w:bCs/>
        </w:rPr>
        <w:t>toţi</w:t>
      </w:r>
      <w:proofErr w:type="spellEnd"/>
      <w:r w:rsidRPr="00BF7E9F">
        <w:rPr>
          <w:bCs/>
        </w:rPr>
        <w:t xml:space="preserve"> prin mandatar</w:t>
      </w:r>
      <w:r w:rsidRPr="004D71F5">
        <w:rPr>
          <w:b/>
        </w:rPr>
        <w:t xml:space="preserve"> </w:t>
      </w:r>
      <w:r w:rsidR="00ED6C1C">
        <w:rPr>
          <w:bCs/>
        </w:rPr>
        <w:t>DCD</w:t>
      </w:r>
      <w:r w:rsidRPr="00BF7E9F">
        <w:rPr>
          <w:bCs/>
        </w:rPr>
        <w:t>,</w:t>
      </w:r>
      <w:r w:rsidRPr="004D71F5">
        <w:rPr>
          <w:b/>
        </w:rPr>
        <w:t xml:space="preserve"> </w:t>
      </w:r>
      <w:r w:rsidRPr="004D71F5">
        <w:t xml:space="preserve">în contradictoriu cu </w:t>
      </w:r>
      <w:proofErr w:type="spellStart"/>
      <w:r w:rsidRPr="004D71F5">
        <w:t>pârâţii</w:t>
      </w:r>
      <w:proofErr w:type="spellEnd"/>
      <w:r w:rsidRPr="004D71F5">
        <w:rPr>
          <w:b/>
        </w:rPr>
        <w:t xml:space="preserve"> </w:t>
      </w:r>
      <w:r w:rsidRPr="00BF7E9F">
        <w:rPr>
          <w:bCs/>
        </w:rPr>
        <w:t xml:space="preserve">Înalta Curte </w:t>
      </w:r>
      <w:r>
        <w:rPr>
          <w:bCs/>
        </w:rPr>
        <w:t>d</w:t>
      </w:r>
      <w:r w:rsidRPr="00BF7E9F">
        <w:rPr>
          <w:bCs/>
        </w:rPr>
        <w:t>e</w:t>
      </w:r>
      <w:r w:rsidRPr="004D71F5">
        <w:rPr>
          <w:b/>
        </w:rPr>
        <w:t xml:space="preserve"> </w:t>
      </w:r>
      <w:proofErr w:type="spellStart"/>
      <w:r w:rsidRPr="00BF7E9F">
        <w:rPr>
          <w:bCs/>
        </w:rPr>
        <w:t>Casaţie</w:t>
      </w:r>
      <w:proofErr w:type="spellEnd"/>
      <w:r w:rsidRPr="00BF7E9F">
        <w:rPr>
          <w:bCs/>
        </w:rPr>
        <w:t xml:space="preserve"> </w:t>
      </w:r>
      <w:proofErr w:type="spellStart"/>
      <w:r>
        <w:rPr>
          <w:bCs/>
        </w:rPr>
        <w:t>ş</w:t>
      </w:r>
      <w:r w:rsidRPr="00BF7E9F">
        <w:rPr>
          <w:bCs/>
        </w:rPr>
        <w:t>i</w:t>
      </w:r>
      <w:proofErr w:type="spellEnd"/>
      <w:r w:rsidRPr="00BF7E9F">
        <w:rPr>
          <w:bCs/>
        </w:rPr>
        <w:t xml:space="preserve"> </w:t>
      </w:r>
      <w:proofErr w:type="spellStart"/>
      <w:r w:rsidRPr="00BF7E9F">
        <w:rPr>
          <w:bCs/>
        </w:rPr>
        <w:t>Justiţie</w:t>
      </w:r>
      <w:proofErr w:type="spellEnd"/>
      <w:r w:rsidRPr="004D71F5">
        <w:t xml:space="preserve">, </w:t>
      </w:r>
      <w:r w:rsidRPr="00BF7E9F">
        <w:rPr>
          <w:bCs/>
        </w:rPr>
        <w:t xml:space="preserve">Tribunalul </w:t>
      </w:r>
      <w:r w:rsidR="00ED6C1C">
        <w:rPr>
          <w:bCs/>
        </w:rPr>
        <w:t>A</w:t>
      </w:r>
      <w:r w:rsidRPr="00BF7E9F">
        <w:rPr>
          <w:bCs/>
        </w:rPr>
        <w:t>,</w:t>
      </w:r>
      <w:r w:rsidRPr="004D71F5">
        <w:rPr>
          <w:b/>
        </w:rPr>
        <w:t xml:space="preserve"> </w:t>
      </w:r>
      <w:r w:rsidRPr="00BF7E9F">
        <w:rPr>
          <w:bCs/>
        </w:rPr>
        <w:t xml:space="preserve">Curtea </w:t>
      </w:r>
      <w:r>
        <w:rPr>
          <w:bCs/>
        </w:rPr>
        <w:t>d</w:t>
      </w:r>
      <w:r w:rsidRPr="00BF7E9F">
        <w:rPr>
          <w:bCs/>
        </w:rPr>
        <w:t xml:space="preserve">e Apel </w:t>
      </w:r>
      <w:r w:rsidR="00ED6C1C">
        <w:rPr>
          <w:bCs/>
        </w:rPr>
        <w:t>Z</w:t>
      </w:r>
      <w:r w:rsidRPr="00BF7E9F">
        <w:rPr>
          <w:bCs/>
        </w:rPr>
        <w:t>,</w:t>
      </w:r>
      <w:r w:rsidRPr="004D71F5">
        <w:t xml:space="preserve"> cu citarea </w:t>
      </w:r>
      <w:r w:rsidRPr="00BF7E9F">
        <w:rPr>
          <w:bCs/>
        </w:rPr>
        <w:t xml:space="preserve">Consiliului </w:t>
      </w:r>
      <w:proofErr w:type="spellStart"/>
      <w:r w:rsidRPr="00BF7E9F">
        <w:rPr>
          <w:bCs/>
        </w:rPr>
        <w:t>Naţional</w:t>
      </w:r>
      <w:proofErr w:type="spellEnd"/>
      <w:r w:rsidRPr="00BF7E9F">
        <w:rPr>
          <w:bCs/>
        </w:rPr>
        <w:t xml:space="preserve"> Pentru</w:t>
      </w:r>
      <w:r w:rsidRPr="004D71F5">
        <w:rPr>
          <w:b/>
        </w:rPr>
        <w:t xml:space="preserve"> </w:t>
      </w:r>
      <w:r w:rsidRPr="00BF7E9F">
        <w:rPr>
          <w:bCs/>
        </w:rPr>
        <w:t>Combaterea Discriminării,</w:t>
      </w:r>
      <w:r w:rsidRPr="004D71F5">
        <w:t xml:space="preserve"> ca prescrisă pentru </w:t>
      </w:r>
      <w:proofErr w:type="spellStart"/>
      <w:r w:rsidRPr="004D71F5">
        <w:t>pretenţiile</w:t>
      </w:r>
      <w:proofErr w:type="spellEnd"/>
      <w:r w:rsidRPr="004D71F5">
        <w:t xml:space="preserve"> anterioare datei de 25.11.2019 </w:t>
      </w:r>
      <w:proofErr w:type="spellStart"/>
      <w:r w:rsidRPr="004D71F5">
        <w:t>şi</w:t>
      </w:r>
      <w:proofErr w:type="spellEnd"/>
      <w:r w:rsidRPr="004D71F5">
        <w:t xml:space="preserve">  ca neîntemeiată în rest</w:t>
      </w:r>
      <w:r w:rsidRPr="00BF7E9F">
        <w:rPr>
          <w:bCs/>
        </w:rPr>
        <w:t>.</w:t>
      </w:r>
    </w:p>
    <w:p w14:paraId="455143A7" w14:textId="77777777" w:rsidR="00CC489E" w:rsidRPr="00BF7E9F" w:rsidRDefault="001F2D49" w:rsidP="00CC489E">
      <w:pPr>
        <w:ind w:firstLine="709"/>
        <w:jc w:val="both"/>
      </w:pPr>
      <w:r>
        <w:rPr>
          <w:bCs/>
        </w:rPr>
        <w:lastRenderedPageBreak/>
        <w:t xml:space="preserve">Pentru a </w:t>
      </w:r>
      <w:proofErr w:type="spellStart"/>
      <w:r>
        <w:rPr>
          <w:bCs/>
        </w:rPr>
        <w:t>pronunţa</w:t>
      </w:r>
      <w:proofErr w:type="spellEnd"/>
      <w:r>
        <w:rPr>
          <w:bCs/>
        </w:rPr>
        <w:t xml:space="preserve"> astfel, tribunalul </w:t>
      </w:r>
      <w:r w:rsidRPr="00BF7E9F">
        <w:t xml:space="preserve">analizând cu prioritate </w:t>
      </w:r>
      <w:proofErr w:type="spellStart"/>
      <w:r w:rsidRPr="00BF7E9F">
        <w:t>excepţiile</w:t>
      </w:r>
      <w:proofErr w:type="spellEnd"/>
      <w:r w:rsidRPr="00BF7E9F">
        <w:t xml:space="preserve"> invocate, </w:t>
      </w:r>
      <w:proofErr w:type="spellStart"/>
      <w:r w:rsidRPr="00BF7E9F">
        <w:t>faţă</w:t>
      </w:r>
      <w:proofErr w:type="spellEnd"/>
      <w:r w:rsidRPr="00BF7E9F">
        <w:t xml:space="preserve"> de </w:t>
      </w:r>
      <w:proofErr w:type="spellStart"/>
      <w:r w:rsidRPr="00BF7E9F">
        <w:t>dispoziţiile</w:t>
      </w:r>
      <w:proofErr w:type="spellEnd"/>
      <w:r w:rsidRPr="00BF7E9F">
        <w:t xml:space="preserve"> art.224 </w:t>
      </w:r>
      <w:proofErr w:type="spellStart"/>
      <w:r w:rsidRPr="00BF7E9F">
        <w:t>şi</w:t>
      </w:r>
      <w:proofErr w:type="spellEnd"/>
      <w:r w:rsidRPr="00BF7E9F">
        <w:t xml:space="preserve"> art.248 Cod procedură civilă, a </w:t>
      </w:r>
      <w:proofErr w:type="spellStart"/>
      <w:r w:rsidRPr="00BF7E9F">
        <w:t>reţinut</w:t>
      </w:r>
      <w:proofErr w:type="spellEnd"/>
      <w:r w:rsidRPr="00BF7E9F">
        <w:t xml:space="preserve"> următoarele :</w:t>
      </w:r>
    </w:p>
    <w:p w14:paraId="599D34BC" w14:textId="77777777" w:rsidR="00CC489E" w:rsidRPr="004D71F5" w:rsidRDefault="001F2D49" w:rsidP="00CC489E">
      <w:pPr>
        <w:ind w:right="141" w:firstLine="708"/>
        <w:jc w:val="both"/>
        <w:rPr>
          <w:bCs/>
        </w:rPr>
      </w:pPr>
      <w:r w:rsidRPr="004D71F5">
        <w:rPr>
          <w:b/>
          <w:bCs/>
        </w:rPr>
        <w:t xml:space="preserve"> </w:t>
      </w:r>
      <w:r w:rsidRPr="004D71F5">
        <w:t xml:space="preserve">Cu privire la </w:t>
      </w:r>
      <w:proofErr w:type="spellStart"/>
      <w:r w:rsidRPr="004D71F5">
        <w:rPr>
          <w:bCs/>
        </w:rPr>
        <w:t>excepţia</w:t>
      </w:r>
      <w:proofErr w:type="spellEnd"/>
      <w:r w:rsidRPr="004D71F5">
        <w:rPr>
          <w:i/>
        </w:rPr>
        <w:t xml:space="preserve"> </w:t>
      </w:r>
      <w:proofErr w:type="spellStart"/>
      <w:r w:rsidRPr="00BF7E9F">
        <w:rPr>
          <w:i/>
        </w:rPr>
        <w:t>prescripţiei</w:t>
      </w:r>
      <w:proofErr w:type="spellEnd"/>
      <w:r w:rsidRPr="00BF7E9F">
        <w:rPr>
          <w:i/>
        </w:rPr>
        <w:t xml:space="preserve"> dreptului material la </w:t>
      </w:r>
      <w:proofErr w:type="spellStart"/>
      <w:r w:rsidRPr="00BF7E9F">
        <w:rPr>
          <w:i/>
        </w:rPr>
        <w:t>acţiune</w:t>
      </w:r>
      <w:proofErr w:type="spellEnd"/>
      <w:r w:rsidRPr="00BF7E9F">
        <w:rPr>
          <w:i/>
        </w:rPr>
        <w:t>,</w:t>
      </w:r>
      <w:r w:rsidRPr="004D71F5">
        <w:rPr>
          <w:b/>
          <w:bCs/>
        </w:rPr>
        <w:t xml:space="preserve"> </w:t>
      </w:r>
      <w:proofErr w:type="spellStart"/>
      <w:r w:rsidRPr="004D71F5">
        <w:rPr>
          <w:bCs/>
        </w:rPr>
        <w:t>instanţa</w:t>
      </w:r>
      <w:proofErr w:type="spellEnd"/>
      <w:r w:rsidRPr="004D71F5">
        <w:rPr>
          <w:bCs/>
        </w:rPr>
        <w:t xml:space="preserve"> </w:t>
      </w:r>
      <w:r>
        <w:rPr>
          <w:bCs/>
        </w:rPr>
        <w:t xml:space="preserve">a </w:t>
      </w:r>
      <w:proofErr w:type="spellStart"/>
      <w:r w:rsidRPr="004D71F5">
        <w:rPr>
          <w:bCs/>
        </w:rPr>
        <w:t>reţin</w:t>
      </w:r>
      <w:r>
        <w:rPr>
          <w:bCs/>
        </w:rPr>
        <w:t>ut</w:t>
      </w:r>
      <w:proofErr w:type="spellEnd"/>
      <w:r w:rsidRPr="004D71F5">
        <w:rPr>
          <w:bCs/>
        </w:rPr>
        <w:t xml:space="preserve"> că obiectul cererii de </w:t>
      </w:r>
      <w:proofErr w:type="spellStart"/>
      <w:r w:rsidRPr="004D71F5">
        <w:rPr>
          <w:bCs/>
        </w:rPr>
        <w:t>faţă</w:t>
      </w:r>
      <w:proofErr w:type="spellEnd"/>
      <w:r w:rsidRPr="004D71F5">
        <w:rPr>
          <w:bCs/>
        </w:rPr>
        <w:t xml:space="preserve"> îl constituie un drept personal-patrimonial, respectiv un drept de </w:t>
      </w:r>
      <w:proofErr w:type="spellStart"/>
      <w:r w:rsidRPr="004D71F5">
        <w:rPr>
          <w:bCs/>
        </w:rPr>
        <w:t>creanţă</w:t>
      </w:r>
      <w:proofErr w:type="spellEnd"/>
      <w:r w:rsidRPr="004D71F5">
        <w:rPr>
          <w:bCs/>
        </w:rPr>
        <w:t xml:space="preserve">. </w:t>
      </w:r>
    </w:p>
    <w:p w14:paraId="7EFCECAE" w14:textId="77777777" w:rsidR="00CC489E" w:rsidRPr="004D71F5" w:rsidRDefault="001F2D49" w:rsidP="00CC489E">
      <w:pPr>
        <w:ind w:firstLine="708"/>
        <w:jc w:val="both"/>
      </w:pPr>
      <w:r w:rsidRPr="004D71F5">
        <w:t xml:space="preserve">Potrivit art.268 al.1 </w:t>
      </w:r>
      <w:proofErr w:type="spellStart"/>
      <w:r w:rsidRPr="004D71F5">
        <w:t>lit</w:t>
      </w:r>
      <w:proofErr w:type="spellEnd"/>
      <w:r w:rsidRPr="004D71F5">
        <w:t xml:space="preserve">.„c” din Codul muncii, cererile în vederea </w:t>
      </w:r>
      <w:proofErr w:type="spellStart"/>
      <w:r w:rsidRPr="004D71F5">
        <w:t>soluţionării</w:t>
      </w:r>
      <w:proofErr w:type="spellEnd"/>
      <w:r w:rsidRPr="004D71F5">
        <w:t xml:space="preserve"> unui conflict de muncă pot fi formulate în termen de 3 ani de la data </w:t>
      </w:r>
      <w:proofErr w:type="spellStart"/>
      <w:r w:rsidRPr="004D71F5">
        <w:t>naşterii</w:t>
      </w:r>
      <w:proofErr w:type="spellEnd"/>
      <w:r w:rsidRPr="004D71F5">
        <w:t xml:space="preserve"> dreptului la </w:t>
      </w:r>
      <w:proofErr w:type="spellStart"/>
      <w:r w:rsidRPr="004D71F5">
        <w:t>acţiune</w:t>
      </w:r>
      <w:proofErr w:type="spellEnd"/>
      <w:r w:rsidRPr="004D71F5">
        <w:t xml:space="preserve">, în </w:t>
      </w:r>
      <w:proofErr w:type="spellStart"/>
      <w:r w:rsidRPr="004D71F5">
        <w:t>situaţia</w:t>
      </w:r>
      <w:proofErr w:type="spellEnd"/>
      <w:r w:rsidRPr="004D71F5">
        <w:t xml:space="preserve"> în care obiectul conflictului individual de muncă constă în plata unor drepturi salariale neacordate sau a unor despăgubiri către salariat, precum </w:t>
      </w:r>
      <w:proofErr w:type="spellStart"/>
      <w:r w:rsidRPr="004D71F5">
        <w:t>şi</w:t>
      </w:r>
      <w:proofErr w:type="spellEnd"/>
      <w:r w:rsidRPr="004D71F5">
        <w:t xml:space="preserve"> în cazul răspunderii patrimoniale a </w:t>
      </w:r>
      <w:proofErr w:type="spellStart"/>
      <w:r w:rsidRPr="004D71F5">
        <w:t>salariaţilor</w:t>
      </w:r>
      <w:proofErr w:type="spellEnd"/>
      <w:r w:rsidRPr="004D71F5">
        <w:t xml:space="preserve"> </w:t>
      </w:r>
      <w:proofErr w:type="spellStart"/>
      <w:r w:rsidRPr="004D71F5">
        <w:t>faţă</w:t>
      </w:r>
      <w:proofErr w:type="spellEnd"/>
      <w:r w:rsidRPr="004D71F5">
        <w:t xml:space="preserve"> de angajator. </w:t>
      </w:r>
    </w:p>
    <w:p w14:paraId="4810CDFD" w14:textId="77777777" w:rsidR="00CC489E" w:rsidRPr="004D71F5" w:rsidRDefault="001F2D49" w:rsidP="00CC489E">
      <w:pPr>
        <w:ind w:firstLine="709"/>
        <w:jc w:val="both"/>
        <w:rPr>
          <w:color w:val="000000"/>
        </w:rPr>
      </w:pPr>
      <w:r w:rsidRPr="004D71F5">
        <w:t xml:space="preserve">De asemenea, </w:t>
      </w:r>
      <w:r w:rsidRPr="004D71F5">
        <w:rPr>
          <w:color w:val="000000"/>
        </w:rPr>
        <w:t>potrivit art. 171 Codul muncii „(1) Dreptul la acțiune cu privire la drepturile salariale, precum și cu privire la daunele rezultate din neexecutarea în totalitate sau în parte a obligațiilor privind plata salariilor se preserie în termen de 3 ani de la data la care drepturile respective erau datorate. (2) Termenul de prescripție prevăzut la alin. ( l ) este întrerupt în cazul în care intervine o recunoaștere din partea debitorului cu privire la drepturile salariale sau derivând din plata salariului.”</w:t>
      </w:r>
    </w:p>
    <w:p w14:paraId="47BB49A3" w14:textId="77777777" w:rsidR="00CC489E" w:rsidRPr="004D71F5" w:rsidRDefault="001F2D49" w:rsidP="00CC489E">
      <w:pPr>
        <w:ind w:firstLine="709"/>
        <w:jc w:val="both"/>
      </w:pPr>
      <w:r w:rsidRPr="004D71F5">
        <w:t xml:space="preserve">În </w:t>
      </w:r>
      <w:proofErr w:type="spellStart"/>
      <w:r w:rsidRPr="004D71F5">
        <w:t>speţă</w:t>
      </w:r>
      <w:proofErr w:type="spellEnd"/>
      <w:r w:rsidRPr="004D71F5">
        <w:t xml:space="preserve">, dreptul la </w:t>
      </w:r>
      <w:proofErr w:type="spellStart"/>
      <w:r w:rsidRPr="004D71F5">
        <w:t>acţiune</w:t>
      </w:r>
      <w:proofErr w:type="spellEnd"/>
      <w:r w:rsidRPr="004D71F5">
        <w:t xml:space="preserve"> s-a născut la data </w:t>
      </w:r>
      <w:proofErr w:type="spellStart"/>
      <w:r w:rsidRPr="004D71F5">
        <w:t>exigibilităţii</w:t>
      </w:r>
      <w:proofErr w:type="spellEnd"/>
      <w:r w:rsidRPr="004D71F5">
        <w:t xml:space="preserve"> fiecărui salariu lunar. Astfel, </w:t>
      </w:r>
      <w:proofErr w:type="spellStart"/>
      <w:r w:rsidRPr="004D71F5">
        <w:t>dispoziţiile</w:t>
      </w:r>
      <w:proofErr w:type="spellEnd"/>
      <w:r w:rsidRPr="004D71F5">
        <w:t xml:space="preserve"> art. 166 din Codul muncii dispun că salariul se </w:t>
      </w:r>
      <w:proofErr w:type="spellStart"/>
      <w:r w:rsidRPr="004D71F5">
        <w:t>plăteşte</w:t>
      </w:r>
      <w:proofErr w:type="spellEnd"/>
      <w:r w:rsidRPr="004D71F5">
        <w:t xml:space="preserve"> în bani cel </w:t>
      </w:r>
      <w:proofErr w:type="spellStart"/>
      <w:r w:rsidRPr="004D71F5">
        <w:t>puţin</w:t>
      </w:r>
      <w:proofErr w:type="spellEnd"/>
      <w:r w:rsidRPr="004D71F5">
        <w:t xml:space="preserve"> o dată pe lună, la data stabilită în contractul individual de muncă, în contractul colectiv de muncă aplicabil sau în regulamentul intern, după caz. </w:t>
      </w:r>
    </w:p>
    <w:p w14:paraId="7704CD2D" w14:textId="77777777" w:rsidR="00CC489E" w:rsidRPr="004D71F5" w:rsidRDefault="001F2D49" w:rsidP="00CC489E">
      <w:pPr>
        <w:ind w:firstLine="709"/>
        <w:jc w:val="both"/>
      </w:pPr>
      <w:r w:rsidRPr="004D71F5">
        <w:t xml:space="preserve">Fiind un drept la </w:t>
      </w:r>
      <w:proofErr w:type="spellStart"/>
      <w:r w:rsidRPr="004D71F5">
        <w:t>acţiune</w:t>
      </w:r>
      <w:proofErr w:type="spellEnd"/>
      <w:r w:rsidRPr="004D71F5">
        <w:t xml:space="preserve"> în executarea </w:t>
      </w:r>
      <w:proofErr w:type="spellStart"/>
      <w:r w:rsidRPr="004D71F5">
        <w:t>prestaţiilor</w:t>
      </w:r>
      <w:proofErr w:type="spellEnd"/>
      <w:r w:rsidRPr="004D71F5">
        <w:t xml:space="preserve"> succesive, sunt aplicabile prevederile  art. 2526 din Codul civil care  reglementează dreptul la </w:t>
      </w:r>
      <w:proofErr w:type="spellStart"/>
      <w:r w:rsidRPr="004D71F5">
        <w:t>acţiunea</w:t>
      </w:r>
      <w:proofErr w:type="spellEnd"/>
      <w:r w:rsidRPr="004D71F5">
        <w:t xml:space="preserve"> în executarea </w:t>
      </w:r>
      <w:proofErr w:type="spellStart"/>
      <w:r w:rsidRPr="004D71F5">
        <w:t>prestaţiilor</w:t>
      </w:r>
      <w:proofErr w:type="spellEnd"/>
      <w:r w:rsidRPr="004D71F5">
        <w:t xml:space="preserve"> succesive, în sensul că într-o astfel de ipoteză, dreptul la </w:t>
      </w:r>
      <w:proofErr w:type="spellStart"/>
      <w:r w:rsidRPr="004D71F5">
        <w:t>acţiune</w:t>
      </w:r>
      <w:proofErr w:type="spellEnd"/>
      <w:r w:rsidRPr="004D71F5">
        <w:t xml:space="preserve"> începe să curgă de la data la care fiecare </w:t>
      </w:r>
      <w:proofErr w:type="spellStart"/>
      <w:r w:rsidRPr="004D71F5">
        <w:t>prestaţie</w:t>
      </w:r>
      <w:proofErr w:type="spellEnd"/>
      <w:r w:rsidRPr="004D71F5">
        <w:t xml:space="preserve"> devine exigibilă, iar dacă </w:t>
      </w:r>
      <w:proofErr w:type="spellStart"/>
      <w:r w:rsidRPr="004D71F5">
        <w:t>prestaţiile</w:t>
      </w:r>
      <w:proofErr w:type="spellEnd"/>
      <w:r w:rsidRPr="004D71F5">
        <w:t xml:space="preserve"> alcătuiesc un tot unitar, de la data la care ultima </w:t>
      </w:r>
      <w:proofErr w:type="spellStart"/>
      <w:r w:rsidRPr="004D71F5">
        <w:t>prestaţie</w:t>
      </w:r>
      <w:proofErr w:type="spellEnd"/>
      <w:r w:rsidRPr="004D71F5">
        <w:t xml:space="preserve"> devine exigibilă. </w:t>
      </w:r>
    </w:p>
    <w:p w14:paraId="0E4024D2" w14:textId="77777777" w:rsidR="00CC489E" w:rsidRPr="004D71F5" w:rsidRDefault="001F2D49" w:rsidP="00CC489E">
      <w:pPr>
        <w:ind w:firstLine="709"/>
        <w:jc w:val="both"/>
      </w:pPr>
      <w:r w:rsidRPr="004D71F5">
        <w:t xml:space="preserve">Instanța reține că, în cauzele în care se solicită despăgubiri pentru prejudicii cauzate de către angajatori prin neacordarea unor drepturi salariale care decurg din fapte de discriminare, se aplică dispozițiile speciale din legislația muncii, problema de drept fiind dezlegată cu caracter obligatoriu prin Decizia nr. 10/23.05.2016 pronunțată de Înalta Curte de Casație și Justiție în soluționarea unui recurs în interesul legii. În acest sens, în decizia menționată, obligatorie conform art. 517 alin. 4 Cod procedură civilă, se reține că: „37. Rolul reglementării cuprinse în art. 27 alin. 1 din Ordonanța Guvernului nr. 137/2000 a fost acela de a asigura întotdeauna existența unei căi în justiție pentru reclamarea cazurilor de discriminare. Având  o astfel de cale există deja la nivelul legii speciale care reglementează relațiile sociale aparținând altor ramuri ori domenii ale dreptului în contextul cărora s-a manifestat comportamentul discriminatoriu, legea specială se va aplica cu întâietate, sub toate aspectele, atât în ceea ce privește condițiile de fond și de formă cărora va fi supusă acțiunea, cât și în ceea ce privește instanța competentă. 38. Este - în analiza jurisprudențială rezumată anterior - chiar cazul acțiunilor prin care s-a urmărit sancționarea discriminării salariale din raporturile de muncă ori cele de serviciu ale funcționarilor publici, ca și al acțiunilor de contencios administrativ prin care s-a solicitat anularea actului administrativ prelins discriminatoriu, cazuri în care competența de soluționare nu poate fi a altei instanțe decât a celei specifice jurisdicției muncii ori celei de contencios administrativ, după caz. 39. Chiar în condițiile în care recunoașterea unor drepturi salariale mai largi decât cele deja acordate ori anularea actului administrativ vătămător au fost justificate exclusiv pe argumente de discriminare, litigiile deduse judecății și-au păstrat natura lor proprie, a conflictului de muncă, respectiv de drept administrativ, principiul nediscriminării și egalității de șanse fiind unul de ordin constituțional, așadar valabil și general aplicabil în orice domeniu al vieții sociale, indiferent de raportul de drept analizat, fără a-i schimba natura juridică a acestuia”. Prin urmare, având în vedere și jurisprudența constantă a Înaltei Curți de Casație și Justiție în sensul că deciziile în materia unificării jurisprudenței sunt acte jurisdicționale cu forță obligatorie, atât în ceea ce privește considerentele, cât și dispozitivul, instanța constată că, în cauzele în care se solicită despăgubiri </w:t>
      </w:r>
      <w:r w:rsidRPr="004D71F5">
        <w:lastRenderedPageBreak/>
        <w:t xml:space="preserve">pentru prejudicii cauzate de către angajatori prin neacordarea unor drepturi salariale care decurg din fapte de discriminare, se aplică dispozițiile speciale din legislația muncii sub toate aspectele, și nu cele generale prevăzute de OG nr. 137/2000. </w:t>
      </w:r>
    </w:p>
    <w:p w14:paraId="4DD14E4D" w14:textId="77777777" w:rsidR="00CC489E" w:rsidRPr="004D71F5" w:rsidRDefault="001F2D49" w:rsidP="00CC489E">
      <w:pPr>
        <w:ind w:firstLine="708"/>
        <w:jc w:val="both"/>
      </w:pPr>
      <w:r w:rsidRPr="004D71F5">
        <w:t xml:space="preserve">În </w:t>
      </w:r>
      <w:proofErr w:type="spellStart"/>
      <w:r w:rsidRPr="004D71F5">
        <w:t>speţa</w:t>
      </w:r>
      <w:proofErr w:type="spellEnd"/>
      <w:r w:rsidRPr="004D71F5">
        <w:t xml:space="preserve"> de  față, chiar dacă drepturile solicitate sunt solicitate ca despăgubiri pentru prejudicii cauzate prin neacordarea unor drepturi salariale decurgând din fapte de discriminare, invocându-se practic producerea unui prejudiciu ca urmare a neacordării acestor drepturi  sunt aplicabile dispozițiile speciale din legislația muncii, respectiv art. 171 alin. (1) </w:t>
      </w:r>
      <w:proofErr w:type="spellStart"/>
      <w:r w:rsidRPr="004D71F5">
        <w:t>şi</w:t>
      </w:r>
      <w:proofErr w:type="spellEnd"/>
      <w:r w:rsidRPr="004D71F5">
        <w:t xml:space="preserve"> art. 268 alin. (1) lit. c) din Codul muncii.</w:t>
      </w:r>
    </w:p>
    <w:p w14:paraId="71B5BAC8" w14:textId="77777777" w:rsidR="00CC489E" w:rsidRPr="004D71F5" w:rsidRDefault="001F2D49" w:rsidP="00CC489E">
      <w:pPr>
        <w:ind w:firstLine="708"/>
        <w:jc w:val="both"/>
      </w:pPr>
      <w:r w:rsidRPr="004D71F5">
        <w:t xml:space="preserve">Prin urmare, în raport de data înregistrării  cererii de chemare în judecată (25.11.2022), termenul de </w:t>
      </w:r>
      <w:proofErr w:type="spellStart"/>
      <w:r w:rsidRPr="004D71F5">
        <w:t>prescripţie</w:t>
      </w:r>
      <w:proofErr w:type="spellEnd"/>
      <w:r w:rsidRPr="004D71F5">
        <w:t xml:space="preserve"> de 3 ani este împlinit pentru </w:t>
      </w:r>
      <w:proofErr w:type="spellStart"/>
      <w:r w:rsidRPr="004D71F5">
        <w:t>pretenţiile</w:t>
      </w:r>
      <w:proofErr w:type="spellEnd"/>
      <w:r w:rsidRPr="004D71F5">
        <w:t xml:space="preserve"> anterioare datei de 25.11.2019, motiv pentru care </w:t>
      </w:r>
      <w:proofErr w:type="spellStart"/>
      <w:r w:rsidRPr="004D71F5">
        <w:t>instanţa</w:t>
      </w:r>
      <w:proofErr w:type="spellEnd"/>
      <w:r w:rsidRPr="004D71F5">
        <w:t xml:space="preserve"> va admite </w:t>
      </w:r>
      <w:proofErr w:type="spellStart"/>
      <w:r w:rsidRPr="004D71F5">
        <w:t>excepţia</w:t>
      </w:r>
      <w:proofErr w:type="spellEnd"/>
      <w:r w:rsidRPr="004D71F5">
        <w:t xml:space="preserve"> </w:t>
      </w:r>
      <w:proofErr w:type="spellStart"/>
      <w:r w:rsidRPr="004D71F5">
        <w:t>prescripţiei</w:t>
      </w:r>
      <w:proofErr w:type="spellEnd"/>
      <w:r w:rsidRPr="004D71F5">
        <w:t xml:space="preserve"> dreptului material la </w:t>
      </w:r>
      <w:proofErr w:type="spellStart"/>
      <w:r w:rsidRPr="004D71F5">
        <w:t>acţiune</w:t>
      </w:r>
      <w:proofErr w:type="spellEnd"/>
      <w:r w:rsidRPr="004D71F5">
        <w:t xml:space="preserve"> cu privire la </w:t>
      </w:r>
      <w:proofErr w:type="spellStart"/>
      <w:r w:rsidRPr="004D71F5">
        <w:t>pretenţiile</w:t>
      </w:r>
      <w:proofErr w:type="spellEnd"/>
      <w:r w:rsidRPr="004D71F5">
        <w:t xml:space="preserve"> anterioare datei de 29.11.2019 </w:t>
      </w:r>
      <w:proofErr w:type="spellStart"/>
      <w:r w:rsidRPr="004D71F5">
        <w:t>şi</w:t>
      </w:r>
      <w:proofErr w:type="spellEnd"/>
      <w:r w:rsidRPr="004D71F5">
        <w:t xml:space="preserve">, în </w:t>
      </w:r>
      <w:proofErr w:type="spellStart"/>
      <w:r w:rsidRPr="004D71F5">
        <w:t>consecinţă</w:t>
      </w:r>
      <w:proofErr w:type="spellEnd"/>
      <w:r w:rsidRPr="004D71F5">
        <w:t xml:space="preserve">, va respinge ca prescrisă </w:t>
      </w:r>
      <w:proofErr w:type="spellStart"/>
      <w:r w:rsidRPr="004D71F5">
        <w:t>acţiunea</w:t>
      </w:r>
      <w:proofErr w:type="spellEnd"/>
      <w:r w:rsidRPr="004D71F5">
        <w:t xml:space="preserve"> </w:t>
      </w:r>
      <w:proofErr w:type="spellStart"/>
      <w:r w:rsidRPr="004D71F5">
        <w:t>reclamanţilor</w:t>
      </w:r>
      <w:proofErr w:type="spellEnd"/>
      <w:r w:rsidRPr="004D71F5">
        <w:t xml:space="preserve">  pentru </w:t>
      </w:r>
      <w:proofErr w:type="spellStart"/>
      <w:r w:rsidRPr="004D71F5">
        <w:t>pretenţiile</w:t>
      </w:r>
      <w:proofErr w:type="spellEnd"/>
      <w:r w:rsidRPr="004D71F5">
        <w:t xml:space="preserve"> anterioare acestei date.</w:t>
      </w:r>
    </w:p>
    <w:p w14:paraId="63CB908D" w14:textId="77777777" w:rsidR="00CC489E" w:rsidRPr="004D71F5" w:rsidRDefault="001F2D49" w:rsidP="00CC489E">
      <w:pPr>
        <w:jc w:val="both"/>
      </w:pPr>
      <w:r w:rsidRPr="004D71F5">
        <w:tab/>
        <w:t xml:space="preserve">În ceea ce </w:t>
      </w:r>
      <w:proofErr w:type="spellStart"/>
      <w:r w:rsidRPr="004D71F5">
        <w:t>priveşte</w:t>
      </w:r>
      <w:proofErr w:type="spellEnd"/>
      <w:r w:rsidRPr="004D71F5">
        <w:t xml:space="preserve"> </w:t>
      </w:r>
      <w:r w:rsidRPr="004D71F5">
        <w:rPr>
          <w:b/>
          <w:i/>
        </w:rPr>
        <w:t xml:space="preserve">cererea de </w:t>
      </w:r>
      <w:proofErr w:type="spellStart"/>
      <w:r w:rsidRPr="004D71F5">
        <w:rPr>
          <w:b/>
          <w:i/>
        </w:rPr>
        <w:t>intervenţie</w:t>
      </w:r>
      <w:proofErr w:type="spellEnd"/>
      <w:r w:rsidRPr="004D71F5">
        <w:rPr>
          <w:b/>
          <w:i/>
        </w:rPr>
        <w:t xml:space="preserve"> voluntară principală</w:t>
      </w:r>
      <w:r w:rsidRPr="004D71F5">
        <w:t xml:space="preserve">  formulată de  intervenienta </w:t>
      </w:r>
      <w:r w:rsidR="00ED6C1C">
        <w:t>CMC</w:t>
      </w:r>
      <w:r w:rsidRPr="004D71F5">
        <w:t xml:space="preserve"> </w:t>
      </w:r>
      <w:proofErr w:type="spellStart"/>
      <w:r w:rsidRPr="004D71F5">
        <w:t>instanţa</w:t>
      </w:r>
      <w:proofErr w:type="spellEnd"/>
      <w:r w:rsidRPr="004D71F5">
        <w:t xml:space="preserve"> </w:t>
      </w:r>
      <w:r>
        <w:t>a respins-o</w:t>
      </w:r>
      <w:r w:rsidRPr="004D71F5">
        <w:t xml:space="preserve"> ca inadmisibil</w:t>
      </w:r>
      <w:r>
        <w:t>ă</w:t>
      </w:r>
      <w:r w:rsidRPr="004D71F5">
        <w:t xml:space="preserve"> intervenienta nu justifică un interes propriu în formularea cererii de </w:t>
      </w:r>
      <w:proofErr w:type="spellStart"/>
      <w:r w:rsidRPr="004D71F5">
        <w:t>intervenţie</w:t>
      </w:r>
      <w:proofErr w:type="spellEnd"/>
      <w:r w:rsidRPr="004D71F5">
        <w:t xml:space="preserve">, nu pretinde dreptul dedus </w:t>
      </w:r>
      <w:proofErr w:type="spellStart"/>
      <w:r w:rsidRPr="004D71F5">
        <w:t>judecăţii</w:t>
      </w:r>
      <w:proofErr w:type="spellEnd"/>
      <w:r w:rsidRPr="004D71F5">
        <w:t xml:space="preserve"> sau un drept  strâns legat de acesta (art. 61 alin 2 Cod Procedură Civilă) - nu solicit</w:t>
      </w:r>
      <w:r>
        <w:t>ă</w:t>
      </w:r>
      <w:r w:rsidRPr="004D71F5">
        <w:t xml:space="preserve"> </w:t>
      </w:r>
      <w:proofErr w:type="spellStart"/>
      <w:r w:rsidRPr="004D71F5">
        <w:t>câştigarea</w:t>
      </w:r>
      <w:proofErr w:type="spellEnd"/>
      <w:r w:rsidRPr="004D71F5">
        <w:t xml:space="preserve"> obiectului litigiului pentru ea si nici nu formulează </w:t>
      </w:r>
      <w:proofErr w:type="spellStart"/>
      <w:r w:rsidRPr="004D71F5">
        <w:t>pretenţii</w:t>
      </w:r>
      <w:proofErr w:type="spellEnd"/>
      <w:r w:rsidRPr="004D71F5">
        <w:t xml:space="preserve"> </w:t>
      </w:r>
      <w:r>
        <w:t>î</w:t>
      </w:r>
      <w:r w:rsidRPr="004D71F5">
        <w:t xml:space="preserve">n legătura cu obiectul cauzei in sensul revendicării pentru  sine a acestora – intervenienta formulează </w:t>
      </w:r>
      <w:proofErr w:type="spellStart"/>
      <w:r w:rsidRPr="004D71F5">
        <w:t>aceleaşi</w:t>
      </w:r>
      <w:proofErr w:type="spellEnd"/>
      <w:r w:rsidRPr="004D71F5">
        <w:t xml:space="preserve"> </w:t>
      </w:r>
      <w:proofErr w:type="spellStart"/>
      <w:r w:rsidRPr="004D71F5">
        <w:t>pretenţii</w:t>
      </w:r>
      <w:proofErr w:type="spellEnd"/>
      <w:r w:rsidRPr="004D71F5">
        <w:t xml:space="preserve"> ca </w:t>
      </w:r>
      <w:proofErr w:type="spellStart"/>
      <w:r w:rsidRPr="004D71F5">
        <w:t>reclamanţii</w:t>
      </w:r>
      <w:proofErr w:type="spellEnd"/>
      <w:r w:rsidRPr="004D71F5">
        <w:t xml:space="preserve">, în contradictoriu cu </w:t>
      </w:r>
      <w:proofErr w:type="spellStart"/>
      <w:r w:rsidRPr="004D71F5">
        <w:t>pârâţii</w:t>
      </w:r>
      <w:proofErr w:type="spellEnd"/>
      <w:r w:rsidRPr="004D71F5">
        <w:t xml:space="preserve"> din cererea principală, adică formulează o cerere de chemare în judecată prin care solicită drepturi proprii identice cu ale </w:t>
      </w:r>
      <w:proofErr w:type="spellStart"/>
      <w:r w:rsidRPr="004D71F5">
        <w:t>reclamanţilor</w:t>
      </w:r>
      <w:proofErr w:type="spellEnd"/>
      <w:r w:rsidRPr="004D71F5">
        <w:t>.</w:t>
      </w:r>
    </w:p>
    <w:p w14:paraId="137561D8" w14:textId="77777777" w:rsidR="00CC489E" w:rsidRPr="004D71F5" w:rsidRDefault="001F2D49" w:rsidP="00CC489E">
      <w:pPr>
        <w:ind w:firstLine="708"/>
        <w:jc w:val="both"/>
      </w:pPr>
      <w:proofErr w:type="spellStart"/>
      <w:r w:rsidRPr="004D71F5">
        <w:rPr>
          <w:b/>
          <w:i/>
        </w:rPr>
        <w:t>Excepţia</w:t>
      </w:r>
      <w:proofErr w:type="spellEnd"/>
      <w:r w:rsidRPr="004D71F5">
        <w:rPr>
          <w:b/>
          <w:i/>
        </w:rPr>
        <w:t xml:space="preserve"> lipsei </w:t>
      </w:r>
      <w:proofErr w:type="spellStart"/>
      <w:r w:rsidRPr="004D71F5">
        <w:rPr>
          <w:b/>
          <w:i/>
        </w:rPr>
        <w:t>calităţii</w:t>
      </w:r>
      <w:proofErr w:type="spellEnd"/>
      <w:r w:rsidRPr="004D71F5">
        <w:rPr>
          <w:b/>
          <w:i/>
        </w:rPr>
        <w:t xml:space="preserve"> procesuale active</w:t>
      </w:r>
      <w:r w:rsidRPr="004D71F5">
        <w:t xml:space="preserve"> a </w:t>
      </w:r>
      <w:proofErr w:type="spellStart"/>
      <w:r w:rsidRPr="004D71F5">
        <w:t>reclamanţilor</w:t>
      </w:r>
      <w:proofErr w:type="spellEnd"/>
      <w:r w:rsidRPr="004D71F5">
        <w:t xml:space="preserve"> de a solicita alocarea fondurilor necesare </w:t>
      </w:r>
      <w:proofErr w:type="spellStart"/>
      <w:r w:rsidRPr="004D71F5">
        <w:t>plăţii</w:t>
      </w:r>
      <w:proofErr w:type="spellEnd"/>
      <w:r w:rsidRPr="004D71F5">
        <w:t xml:space="preserve"> </w:t>
      </w:r>
      <w:proofErr w:type="spellStart"/>
      <w:r w:rsidRPr="004D71F5">
        <w:t>diferenţelor</w:t>
      </w:r>
      <w:proofErr w:type="spellEnd"/>
      <w:r w:rsidRPr="004D71F5">
        <w:t xml:space="preserve"> </w:t>
      </w:r>
      <w:proofErr w:type="spellStart"/>
      <w:r w:rsidRPr="004D71F5">
        <w:t>băneşti</w:t>
      </w:r>
      <w:proofErr w:type="spellEnd"/>
      <w:r w:rsidRPr="004D71F5">
        <w:t xml:space="preserve"> corespunzătoare de către ordonatorii de credite, invocată de Ministerul </w:t>
      </w:r>
      <w:proofErr w:type="spellStart"/>
      <w:r w:rsidRPr="004D71F5">
        <w:t>Justiţiei</w:t>
      </w:r>
      <w:proofErr w:type="spellEnd"/>
      <w:r w:rsidRPr="004D71F5">
        <w:t xml:space="preserve"> - Înalta Curte de </w:t>
      </w:r>
      <w:proofErr w:type="spellStart"/>
      <w:r w:rsidRPr="004D71F5">
        <w:t>Casaţie</w:t>
      </w:r>
      <w:proofErr w:type="spellEnd"/>
      <w:r w:rsidRPr="004D71F5">
        <w:t xml:space="preserve"> </w:t>
      </w:r>
      <w:proofErr w:type="spellStart"/>
      <w:r w:rsidRPr="004D71F5">
        <w:t>şi</w:t>
      </w:r>
      <w:proofErr w:type="spellEnd"/>
      <w:r w:rsidRPr="004D71F5">
        <w:t xml:space="preserve"> </w:t>
      </w:r>
      <w:proofErr w:type="spellStart"/>
      <w:r w:rsidRPr="004D71F5">
        <w:t>Justiţie</w:t>
      </w:r>
      <w:proofErr w:type="spellEnd"/>
      <w:r w:rsidRPr="004D71F5">
        <w:t xml:space="preserve"> subrogată de drept în toate drepturile </w:t>
      </w:r>
      <w:proofErr w:type="spellStart"/>
      <w:r w:rsidRPr="004D71F5">
        <w:t>şi</w:t>
      </w:r>
      <w:proofErr w:type="spellEnd"/>
      <w:r w:rsidRPr="004D71F5">
        <w:t xml:space="preserve"> </w:t>
      </w:r>
      <w:proofErr w:type="spellStart"/>
      <w:r w:rsidRPr="004D71F5">
        <w:t>obligaţiile</w:t>
      </w:r>
      <w:proofErr w:type="spellEnd"/>
      <w:r w:rsidRPr="004D71F5">
        <w:t xml:space="preserve"> Ministerului </w:t>
      </w:r>
      <w:proofErr w:type="spellStart"/>
      <w:r w:rsidRPr="004D71F5">
        <w:t>Justiţiei</w:t>
      </w:r>
      <w:proofErr w:type="spellEnd"/>
      <w:r w:rsidRPr="004D71F5">
        <w:t xml:space="preserve">, </w:t>
      </w:r>
      <w:proofErr w:type="spellStart"/>
      <w:r w:rsidRPr="004D71F5">
        <w:t>instanţa</w:t>
      </w:r>
      <w:proofErr w:type="spellEnd"/>
      <w:r w:rsidRPr="004D71F5">
        <w:t xml:space="preserve"> </w:t>
      </w:r>
      <w:r>
        <w:t>a respins-o</w:t>
      </w:r>
      <w:r w:rsidRPr="004D71F5">
        <w:t xml:space="preserve"> ca neîntemeiată </w:t>
      </w:r>
      <w:proofErr w:type="spellStart"/>
      <w:r w:rsidRPr="004D71F5">
        <w:t>faţă</w:t>
      </w:r>
      <w:proofErr w:type="spellEnd"/>
      <w:r w:rsidRPr="004D71F5">
        <w:t xml:space="preserve"> de </w:t>
      </w:r>
      <w:proofErr w:type="spellStart"/>
      <w:r w:rsidRPr="004D71F5">
        <w:t>însuşi</w:t>
      </w:r>
      <w:proofErr w:type="spellEnd"/>
      <w:r w:rsidRPr="004D71F5">
        <w:t xml:space="preserve"> </w:t>
      </w:r>
      <w:proofErr w:type="spellStart"/>
      <w:r w:rsidRPr="004D71F5">
        <w:t>petitul</w:t>
      </w:r>
      <w:proofErr w:type="spellEnd"/>
      <w:r w:rsidRPr="004D71F5">
        <w:t xml:space="preserve"> principal al </w:t>
      </w:r>
      <w:proofErr w:type="spellStart"/>
      <w:r w:rsidRPr="004D71F5">
        <w:t>acţiunii</w:t>
      </w:r>
      <w:proofErr w:type="spellEnd"/>
      <w:r w:rsidRPr="004D71F5">
        <w:t xml:space="preserve">, întrucât împrejurarea că </w:t>
      </w:r>
      <w:proofErr w:type="spellStart"/>
      <w:r w:rsidRPr="004D71F5">
        <w:t>obligaţia</w:t>
      </w:r>
      <w:proofErr w:type="spellEnd"/>
      <w:r w:rsidRPr="004D71F5">
        <w:t xml:space="preserve"> acestui pârât este una de </w:t>
      </w:r>
      <w:proofErr w:type="spellStart"/>
      <w:r w:rsidRPr="004D71F5">
        <w:t>diligenţă</w:t>
      </w:r>
      <w:proofErr w:type="spellEnd"/>
      <w:r w:rsidRPr="004D71F5">
        <w:t xml:space="preserve"> nu are nici o </w:t>
      </w:r>
      <w:proofErr w:type="spellStart"/>
      <w:r w:rsidRPr="004D71F5">
        <w:t>consecinţă</w:t>
      </w:r>
      <w:proofErr w:type="spellEnd"/>
      <w:r w:rsidRPr="004D71F5">
        <w:t xml:space="preserve"> asupra </w:t>
      </w:r>
      <w:proofErr w:type="spellStart"/>
      <w:r w:rsidRPr="004D71F5">
        <w:t>calităţii</w:t>
      </w:r>
      <w:proofErr w:type="spellEnd"/>
      <w:r w:rsidRPr="004D71F5">
        <w:t xml:space="preserve"> procesuale active a </w:t>
      </w:r>
      <w:proofErr w:type="spellStart"/>
      <w:r w:rsidRPr="004D71F5">
        <w:t>reclamanţilor</w:t>
      </w:r>
      <w:proofErr w:type="spellEnd"/>
      <w:r w:rsidRPr="004D71F5">
        <w:t xml:space="preserve">. </w:t>
      </w:r>
    </w:p>
    <w:p w14:paraId="19374F2C" w14:textId="77777777" w:rsidR="00CC489E" w:rsidRPr="004D71F5" w:rsidRDefault="001F2D49" w:rsidP="00CC489E">
      <w:pPr>
        <w:ind w:firstLine="709"/>
        <w:jc w:val="both"/>
      </w:pPr>
      <w:proofErr w:type="spellStart"/>
      <w:r w:rsidRPr="004D71F5">
        <w:t>Instanţa</w:t>
      </w:r>
      <w:proofErr w:type="spellEnd"/>
      <w:r w:rsidRPr="004D71F5">
        <w:t xml:space="preserve"> </w:t>
      </w:r>
      <w:r>
        <w:t>a</w:t>
      </w:r>
      <w:r w:rsidRPr="004D71F5">
        <w:t xml:space="preserve"> respin</w:t>
      </w:r>
      <w:r>
        <w:t>s</w:t>
      </w:r>
      <w:r w:rsidRPr="004D71F5">
        <w:t xml:space="preserve"> </w:t>
      </w:r>
      <w:proofErr w:type="spellStart"/>
      <w:r w:rsidRPr="004D71F5">
        <w:rPr>
          <w:b/>
          <w:i/>
        </w:rPr>
        <w:t>excepţia</w:t>
      </w:r>
      <w:proofErr w:type="spellEnd"/>
      <w:r w:rsidRPr="004D71F5">
        <w:rPr>
          <w:b/>
          <w:i/>
        </w:rPr>
        <w:t xml:space="preserve"> </w:t>
      </w:r>
      <w:proofErr w:type="spellStart"/>
      <w:r w:rsidRPr="004D71F5">
        <w:rPr>
          <w:b/>
          <w:i/>
        </w:rPr>
        <w:t>inadmisibilităţii</w:t>
      </w:r>
      <w:proofErr w:type="spellEnd"/>
      <w:r w:rsidRPr="004D71F5">
        <w:t xml:space="preserve">, invocată de pârâtul  Ministerul </w:t>
      </w:r>
      <w:proofErr w:type="spellStart"/>
      <w:r w:rsidRPr="004D71F5">
        <w:t>Justiţiei</w:t>
      </w:r>
      <w:proofErr w:type="spellEnd"/>
      <w:r w:rsidRPr="004D71F5">
        <w:t xml:space="preserve">  Înalta Curte de </w:t>
      </w:r>
      <w:proofErr w:type="spellStart"/>
      <w:r w:rsidRPr="004D71F5">
        <w:t>Casaţie</w:t>
      </w:r>
      <w:proofErr w:type="spellEnd"/>
      <w:r w:rsidRPr="004D71F5">
        <w:t xml:space="preserve"> </w:t>
      </w:r>
      <w:proofErr w:type="spellStart"/>
      <w:r w:rsidRPr="004D71F5">
        <w:t>şi</w:t>
      </w:r>
      <w:proofErr w:type="spellEnd"/>
      <w:r w:rsidRPr="004D71F5">
        <w:t xml:space="preserve"> </w:t>
      </w:r>
      <w:proofErr w:type="spellStart"/>
      <w:r w:rsidRPr="004D71F5">
        <w:t>Justiţie</w:t>
      </w:r>
      <w:proofErr w:type="spellEnd"/>
      <w:r w:rsidRPr="004D71F5">
        <w:t xml:space="preserve"> subrogată de drept în toate drepturile </w:t>
      </w:r>
      <w:proofErr w:type="spellStart"/>
      <w:r w:rsidRPr="004D71F5">
        <w:t>şi</w:t>
      </w:r>
      <w:proofErr w:type="spellEnd"/>
      <w:r w:rsidRPr="004D71F5">
        <w:t xml:space="preserve"> </w:t>
      </w:r>
      <w:proofErr w:type="spellStart"/>
      <w:r w:rsidRPr="004D71F5">
        <w:t>obligaţiile</w:t>
      </w:r>
      <w:proofErr w:type="spellEnd"/>
      <w:r w:rsidRPr="004D71F5">
        <w:t xml:space="preserve"> Ministerului </w:t>
      </w:r>
      <w:proofErr w:type="spellStart"/>
      <w:r w:rsidRPr="004D71F5">
        <w:t>Justiţiei</w:t>
      </w:r>
      <w:proofErr w:type="spellEnd"/>
      <w:r w:rsidRPr="004D71F5">
        <w:t xml:space="preserve">, având în vedere că prin prezentul demers judiciar </w:t>
      </w:r>
      <w:proofErr w:type="spellStart"/>
      <w:r w:rsidRPr="004D71F5">
        <w:t>reclamanţii</w:t>
      </w:r>
      <w:proofErr w:type="spellEnd"/>
      <w:r w:rsidRPr="004D71F5">
        <w:t xml:space="preserve">  au solicitat  despăgubiri egale cu </w:t>
      </w:r>
      <w:proofErr w:type="spellStart"/>
      <w:r w:rsidRPr="004D71F5">
        <w:t>diferenţa</w:t>
      </w:r>
      <w:proofErr w:type="spellEnd"/>
      <w:r w:rsidRPr="004D71F5">
        <w:t xml:space="preserve"> dintre salariul încasat </w:t>
      </w:r>
      <w:proofErr w:type="spellStart"/>
      <w:r w:rsidRPr="004D71F5">
        <w:t>şi</w:t>
      </w:r>
      <w:proofErr w:type="spellEnd"/>
      <w:r w:rsidRPr="004D71F5">
        <w:t xml:space="preserve"> salariul pe care ar trebui să îl încaseze, prin luarea în considerare a majorărilor salariale prevăzute de OG nr.10/2007 obligarea </w:t>
      </w:r>
      <w:proofErr w:type="spellStart"/>
      <w:r w:rsidRPr="004D71F5">
        <w:t>pârâţilor</w:t>
      </w:r>
      <w:proofErr w:type="spellEnd"/>
      <w:r w:rsidRPr="004D71F5">
        <w:t xml:space="preserve"> la alocarea fondurilor </w:t>
      </w:r>
      <w:proofErr w:type="spellStart"/>
      <w:r w:rsidRPr="004D71F5">
        <w:t>băneşti</w:t>
      </w:r>
      <w:proofErr w:type="spellEnd"/>
      <w:r w:rsidRPr="004D71F5">
        <w:t>, în calitate de ordonatori de credite.</w:t>
      </w:r>
    </w:p>
    <w:p w14:paraId="79E50B32" w14:textId="77777777" w:rsidR="00CC489E" w:rsidRPr="004D71F5" w:rsidRDefault="001F2D49" w:rsidP="00CC489E">
      <w:pPr>
        <w:ind w:firstLine="709"/>
        <w:jc w:val="both"/>
      </w:pPr>
      <w:r w:rsidRPr="004D71F5">
        <w:t xml:space="preserve"> În consecință, </w:t>
      </w:r>
      <w:proofErr w:type="spellStart"/>
      <w:r w:rsidRPr="004D71F5">
        <w:t>reclamanţii</w:t>
      </w:r>
      <w:proofErr w:type="spellEnd"/>
      <w:r w:rsidRPr="004D71F5">
        <w:t xml:space="preserve"> nu au contestat ordinele de salarizare, motiv pentru care nu este aplicabilă procedura administrativă prealabilă prevăzută de art. 7 alin 1 din Anexa V din Legea cadru nr.153/2017. Litigiul din speță este unul de muncă, nu unul de contencios administrativ, nefiind deci obligatorie parcurgerea vreunei proceduri administrative prealabile, excepția inadmisibilității acțiunii fiind astfel neîntemeiata. În acest sens este </w:t>
      </w:r>
      <w:proofErr w:type="spellStart"/>
      <w:r w:rsidRPr="004D71F5">
        <w:t>şi</w:t>
      </w:r>
      <w:proofErr w:type="spellEnd"/>
      <w:r w:rsidRPr="004D71F5">
        <w:t xml:space="preserve"> Decizia RIL </w:t>
      </w:r>
      <w:r>
        <w:t>nr.</w:t>
      </w:r>
      <w:r w:rsidRPr="004D71F5">
        <w:t xml:space="preserve">9 din 2017, considerentul 48, potrivit căruia: Per a </w:t>
      </w:r>
      <w:proofErr w:type="spellStart"/>
      <w:r w:rsidRPr="004D71F5">
        <w:t>contrario</w:t>
      </w:r>
      <w:proofErr w:type="spellEnd"/>
      <w:r w:rsidRPr="004D71F5">
        <w:t>, nu fac obiectul procedurii de contestare administrativă alte categorii de drepturi (sporuri, compensații, ajutoare) reglementate de lege, ce pot intra în venitul brut al salariatului, nerecunoscute de angajator, și nici eventualele solicitări de acordare retroactivă a oricăror drepturi salariale, pentru aceste situații este aplicabil dreptul comun care permite formularea unei acțiuni directe la instanța competentă a statua asupra litigiilor privind drepturile salariale pretinse de părți, recunoscute sau nu de ordonatorii de credite.</w:t>
      </w:r>
    </w:p>
    <w:p w14:paraId="62EB708D" w14:textId="77777777" w:rsidR="00CC489E" w:rsidRPr="004D71F5" w:rsidRDefault="001F2D49" w:rsidP="00CC489E">
      <w:pPr>
        <w:ind w:firstLine="709"/>
        <w:jc w:val="both"/>
      </w:pPr>
      <w:r w:rsidRPr="004D71F5">
        <w:t xml:space="preserve">Raportat la obiectul dedus </w:t>
      </w:r>
      <w:proofErr w:type="spellStart"/>
      <w:r w:rsidRPr="004D71F5">
        <w:t>judecăţii</w:t>
      </w:r>
      <w:proofErr w:type="spellEnd"/>
      <w:r w:rsidRPr="004D71F5">
        <w:t xml:space="preserve">, în temeiul art. 32 Cod de Procedură Civilă, se poate observa că sunt îndeplinite condițiile exercitării prezentei acțiuni civile, pentru punerea în mișcare a oricăreia dintre formele procesuale ce intră în conținutul acțiunii, considerent pentru care </w:t>
      </w:r>
      <w:r>
        <w:t>s-</w:t>
      </w:r>
      <w:r w:rsidRPr="004D71F5">
        <w:t>a respin</w:t>
      </w:r>
      <w:r>
        <w:t>s</w:t>
      </w:r>
      <w:r w:rsidRPr="004D71F5">
        <w:t xml:space="preserve"> </w:t>
      </w:r>
      <w:proofErr w:type="spellStart"/>
      <w:r w:rsidRPr="004D71F5">
        <w:rPr>
          <w:b/>
          <w:i/>
        </w:rPr>
        <w:t>excepţia</w:t>
      </w:r>
      <w:proofErr w:type="spellEnd"/>
      <w:r w:rsidRPr="004D71F5">
        <w:rPr>
          <w:b/>
          <w:i/>
        </w:rPr>
        <w:t xml:space="preserve"> lipsei de interes</w:t>
      </w:r>
      <w:r w:rsidRPr="004D71F5">
        <w:t xml:space="preserve"> invocată de pârâtul Ministerul </w:t>
      </w:r>
      <w:proofErr w:type="spellStart"/>
      <w:r w:rsidRPr="004D71F5">
        <w:t>Justiţiei</w:t>
      </w:r>
      <w:proofErr w:type="spellEnd"/>
      <w:r w:rsidRPr="004D71F5">
        <w:t xml:space="preserve"> -</w:t>
      </w:r>
      <w:r>
        <w:t xml:space="preserve"> </w:t>
      </w:r>
      <w:r w:rsidRPr="004D71F5">
        <w:t xml:space="preserve">Înalta Curte de </w:t>
      </w:r>
      <w:proofErr w:type="spellStart"/>
      <w:r w:rsidRPr="004D71F5">
        <w:t>Casaţie</w:t>
      </w:r>
      <w:proofErr w:type="spellEnd"/>
      <w:r w:rsidRPr="004D71F5">
        <w:t xml:space="preserve"> </w:t>
      </w:r>
      <w:proofErr w:type="spellStart"/>
      <w:r w:rsidRPr="004D71F5">
        <w:t>şi</w:t>
      </w:r>
      <w:proofErr w:type="spellEnd"/>
      <w:r w:rsidRPr="004D71F5">
        <w:t xml:space="preserve"> </w:t>
      </w:r>
      <w:proofErr w:type="spellStart"/>
      <w:r w:rsidRPr="004D71F5">
        <w:t>Justiţie</w:t>
      </w:r>
      <w:proofErr w:type="spellEnd"/>
      <w:r w:rsidRPr="004D71F5">
        <w:t xml:space="preserve"> subrogată de drept în toate drepturile </w:t>
      </w:r>
      <w:proofErr w:type="spellStart"/>
      <w:r w:rsidRPr="004D71F5">
        <w:t>şi</w:t>
      </w:r>
      <w:proofErr w:type="spellEnd"/>
      <w:r w:rsidRPr="004D71F5">
        <w:t xml:space="preserve"> </w:t>
      </w:r>
      <w:proofErr w:type="spellStart"/>
      <w:r w:rsidRPr="004D71F5">
        <w:t>obligaţiile</w:t>
      </w:r>
      <w:proofErr w:type="spellEnd"/>
      <w:r w:rsidRPr="004D71F5">
        <w:t xml:space="preserve"> Ministerului </w:t>
      </w:r>
      <w:proofErr w:type="spellStart"/>
      <w:r w:rsidRPr="004D71F5">
        <w:t>Justiţiei</w:t>
      </w:r>
      <w:proofErr w:type="spellEnd"/>
      <w:r w:rsidRPr="004D71F5">
        <w:t>.</w:t>
      </w:r>
    </w:p>
    <w:p w14:paraId="7D49C6EE" w14:textId="77777777" w:rsidR="00CC489E" w:rsidRPr="004D71F5" w:rsidRDefault="001F2D49" w:rsidP="00CC489E">
      <w:pPr>
        <w:ind w:firstLine="709"/>
        <w:jc w:val="both"/>
      </w:pPr>
      <w:r w:rsidRPr="004D71F5">
        <w:t xml:space="preserve">Analizând </w:t>
      </w:r>
      <w:proofErr w:type="spellStart"/>
      <w:r w:rsidRPr="004D71F5">
        <w:t>excepţia</w:t>
      </w:r>
      <w:proofErr w:type="spellEnd"/>
      <w:r w:rsidRPr="004D71F5">
        <w:t xml:space="preserve">  </w:t>
      </w:r>
      <w:r w:rsidRPr="004D71F5">
        <w:rPr>
          <w:b/>
          <w:i/>
        </w:rPr>
        <w:t xml:space="preserve">lipsei </w:t>
      </w:r>
      <w:proofErr w:type="spellStart"/>
      <w:r w:rsidRPr="004D71F5">
        <w:rPr>
          <w:b/>
          <w:i/>
        </w:rPr>
        <w:t>calităţii</w:t>
      </w:r>
      <w:proofErr w:type="spellEnd"/>
      <w:r w:rsidRPr="004D71F5">
        <w:rPr>
          <w:b/>
          <w:i/>
        </w:rPr>
        <w:t xml:space="preserve"> procesuale pasive</w:t>
      </w:r>
      <w:r w:rsidRPr="004D71F5">
        <w:t xml:space="preserve"> invocată de Curtea de Apel </w:t>
      </w:r>
      <w:r w:rsidR="00ED6C1C">
        <w:t>Z</w:t>
      </w:r>
      <w:r w:rsidRPr="004D71F5">
        <w:t xml:space="preserve">, </w:t>
      </w:r>
      <w:proofErr w:type="spellStart"/>
      <w:r w:rsidRPr="004D71F5">
        <w:t>instanţa</w:t>
      </w:r>
      <w:proofErr w:type="spellEnd"/>
      <w:r w:rsidRPr="004D71F5">
        <w:t xml:space="preserve"> </w:t>
      </w:r>
      <w:r>
        <w:t>a apreciat-o</w:t>
      </w:r>
      <w:r w:rsidRPr="004D71F5">
        <w:t xml:space="preserve"> ca neîntemeiată, având în vedere obiectul cerer</w:t>
      </w:r>
      <w:r>
        <w:t>i</w:t>
      </w:r>
      <w:r w:rsidRPr="004D71F5">
        <w:t xml:space="preserve">i de chemare în judecată, </w:t>
      </w:r>
      <w:r w:rsidRPr="004D71F5">
        <w:lastRenderedPageBreak/>
        <w:t xml:space="preserve">care constă în acordarea unor despăgubiri pentru faptele de discriminare, în concret plata anumitor sume de bani în favoarea unor judecător </w:t>
      </w:r>
      <w:proofErr w:type="spellStart"/>
      <w:r w:rsidRPr="004D71F5">
        <w:t>şi</w:t>
      </w:r>
      <w:proofErr w:type="spellEnd"/>
      <w:r w:rsidRPr="004D71F5">
        <w:t xml:space="preserve"> </w:t>
      </w:r>
      <w:proofErr w:type="spellStart"/>
      <w:r w:rsidRPr="004D71F5">
        <w:t>foşti</w:t>
      </w:r>
      <w:proofErr w:type="spellEnd"/>
      <w:r w:rsidRPr="004D71F5">
        <w:t xml:space="preserve"> judecători. Instanța </w:t>
      </w:r>
      <w:r>
        <w:t xml:space="preserve">a </w:t>
      </w:r>
      <w:r w:rsidRPr="004D71F5">
        <w:t>rețin</w:t>
      </w:r>
      <w:r>
        <w:t>ut</w:t>
      </w:r>
      <w:r w:rsidRPr="004D71F5">
        <w:t xml:space="preserve"> că responsabilitatea și </w:t>
      </w:r>
      <w:proofErr w:type="spellStart"/>
      <w:r w:rsidRPr="004D71F5">
        <w:t>competenţa</w:t>
      </w:r>
      <w:proofErr w:type="spellEnd"/>
      <w:r w:rsidRPr="004D71F5">
        <w:t xml:space="preserve">, în ceea ce </w:t>
      </w:r>
      <w:proofErr w:type="spellStart"/>
      <w:r w:rsidRPr="004D71F5">
        <w:t>priveşte</w:t>
      </w:r>
      <w:proofErr w:type="spellEnd"/>
      <w:r w:rsidRPr="004D71F5">
        <w:t xml:space="preserve"> plata drepturilor de natură salarială, iar, având în vedere obiectul prezentei cereri de chemare în judecată, calitatea </w:t>
      </w:r>
      <w:proofErr w:type="spellStart"/>
      <w:r w:rsidRPr="004D71F5">
        <w:t>reclamanţilor</w:t>
      </w:r>
      <w:proofErr w:type="spellEnd"/>
      <w:r w:rsidRPr="004D71F5">
        <w:t xml:space="preserve"> de judecători </w:t>
      </w:r>
      <w:proofErr w:type="spellStart"/>
      <w:r w:rsidRPr="004D71F5">
        <w:t>şi</w:t>
      </w:r>
      <w:proofErr w:type="spellEnd"/>
      <w:r w:rsidRPr="004D71F5">
        <w:t xml:space="preserve"> </w:t>
      </w:r>
      <w:proofErr w:type="spellStart"/>
      <w:r w:rsidRPr="004D71F5">
        <w:t>foşti</w:t>
      </w:r>
      <w:proofErr w:type="spellEnd"/>
      <w:r w:rsidRPr="004D71F5">
        <w:t xml:space="preserve"> judecători în cadrul Tribunalului </w:t>
      </w:r>
      <w:r w:rsidR="00ED6C1C">
        <w:t>A</w:t>
      </w:r>
      <w:r w:rsidRPr="004D71F5">
        <w:t xml:space="preserve"> </w:t>
      </w:r>
      <w:proofErr w:type="spellStart"/>
      <w:r w:rsidRPr="004D71F5">
        <w:t>şi</w:t>
      </w:r>
      <w:proofErr w:type="spellEnd"/>
      <w:r w:rsidRPr="004D71F5">
        <w:t xml:space="preserve"> Judecătoriei </w:t>
      </w:r>
      <w:r w:rsidR="00ED6C1C">
        <w:t>A</w:t>
      </w:r>
      <w:r w:rsidRPr="004D71F5">
        <w:t xml:space="preserve"> </w:t>
      </w:r>
      <w:proofErr w:type="spellStart"/>
      <w:r w:rsidRPr="004D71F5">
        <w:t>şi</w:t>
      </w:r>
      <w:proofErr w:type="spellEnd"/>
      <w:r w:rsidRPr="004D71F5">
        <w:t xml:space="preserve"> plata unor eventuale despăgubiri pentru discriminare, în materie de salarizare, revine ordonatorilor principali, secundari si terțiari de credite,  motiv pentru care ordonatorii secundari de credite, respectiv curțile de apel au calitate procesuală pasivă.</w:t>
      </w:r>
    </w:p>
    <w:p w14:paraId="1261A661" w14:textId="77777777" w:rsidR="00CC489E" w:rsidRPr="004D71F5" w:rsidRDefault="001F2D49" w:rsidP="00CC489E">
      <w:pPr>
        <w:ind w:firstLine="709"/>
        <w:jc w:val="both"/>
      </w:pPr>
      <w:r w:rsidRPr="004D71F5">
        <w:t xml:space="preserve">Instanța </w:t>
      </w:r>
      <w:r>
        <w:t>a</w:t>
      </w:r>
      <w:r w:rsidRPr="004D71F5">
        <w:t xml:space="preserve"> respin</w:t>
      </w:r>
      <w:r>
        <w:t>s</w:t>
      </w:r>
      <w:r w:rsidRPr="004D71F5">
        <w:t xml:space="preserve"> si </w:t>
      </w:r>
      <w:proofErr w:type="spellStart"/>
      <w:r w:rsidRPr="004D71F5">
        <w:rPr>
          <w:b/>
          <w:i/>
        </w:rPr>
        <w:t>excepţia</w:t>
      </w:r>
      <w:proofErr w:type="spellEnd"/>
      <w:r w:rsidRPr="004D71F5">
        <w:rPr>
          <w:b/>
          <w:i/>
        </w:rPr>
        <w:t xml:space="preserve"> lipsei de obiect</w:t>
      </w:r>
      <w:r w:rsidRPr="004D71F5">
        <w:t xml:space="preserve">, invocată de pârâta Curtea de Apel </w:t>
      </w:r>
      <w:r w:rsidR="00ED6C1C">
        <w:t>Z</w:t>
      </w:r>
      <w:r w:rsidRPr="004D71F5">
        <w:t>, ca neîntemeiată, având în vedere obiectul cerer</w:t>
      </w:r>
      <w:r>
        <w:t>i</w:t>
      </w:r>
      <w:r w:rsidRPr="004D71F5">
        <w:t xml:space="preserve">i de chemare în judecată, respectiv despăgubiri pentru fapte de discriminare, argumentele invocate de pârâtă, în susținerea acestei excepții, vizând acordarea </w:t>
      </w:r>
      <w:proofErr w:type="spellStart"/>
      <w:r w:rsidRPr="004D71F5">
        <w:t>diferenţelor</w:t>
      </w:r>
      <w:proofErr w:type="spellEnd"/>
      <w:r w:rsidRPr="004D71F5">
        <w:t xml:space="preserve"> drepturilor salariale rezultând  din aplicarea majorărilor salariale prevăzute în OG nr.10/2007, însă instanța </w:t>
      </w:r>
      <w:r>
        <w:t xml:space="preserve">a </w:t>
      </w:r>
      <w:r w:rsidRPr="004D71F5">
        <w:t>rețin</w:t>
      </w:r>
      <w:r>
        <w:t>ut</w:t>
      </w:r>
      <w:r w:rsidRPr="004D71F5">
        <w:t xml:space="preserve"> că cererea </w:t>
      </w:r>
      <w:proofErr w:type="spellStart"/>
      <w:r w:rsidRPr="004D71F5">
        <w:t>reclamanţilor</w:t>
      </w:r>
      <w:proofErr w:type="spellEnd"/>
      <w:r w:rsidRPr="004D71F5">
        <w:t xml:space="preserve"> nu vizează recalcularea drepturilor salariale, ci aceasta are ca obiect despăgubiri ca urmare a faptelor de discriminare săvârșite de angajator, motiv pentru care va respinge si această excepție.</w:t>
      </w:r>
    </w:p>
    <w:p w14:paraId="47388BEA" w14:textId="77777777" w:rsidR="00CC489E" w:rsidRPr="004D71F5" w:rsidRDefault="001F2D49" w:rsidP="00CC489E">
      <w:pPr>
        <w:ind w:firstLine="709"/>
        <w:jc w:val="both"/>
      </w:pPr>
      <w:r w:rsidRPr="004D71F5">
        <w:rPr>
          <w:b/>
          <w:i/>
        </w:rPr>
        <w:t>Pe fondul cauzei</w:t>
      </w:r>
      <w:r w:rsidRPr="004D71F5">
        <w:rPr>
          <w:i/>
        </w:rPr>
        <w:t xml:space="preserve">, </w:t>
      </w:r>
      <w:proofErr w:type="spellStart"/>
      <w:r w:rsidRPr="004D71F5">
        <w:t>instanţa</w:t>
      </w:r>
      <w:proofErr w:type="spellEnd"/>
      <w:r w:rsidRPr="004D71F5">
        <w:t xml:space="preserve"> </w:t>
      </w:r>
      <w:r>
        <w:t xml:space="preserve">a </w:t>
      </w:r>
      <w:proofErr w:type="spellStart"/>
      <w:r w:rsidRPr="004D71F5">
        <w:t>reţin</w:t>
      </w:r>
      <w:r>
        <w:t>ut</w:t>
      </w:r>
      <w:proofErr w:type="spellEnd"/>
      <w:r w:rsidRPr="004D71F5">
        <w:t xml:space="preserve"> că prin demers</w:t>
      </w:r>
      <w:r>
        <w:t>ul</w:t>
      </w:r>
      <w:r w:rsidRPr="004D71F5">
        <w:t xml:space="preserve"> judiciar </w:t>
      </w:r>
      <w:proofErr w:type="spellStart"/>
      <w:r w:rsidRPr="004D71F5">
        <w:t>reclamanţii</w:t>
      </w:r>
      <w:proofErr w:type="spellEnd"/>
      <w:r w:rsidRPr="004D71F5">
        <w:t xml:space="preserve"> au solicitat de la </w:t>
      </w:r>
      <w:r>
        <w:t>p</w:t>
      </w:r>
      <w:r w:rsidRPr="004D71F5">
        <w:t xml:space="preserve">ârâtul Tribunalul </w:t>
      </w:r>
      <w:r w:rsidR="00ED6C1C">
        <w:t>A</w:t>
      </w:r>
      <w:r w:rsidRPr="004D71F5">
        <w:t xml:space="preserve"> plata unor despăgubiri egale cu </w:t>
      </w:r>
      <w:proofErr w:type="spellStart"/>
      <w:r w:rsidRPr="004D71F5">
        <w:t>diferenţa</w:t>
      </w:r>
      <w:proofErr w:type="spellEnd"/>
      <w:r w:rsidRPr="004D71F5">
        <w:t xml:space="preserve"> dintre salariul încasat </w:t>
      </w:r>
      <w:proofErr w:type="spellStart"/>
      <w:r w:rsidRPr="004D71F5">
        <w:t>şi</w:t>
      </w:r>
      <w:proofErr w:type="spellEnd"/>
      <w:r w:rsidRPr="004D71F5">
        <w:t xml:space="preserve"> salariul pe care ar fi trebuit să îl încaseze, prin luarea în considerare a majorărilor salariale de 5%, 2% </w:t>
      </w:r>
      <w:proofErr w:type="spellStart"/>
      <w:r w:rsidRPr="004D71F5">
        <w:t>şi</w:t>
      </w:r>
      <w:proofErr w:type="spellEnd"/>
      <w:r w:rsidRPr="004D71F5">
        <w:t xml:space="preserve"> 11% prevăzute de O</w:t>
      </w:r>
      <w:r>
        <w:t>.</w:t>
      </w:r>
      <w:r w:rsidRPr="004D71F5">
        <w:t>G</w:t>
      </w:r>
      <w:r>
        <w:t>.</w:t>
      </w:r>
      <w:r w:rsidRPr="004D71F5">
        <w:t xml:space="preserve"> nr.10/2007, începând cu 12.11.2009 </w:t>
      </w:r>
      <w:proofErr w:type="spellStart"/>
      <w:r w:rsidRPr="004D71F5">
        <w:t>şi</w:t>
      </w:r>
      <w:proofErr w:type="spellEnd"/>
      <w:r w:rsidRPr="004D71F5">
        <w:t xml:space="preserve"> până la zi </w:t>
      </w:r>
      <w:proofErr w:type="spellStart"/>
      <w:r w:rsidRPr="004D71F5">
        <w:t>şi</w:t>
      </w:r>
      <w:proofErr w:type="spellEnd"/>
      <w:r w:rsidRPr="004D71F5">
        <w:t xml:space="preserve"> în continuare, până la încetarea stării de discriminare,.</w:t>
      </w:r>
    </w:p>
    <w:p w14:paraId="5F5C5E15" w14:textId="0AECD935" w:rsidR="00CC489E" w:rsidRPr="004D71F5" w:rsidRDefault="001F2D49" w:rsidP="00CC489E">
      <w:pPr>
        <w:ind w:firstLine="709"/>
        <w:jc w:val="both"/>
      </w:pPr>
      <w:proofErr w:type="spellStart"/>
      <w:r w:rsidRPr="004D71F5">
        <w:t>Reclamanţii</w:t>
      </w:r>
      <w:proofErr w:type="spellEnd"/>
      <w:r w:rsidRPr="004D71F5">
        <w:t xml:space="preserve"> </w:t>
      </w:r>
      <w:r>
        <w:t xml:space="preserve">a </w:t>
      </w:r>
      <w:r w:rsidRPr="004D71F5">
        <w:t>invoc</w:t>
      </w:r>
      <w:r>
        <w:t>at</w:t>
      </w:r>
      <w:r w:rsidRPr="004D71F5">
        <w:t xml:space="preserve"> discriminarea prin raportare la </w:t>
      </w:r>
      <w:proofErr w:type="spellStart"/>
      <w:r w:rsidRPr="004D71F5">
        <w:t>sentinţa</w:t>
      </w:r>
      <w:proofErr w:type="spellEnd"/>
      <w:r w:rsidRPr="004D71F5">
        <w:t xml:space="preserve"> civilă nr.</w:t>
      </w:r>
      <w:r w:rsidR="00623100">
        <w:t>...</w:t>
      </w:r>
      <w:r w:rsidRPr="004D71F5">
        <w:t>/</w:t>
      </w:r>
      <w:r w:rsidR="001E34B6">
        <w:t>...</w:t>
      </w:r>
      <w:r w:rsidRPr="004D71F5">
        <w:t xml:space="preserve"> din </w:t>
      </w:r>
      <w:r w:rsidR="001E34B6">
        <w:t>....</w:t>
      </w:r>
      <w:r w:rsidRPr="004D71F5">
        <w:t xml:space="preserve">.2019 </w:t>
      </w:r>
      <w:proofErr w:type="spellStart"/>
      <w:r w:rsidRPr="004D71F5">
        <w:t>pronunţată</w:t>
      </w:r>
      <w:proofErr w:type="spellEnd"/>
      <w:r w:rsidRPr="004D71F5">
        <w:t xml:space="preserve"> de Tribunalul </w:t>
      </w:r>
      <w:r w:rsidR="00ED6C1C">
        <w:t>...</w:t>
      </w:r>
      <w:r w:rsidRPr="004D71F5">
        <w:t xml:space="preserve"> în dosar nr.</w:t>
      </w:r>
      <w:r w:rsidR="00623100">
        <w:t>.../.../2018</w:t>
      </w:r>
      <w:r w:rsidRPr="004D71F5">
        <w:t xml:space="preserve"> definitivă prin Decizia civilă a </w:t>
      </w:r>
      <w:proofErr w:type="spellStart"/>
      <w:r w:rsidRPr="004D71F5">
        <w:t>Curţii</w:t>
      </w:r>
      <w:proofErr w:type="spellEnd"/>
      <w:r w:rsidRPr="004D71F5">
        <w:t xml:space="preserve"> de Apel </w:t>
      </w:r>
      <w:r w:rsidR="00ED6C1C">
        <w:t>Z</w:t>
      </w:r>
      <w:r w:rsidRPr="004D71F5">
        <w:t xml:space="preserve">, prin care s-a dispus lămurirea dispozitivului </w:t>
      </w:r>
      <w:proofErr w:type="spellStart"/>
      <w:r w:rsidRPr="004D71F5">
        <w:t>sentinţei</w:t>
      </w:r>
      <w:proofErr w:type="spellEnd"/>
      <w:r w:rsidRPr="004D71F5">
        <w:t xml:space="preserve"> civile nr.</w:t>
      </w:r>
      <w:r w:rsidR="00ED6C1C">
        <w:t>....</w:t>
      </w:r>
      <w:r w:rsidRPr="004D71F5">
        <w:t>2009</w:t>
      </w:r>
      <w:r>
        <w:t xml:space="preserve">, </w:t>
      </w:r>
      <w:proofErr w:type="spellStart"/>
      <w:r w:rsidRPr="004D71F5">
        <w:t>pronunţată</w:t>
      </w:r>
      <w:proofErr w:type="spellEnd"/>
      <w:r w:rsidRPr="004D71F5">
        <w:t xml:space="preserve"> de Tribunalul </w:t>
      </w:r>
      <w:r w:rsidR="00ED6C1C">
        <w:t>...</w:t>
      </w:r>
      <w:r w:rsidRPr="004D71F5">
        <w:t xml:space="preserve"> în dosar nr.</w:t>
      </w:r>
      <w:r w:rsidR="00ED6C1C">
        <w:t>....</w:t>
      </w:r>
      <w:r w:rsidRPr="004D71F5">
        <w:t xml:space="preserve">, rămasă definitivă </w:t>
      </w:r>
      <w:proofErr w:type="spellStart"/>
      <w:r w:rsidRPr="004D71F5">
        <w:t>şi</w:t>
      </w:r>
      <w:proofErr w:type="spellEnd"/>
      <w:r w:rsidRPr="004D71F5">
        <w:t xml:space="preserve"> irevocabilă prin Decizia </w:t>
      </w:r>
      <w:proofErr w:type="spellStart"/>
      <w:r w:rsidRPr="004D71F5">
        <w:t>Curţii</w:t>
      </w:r>
      <w:proofErr w:type="spellEnd"/>
      <w:r w:rsidRPr="004D71F5">
        <w:t xml:space="preserve"> de Apel </w:t>
      </w:r>
      <w:r w:rsidR="00ED6C1C">
        <w:t>Z</w:t>
      </w:r>
      <w:r w:rsidRPr="004D71F5">
        <w:t xml:space="preserve"> nr.</w:t>
      </w:r>
      <w:r w:rsidR="00623100">
        <w:t>.../...2010</w:t>
      </w:r>
      <w:r w:rsidRPr="004D71F5">
        <w:t xml:space="preserve">, </w:t>
      </w:r>
      <w:proofErr w:type="spellStart"/>
      <w:r w:rsidRPr="004D71F5">
        <w:t>pronunţată</w:t>
      </w:r>
      <w:proofErr w:type="spellEnd"/>
      <w:r w:rsidRPr="004D71F5">
        <w:t xml:space="preserve"> în dosar nr. </w:t>
      </w:r>
      <w:r w:rsidR="00623100">
        <w:t>.../2007</w:t>
      </w:r>
      <w:r w:rsidRPr="004D71F5">
        <w:t xml:space="preserve">, în sensul că indexările </w:t>
      </w:r>
      <w:proofErr w:type="spellStart"/>
      <w:r w:rsidRPr="004D71F5">
        <w:t>menţionate</w:t>
      </w:r>
      <w:proofErr w:type="spellEnd"/>
      <w:r w:rsidRPr="004D71F5">
        <w:t xml:space="preserve"> în acest titlu executoriu au fost </w:t>
      </w:r>
      <w:proofErr w:type="spellStart"/>
      <w:r w:rsidRPr="004D71F5">
        <w:t>şi</w:t>
      </w:r>
      <w:proofErr w:type="spellEnd"/>
      <w:r w:rsidRPr="004D71F5">
        <w:t xml:space="preserve"> rămân incluse </w:t>
      </w:r>
      <w:proofErr w:type="spellStart"/>
      <w:r w:rsidRPr="004D71F5">
        <w:t>indemnizaţiile</w:t>
      </w:r>
      <w:proofErr w:type="spellEnd"/>
      <w:r w:rsidRPr="004D71F5">
        <w:t xml:space="preserve"> de încadrare lunară.</w:t>
      </w:r>
    </w:p>
    <w:p w14:paraId="75922FCE" w14:textId="77777777" w:rsidR="00CC489E" w:rsidRPr="004D71F5" w:rsidRDefault="001F2D49" w:rsidP="00CC489E">
      <w:pPr>
        <w:ind w:firstLine="709"/>
        <w:jc w:val="both"/>
      </w:pPr>
      <w:r w:rsidRPr="004D71F5">
        <w:t xml:space="preserve">Prin </w:t>
      </w:r>
      <w:proofErr w:type="spellStart"/>
      <w:r w:rsidRPr="004D71F5">
        <w:t>sentinţa</w:t>
      </w:r>
      <w:proofErr w:type="spellEnd"/>
      <w:r w:rsidRPr="004D71F5">
        <w:t xml:space="preserve"> civilă nr.</w:t>
      </w:r>
      <w:r w:rsidR="00ED6C1C">
        <w:t>....</w:t>
      </w:r>
      <w:r w:rsidRPr="004D71F5">
        <w:t xml:space="preserve">2009 </w:t>
      </w:r>
      <w:proofErr w:type="spellStart"/>
      <w:r w:rsidRPr="004D71F5">
        <w:t>pronunţată</w:t>
      </w:r>
      <w:proofErr w:type="spellEnd"/>
      <w:r w:rsidRPr="004D71F5">
        <w:t xml:space="preserve"> de Tribunalul </w:t>
      </w:r>
      <w:r w:rsidR="00ED6C1C">
        <w:t>...</w:t>
      </w:r>
      <w:r>
        <w:t>,</w:t>
      </w:r>
      <w:r w:rsidRPr="004D71F5">
        <w:t xml:space="preserve"> în dosar nr.</w:t>
      </w:r>
      <w:r w:rsidR="00ED6C1C">
        <w:t>....</w:t>
      </w:r>
      <w:r w:rsidRPr="004D71F5">
        <w:t xml:space="preserve">, a fost admisă acțiunea reclamanților judecători la </w:t>
      </w:r>
      <w:proofErr w:type="spellStart"/>
      <w:r w:rsidRPr="004D71F5">
        <w:t>instanţe</w:t>
      </w:r>
      <w:proofErr w:type="spellEnd"/>
      <w:r w:rsidRPr="004D71F5">
        <w:t xml:space="preserve"> din raza </w:t>
      </w:r>
      <w:proofErr w:type="spellStart"/>
      <w:r w:rsidRPr="004D71F5">
        <w:t>Curţii</w:t>
      </w:r>
      <w:proofErr w:type="spellEnd"/>
      <w:r w:rsidRPr="004D71F5">
        <w:t xml:space="preserve"> de Apel </w:t>
      </w:r>
      <w:r w:rsidR="00ED6C1C">
        <w:t>Z</w:t>
      </w:r>
      <w:r w:rsidRPr="004D71F5">
        <w:t xml:space="preserve">, </w:t>
      </w:r>
      <w:proofErr w:type="spellStart"/>
      <w:r w:rsidRPr="004D71F5">
        <w:t>intim</w:t>
      </w:r>
      <w:r>
        <w:t>a</w:t>
      </w:r>
      <w:r w:rsidRPr="004D71F5">
        <w:t>ţii</w:t>
      </w:r>
      <w:proofErr w:type="spellEnd"/>
      <w:r w:rsidRPr="004D71F5">
        <w:t xml:space="preserve"> fiind  </w:t>
      </w:r>
      <w:proofErr w:type="spellStart"/>
      <w:r w:rsidRPr="004D71F5">
        <w:t>obligaţi</w:t>
      </w:r>
      <w:proofErr w:type="spellEnd"/>
      <w:r w:rsidRPr="004D71F5">
        <w:t xml:space="preserve"> să le acorde </w:t>
      </w:r>
      <w:proofErr w:type="spellStart"/>
      <w:r w:rsidRPr="004D71F5">
        <w:t>creşterile</w:t>
      </w:r>
      <w:proofErr w:type="spellEnd"/>
      <w:r w:rsidRPr="004D71F5">
        <w:t xml:space="preserve"> salariale de 5% începând cu 01.01.2007, </w:t>
      </w:r>
      <w:proofErr w:type="spellStart"/>
      <w:r w:rsidRPr="004D71F5">
        <w:t>faţă</w:t>
      </w:r>
      <w:proofErr w:type="spellEnd"/>
      <w:r w:rsidRPr="004D71F5">
        <w:t xml:space="preserve"> de nivelul din luna decembrie 2006; cu 2% începând cu 01.04.2007, </w:t>
      </w:r>
      <w:proofErr w:type="spellStart"/>
      <w:r w:rsidRPr="004D71F5">
        <w:t>faţă</w:t>
      </w:r>
      <w:proofErr w:type="spellEnd"/>
      <w:r w:rsidRPr="004D71F5">
        <w:t xml:space="preserve"> de nivelul din luna martie  2007; cu 11% începând cu 01.10.2007, </w:t>
      </w:r>
      <w:proofErr w:type="spellStart"/>
      <w:r w:rsidRPr="004D71F5">
        <w:t>faţă</w:t>
      </w:r>
      <w:proofErr w:type="spellEnd"/>
      <w:r w:rsidRPr="004D71F5">
        <w:t xml:space="preserve"> de nivelul din luna septembrie 2007. </w:t>
      </w:r>
    </w:p>
    <w:p w14:paraId="0440EC6C" w14:textId="77777777" w:rsidR="00CC489E" w:rsidRPr="004D71F5" w:rsidRDefault="001F2D49" w:rsidP="00CC489E">
      <w:pPr>
        <w:ind w:firstLine="709"/>
        <w:jc w:val="both"/>
      </w:pPr>
      <w:r w:rsidRPr="004D71F5">
        <w:t xml:space="preserve">În acest sens, instanța </w:t>
      </w:r>
      <w:r>
        <w:t xml:space="preserve">a </w:t>
      </w:r>
      <w:r w:rsidRPr="004D71F5">
        <w:t>rețin</w:t>
      </w:r>
      <w:r>
        <w:t>ut</w:t>
      </w:r>
      <w:r w:rsidRPr="004D71F5">
        <w:t xml:space="preserve"> că au fost pronunțate mai multe hotărâri </w:t>
      </w:r>
      <w:proofErr w:type="spellStart"/>
      <w:r w:rsidRPr="004D71F5">
        <w:t>judecătoreşti</w:t>
      </w:r>
      <w:proofErr w:type="spellEnd"/>
      <w:r w:rsidRPr="004D71F5">
        <w:t xml:space="preserve"> depuse la dosar de către </w:t>
      </w:r>
      <w:proofErr w:type="spellStart"/>
      <w:r w:rsidRPr="004D71F5">
        <w:t>reclamanţi</w:t>
      </w:r>
      <w:proofErr w:type="spellEnd"/>
      <w:r w:rsidRPr="004D71F5">
        <w:t>, prin care s-a stabilit dreptul de a beneficia de majorările salariale prevăzute de OG nr.10/2007.</w:t>
      </w:r>
    </w:p>
    <w:p w14:paraId="49BAA501" w14:textId="77777777" w:rsidR="00CC489E" w:rsidRPr="004D71F5" w:rsidRDefault="001F2D49" w:rsidP="00CC489E">
      <w:pPr>
        <w:ind w:firstLine="709"/>
        <w:jc w:val="both"/>
      </w:pPr>
      <w:r w:rsidRPr="004D71F5">
        <w:t xml:space="preserve">În ceea ce privește pretinsa stare de discriminare, </w:t>
      </w:r>
      <w:proofErr w:type="spellStart"/>
      <w:r w:rsidRPr="004D71F5">
        <w:t>instanţa</w:t>
      </w:r>
      <w:proofErr w:type="spellEnd"/>
      <w:r w:rsidRPr="004D71F5">
        <w:t xml:space="preserve"> </w:t>
      </w:r>
      <w:r>
        <w:t xml:space="preserve">a </w:t>
      </w:r>
      <w:proofErr w:type="spellStart"/>
      <w:r w:rsidRPr="004D71F5">
        <w:t>reţin</w:t>
      </w:r>
      <w:r>
        <w:t>ut</w:t>
      </w:r>
      <w:proofErr w:type="spellEnd"/>
      <w:r w:rsidRPr="004D71F5">
        <w:t xml:space="preserve"> că Înalta Curte de </w:t>
      </w:r>
      <w:proofErr w:type="spellStart"/>
      <w:r w:rsidRPr="004D71F5">
        <w:t>Casaţie</w:t>
      </w:r>
      <w:proofErr w:type="spellEnd"/>
      <w:r w:rsidRPr="004D71F5">
        <w:t xml:space="preserve"> </w:t>
      </w:r>
      <w:proofErr w:type="spellStart"/>
      <w:r w:rsidRPr="004D71F5">
        <w:t>şi</w:t>
      </w:r>
      <w:proofErr w:type="spellEnd"/>
      <w:r w:rsidRPr="004D71F5">
        <w:t xml:space="preserve"> </w:t>
      </w:r>
      <w:proofErr w:type="spellStart"/>
      <w:r w:rsidRPr="004D71F5">
        <w:t>Justiţie</w:t>
      </w:r>
      <w:proofErr w:type="spellEnd"/>
      <w:r w:rsidRPr="004D71F5">
        <w:t xml:space="preserve"> - completul pentru dezlegarea unor chestiuni de drept,  a statuat prin  Decizia nr. 2/19.01.2015</w:t>
      </w:r>
      <w:r w:rsidRPr="004D71F5">
        <w:rPr>
          <w:lang w:eastAsia="en-GB"/>
        </w:rPr>
        <w:t xml:space="preserve"> </w:t>
      </w:r>
      <w:r w:rsidRPr="004D71F5">
        <w:t xml:space="preserve">privind </w:t>
      </w:r>
      <w:proofErr w:type="spellStart"/>
      <w:r w:rsidRPr="004D71F5">
        <w:t>pronunţarea</w:t>
      </w:r>
      <w:proofErr w:type="spellEnd"/>
      <w:r w:rsidRPr="004D71F5">
        <w:t xml:space="preserve"> unei hotărâri prealabile pentru dezlegarea modului de interpretare </w:t>
      </w:r>
      <w:proofErr w:type="spellStart"/>
      <w:r w:rsidRPr="004D71F5">
        <w:t>şi</w:t>
      </w:r>
      <w:proofErr w:type="spellEnd"/>
      <w:r w:rsidRPr="004D71F5">
        <w:t xml:space="preserve"> aplicare a </w:t>
      </w:r>
      <w:proofErr w:type="spellStart"/>
      <w:r w:rsidRPr="004D71F5">
        <w:t>dispoziţiilor</w:t>
      </w:r>
      <w:proofErr w:type="spellEnd"/>
      <w:r w:rsidRPr="004D71F5">
        <w:t xml:space="preserve"> art. 2 raportat la art. 1 alin. (2) lit. e) pct. (i) </w:t>
      </w:r>
      <w:proofErr w:type="spellStart"/>
      <w:r w:rsidRPr="004D71F5">
        <w:t>şi</w:t>
      </w:r>
      <w:proofErr w:type="spellEnd"/>
      <w:r w:rsidRPr="004D71F5">
        <w:t xml:space="preserve"> alin. (3) </w:t>
      </w:r>
      <w:proofErr w:type="spellStart"/>
      <w:r w:rsidRPr="004D71F5">
        <w:t>şi</w:t>
      </w:r>
      <w:proofErr w:type="spellEnd"/>
      <w:r w:rsidRPr="004D71F5">
        <w:t xml:space="preserve"> ale </w:t>
      </w:r>
      <w:hyperlink r:id="rId7" w:anchor="id_artA249" w:history="1">
        <w:r w:rsidR="00CC489E" w:rsidRPr="004D71F5">
          <w:rPr>
            <w:u w:val="single"/>
          </w:rPr>
          <w:t xml:space="preserve">art. 27 din </w:t>
        </w:r>
        <w:proofErr w:type="spellStart"/>
        <w:r w:rsidR="00CC489E" w:rsidRPr="004D71F5">
          <w:rPr>
            <w:u w:val="single"/>
          </w:rPr>
          <w:t>Ordonanţa</w:t>
        </w:r>
        <w:proofErr w:type="spellEnd"/>
        <w:r w:rsidR="00CC489E" w:rsidRPr="004D71F5">
          <w:rPr>
            <w:u w:val="single"/>
          </w:rPr>
          <w:t xml:space="preserve"> Guvernului nr. 137/2000</w:t>
        </w:r>
      </w:hyperlink>
      <w:r w:rsidRPr="004D71F5">
        <w:t xml:space="preserve"> privind prevenirea </w:t>
      </w:r>
      <w:proofErr w:type="spellStart"/>
      <w:r w:rsidRPr="004D71F5">
        <w:t>şi</w:t>
      </w:r>
      <w:proofErr w:type="spellEnd"/>
      <w:r w:rsidRPr="004D71F5">
        <w:t xml:space="preserve"> </w:t>
      </w:r>
      <w:proofErr w:type="spellStart"/>
      <w:r w:rsidRPr="004D71F5">
        <w:t>sancţionarea</w:t>
      </w:r>
      <w:proofErr w:type="spellEnd"/>
      <w:r w:rsidRPr="004D71F5">
        <w:t xml:space="preserve"> tuturor formelor de discriminare, republicată : în aplicarea art. 2 raportat la art.1 alin.2 lit. e) pct. l) și alin.3) din OG nr. 137/2000 privind prevenirea și sancționarea tuturor formelor de discriminare, republicată, punerea în executare a hotărârilor judecătorești prin care s-au acordat unor angajați anumite drepturi salariale nu reprezintă un tratament discriminatoriu al celorlalți angajați.</w:t>
      </w:r>
    </w:p>
    <w:p w14:paraId="1858F2EE" w14:textId="77777777" w:rsidR="00CC489E" w:rsidRPr="00AA71FE" w:rsidRDefault="001F2D49" w:rsidP="00CC489E">
      <w:pPr>
        <w:ind w:firstLine="709"/>
        <w:jc w:val="both"/>
      </w:pPr>
      <w:r w:rsidRPr="00AA71FE">
        <w:t xml:space="preserve">În considerentele Deciziei, Înalta Curte de Casație și Justiție </w:t>
      </w:r>
      <w:r>
        <w:t xml:space="preserve">a </w:t>
      </w:r>
      <w:proofErr w:type="spellStart"/>
      <w:r w:rsidRPr="00AA71FE">
        <w:t>reţin</w:t>
      </w:r>
      <w:r>
        <w:t>ut</w:t>
      </w:r>
      <w:proofErr w:type="spellEnd"/>
      <w:r w:rsidRPr="00AA71FE">
        <w:t xml:space="preserve">  următoarele: „în virtutea textelor constituționale menționate, Parlamentul și, prin delegare legislativă, în condițiile art. 115 din Constituție, Guvernul au competența de a institui, modifica și abroga norme juridice de aplicare generală. Instanțele judecătorești nu au o asemenea competență, misiunea lor constituțională fiind aceea de a realiza justiția, adică de a soluționa, aplicând legea, litigiile dintre subiectele de drept cu privire la existența, întinderea și exercitarea drepturilor lor subiective.</w:t>
      </w:r>
    </w:p>
    <w:p w14:paraId="276C4697" w14:textId="77777777" w:rsidR="00CC489E" w:rsidRPr="004D71F5" w:rsidRDefault="001F2D49" w:rsidP="00CC489E">
      <w:pPr>
        <w:ind w:firstLine="709"/>
        <w:jc w:val="both"/>
      </w:pPr>
      <w:proofErr w:type="spellStart"/>
      <w:r w:rsidRPr="00AA71FE">
        <w:rPr>
          <w:i/>
          <w:iCs/>
        </w:rPr>
        <w:t>Ab</w:t>
      </w:r>
      <w:proofErr w:type="spellEnd"/>
      <w:r w:rsidRPr="00AA71FE">
        <w:rPr>
          <w:i/>
          <w:iCs/>
        </w:rPr>
        <w:t xml:space="preserve"> </w:t>
      </w:r>
      <w:proofErr w:type="spellStart"/>
      <w:r w:rsidRPr="00AA71FE">
        <w:rPr>
          <w:i/>
          <w:iCs/>
        </w:rPr>
        <w:t>initio</w:t>
      </w:r>
      <w:proofErr w:type="spellEnd"/>
      <w:r w:rsidRPr="004D71F5">
        <w:t xml:space="preserve">, Înalta Curte </w:t>
      </w:r>
      <w:r>
        <w:t xml:space="preserve">a </w:t>
      </w:r>
      <w:r w:rsidRPr="004D71F5">
        <w:t>observ</w:t>
      </w:r>
      <w:r>
        <w:t>at</w:t>
      </w:r>
      <w:r w:rsidRPr="004D71F5">
        <w:t xml:space="preserve"> că în sistemul de drept românesc</w:t>
      </w:r>
      <w:r>
        <w:t>,</w:t>
      </w:r>
      <w:r w:rsidRPr="004D71F5">
        <w:t xml:space="preserve"> jurisprudenț</w:t>
      </w:r>
      <w:r>
        <w:t>a</w:t>
      </w:r>
      <w:r w:rsidRPr="004D71F5">
        <w:t xml:space="preserve"> nu constituie izvor de drept, instanțele judecătorești nefiind ținute de soluțiile pronunțate anterior </w:t>
      </w:r>
      <w:r w:rsidRPr="004D71F5">
        <w:lastRenderedPageBreak/>
        <w:t>de alte instanțe. Hotărârile judecătorești au aplicabilitate numai la speță, efectele lor neputând fi extinse la cauze similare cu care instanțele au fost învestite.</w:t>
      </w:r>
    </w:p>
    <w:p w14:paraId="7FDCD62F" w14:textId="77777777" w:rsidR="00CC489E" w:rsidRPr="004D71F5" w:rsidRDefault="001F2D49" w:rsidP="00CC489E">
      <w:pPr>
        <w:ind w:firstLine="709"/>
        <w:jc w:val="both"/>
      </w:pPr>
      <w:r w:rsidRPr="004D71F5">
        <w:t xml:space="preserve">În considerarea </w:t>
      </w:r>
      <w:proofErr w:type="spellStart"/>
      <w:r w:rsidRPr="004D71F5">
        <w:t>jurisprudenţei</w:t>
      </w:r>
      <w:proofErr w:type="spellEnd"/>
      <w:r w:rsidRPr="004D71F5">
        <w:t xml:space="preserve"> </w:t>
      </w:r>
      <w:proofErr w:type="spellStart"/>
      <w:r w:rsidRPr="004D71F5">
        <w:t>Curţii</w:t>
      </w:r>
      <w:proofErr w:type="spellEnd"/>
      <w:r w:rsidRPr="004D71F5">
        <w:t xml:space="preserve"> Europene a Drepturilor Omului </w:t>
      </w:r>
      <w:proofErr w:type="spellStart"/>
      <w:r w:rsidRPr="004D71F5">
        <w:t>şi</w:t>
      </w:r>
      <w:proofErr w:type="spellEnd"/>
      <w:r w:rsidRPr="004D71F5">
        <w:t xml:space="preserve"> </w:t>
      </w:r>
      <w:proofErr w:type="spellStart"/>
      <w:r w:rsidRPr="004D71F5">
        <w:t>faţă</w:t>
      </w:r>
      <w:proofErr w:type="spellEnd"/>
      <w:r w:rsidRPr="004D71F5">
        <w:t xml:space="preserve"> de amintitele decizii </w:t>
      </w:r>
      <w:proofErr w:type="spellStart"/>
      <w:r w:rsidRPr="004D71F5">
        <w:t>pronunţate</w:t>
      </w:r>
      <w:proofErr w:type="spellEnd"/>
      <w:r w:rsidRPr="004D71F5">
        <w:t xml:space="preserve"> de Curtea </w:t>
      </w:r>
      <w:proofErr w:type="spellStart"/>
      <w:r w:rsidRPr="004D71F5">
        <w:t>Constituţională</w:t>
      </w:r>
      <w:proofErr w:type="spellEnd"/>
      <w:r w:rsidRPr="004D71F5">
        <w:t xml:space="preserve">, Înalta Curte </w:t>
      </w:r>
      <w:r>
        <w:t xml:space="preserve">a </w:t>
      </w:r>
      <w:r w:rsidRPr="004D71F5">
        <w:t>constat</w:t>
      </w:r>
      <w:r>
        <w:t>at</w:t>
      </w:r>
      <w:r w:rsidRPr="004D71F5">
        <w:t xml:space="preserve"> că atât timp cât tratamentul mai favorabil al unor </w:t>
      </w:r>
      <w:proofErr w:type="spellStart"/>
      <w:r w:rsidRPr="004D71F5">
        <w:t>angajaţi</w:t>
      </w:r>
      <w:proofErr w:type="spellEnd"/>
      <w:r w:rsidRPr="004D71F5">
        <w:t xml:space="preserve"> este rezultatul punerii în executare a unor hotărâri </w:t>
      </w:r>
      <w:proofErr w:type="spellStart"/>
      <w:r w:rsidRPr="004D71F5">
        <w:t>judecătoreşti</w:t>
      </w:r>
      <w:proofErr w:type="spellEnd"/>
      <w:r w:rsidRPr="004D71F5">
        <w:t xml:space="preserve"> prin care s-au acordat acestora anumite drepturi salariale, în raport cu </w:t>
      </w:r>
      <w:proofErr w:type="spellStart"/>
      <w:r w:rsidRPr="004D71F5">
        <w:t>alţi</w:t>
      </w:r>
      <w:proofErr w:type="spellEnd"/>
      <w:r w:rsidRPr="004D71F5">
        <w:t xml:space="preserve"> </w:t>
      </w:r>
      <w:proofErr w:type="spellStart"/>
      <w:r w:rsidRPr="004D71F5">
        <w:t>salariaţi</w:t>
      </w:r>
      <w:proofErr w:type="spellEnd"/>
      <w:r w:rsidRPr="004D71F5">
        <w:t xml:space="preserve"> cărora nu li s-au acordat aceste drepturi ori cărora le-au fost respinse astfel de cereri prin hotărâri </w:t>
      </w:r>
      <w:proofErr w:type="spellStart"/>
      <w:r w:rsidRPr="004D71F5">
        <w:t>judecătoreşti</w:t>
      </w:r>
      <w:proofErr w:type="spellEnd"/>
      <w:r w:rsidRPr="004D71F5">
        <w:t xml:space="preserve"> </w:t>
      </w:r>
      <w:proofErr w:type="spellStart"/>
      <w:r w:rsidRPr="004D71F5">
        <w:t>pronunţate</w:t>
      </w:r>
      <w:proofErr w:type="spellEnd"/>
      <w:r w:rsidRPr="004D71F5">
        <w:t xml:space="preserve"> de </w:t>
      </w:r>
      <w:proofErr w:type="spellStart"/>
      <w:r w:rsidRPr="004D71F5">
        <w:t>instanţe</w:t>
      </w:r>
      <w:proofErr w:type="spellEnd"/>
      <w:r w:rsidRPr="004D71F5">
        <w:t xml:space="preserve"> diferite, nu există discriminare în sensul art. 2 raportat la art. 1 alin. (2) lit. e) pct. (i) </w:t>
      </w:r>
      <w:proofErr w:type="spellStart"/>
      <w:r w:rsidRPr="004D71F5">
        <w:t>şi</w:t>
      </w:r>
      <w:proofErr w:type="spellEnd"/>
      <w:r w:rsidRPr="004D71F5">
        <w:t xml:space="preserve"> alin. (3) din </w:t>
      </w:r>
      <w:hyperlink r:id="rId8" w:history="1">
        <w:proofErr w:type="spellStart"/>
        <w:r w:rsidR="00CC489E" w:rsidRPr="00AA71FE">
          <w:t>Ordonanţa</w:t>
        </w:r>
        <w:proofErr w:type="spellEnd"/>
        <w:r w:rsidR="00CC489E" w:rsidRPr="00AA71FE">
          <w:t xml:space="preserve"> Guvernului nr. 137/2000</w:t>
        </w:r>
      </w:hyperlink>
      <w:r w:rsidRPr="004D71F5">
        <w:t>, republicată.</w:t>
      </w:r>
    </w:p>
    <w:p w14:paraId="5611C647" w14:textId="77777777" w:rsidR="00CC489E" w:rsidRPr="004D71F5" w:rsidRDefault="001F2D49" w:rsidP="00CC489E">
      <w:pPr>
        <w:ind w:firstLine="709"/>
        <w:jc w:val="both"/>
      </w:pPr>
      <w:r w:rsidRPr="004D71F5">
        <w:t xml:space="preserve">Art. 16 alin. (2) din </w:t>
      </w:r>
      <w:proofErr w:type="spellStart"/>
      <w:r w:rsidRPr="004D71F5">
        <w:t>Constituţi</w:t>
      </w:r>
      <w:r>
        <w:t>a</w:t>
      </w:r>
      <w:proofErr w:type="spellEnd"/>
      <w:r>
        <w:t xml:space="preserve"> României</w:t>
      </w:r>
      <w:r w:rsidRPr="004D71F5">
        <w:t xml:space="preserve"> statuează că nimeni nu este mai presus de lege. </w:t>
      </w:r>
      <w:proofErr w:type="spellStart"/>
      <w:r w:rsidRPr="004D71F5">
        <w:t>Aşadar</w:t>
      </w:r>
      <w:proofErr w:type="spellEnd"/>
      <w:r w:rsidRPr="004D71F5">
        <w:t xml:space="preserve">, nimeni nu poate invoca principiul nediscriminării pentru a </w:t>
      </w:r>
      <w:proofErr w:type="spellStart"/>
      <w:r w:rsidRPr="004D71F5">
        <w:t>obţine</w:t>
      </w:r>
      <w:proofErr w:type="spellEnd"/>
      <w:r w:rsidRPr="004D71F5">
        <w:t xml:space="preserve"> un anumit tratament, cu încălcarea legii. Dimpotrivă, în fiecare litigiu, reclamantul va trebui să probeze legalitatea </w:t>
      </w:r>
      <w:proofErr w:type="spellStart"/>
      <w:r w:rsidRPr="004D71F5">
        <w:t>şi</w:t>
      </w:r>
      <w:proofErr w:type="spellEnd"/>
      <w:r w:rsidRPr="004D71F5">
        <w:t xml:space="preserve"> temeinicia cererii sale, ce nu se poate baza pe invocarea discriminării sau a </w:t>
      </w:r>
      <w:proofErr w:type="spellStart"/>
      <w:r w:rsidRPr="004D71F5">
        <w:t>egalităţii</w:t>
      </w:r>
      <w:proofErr w:type="spellEnd"/>
      <w:r w:rsidRPr="004D71F5">
        <w:t xml:space="preserve"> de tratament în raport cu </w:t>
      </w:r>
      <w:proofErr w:type="spellStart"/>
      <w:r w:rsidRPr="004D71F5">
        <w:t>soluţia</w:t>
      </w:r>
      <w:proofErr w:type="spellEnd"/>
      <w:r w:rsidRPr="004D71F5">
        <w:t xml:space="preserve"> </w:t>
      </w:r>
      <w:proofErr w:type="spellStart"/>
      <w:r w:rsidRPr="004D71F5">
        <w:t>pronunţată</w:t>
      </w:r>
      <w:proofErr w:type="spellEnd"/>
      <w:r w:rsidRPr="004D71F5">
        <w:t xml:space="preserve"> de o altă </w:t>
      </w:r>
      <w:proofErr w:type="spellStart"/>
      <w:r w:rsidRPr="004D71F5">
        <w:t>instanţă</w:t>
      </w:r>
      <w:proofErr w:type="spellEnd"/>
      <w:r w:rsidRPr="004D71F5">
        <w:t xml:space="preserve">, ci pe argumente de interpretare </w:t>
      </w:r>
      <w:proofErr w:type="spellStart"/>
      <w:r w:rsidRPr="004D71F5">
        <w:t>şi</w:t>
      </w:r>
      <w:proofErr w:type="spellEnd"/>
      <w:r w:rsidRPr="004D71F5">
        <w:t xml:space="preserve"> aplicare corectă a legii, chiar </w:t>
      </w:r>
      <w:proofErr w:type="spellStart"/>
      <w:r w:rsidRPr="004D71F5">
        <w:t>şi</w:t>
      </w:r>
      <w:proofErr w:type="spellEnd"/>
      <w:r w:rsidRPr="004D71F5">
        <w:t xml:space="preserve"> în </w:t>
      </w:r>
      <w:proofErr w:type="spellStart"/>
      <w:r w:rsidRPr="004D71F5">
        <w:t>situaţia</w:t>
      </w:r>
      <w:proofErr w:type="spellEnd"/>
      <w:r w:rsidRPr="004D71F5">
        <w:t xml:space="preserve"> în care invocă o astfel de hotărâre.</w:t>
      </w:r>
    </w:p>
    <w:p w14:paraId="02F07FB8" w14:textId="77777777" w:rsidR="00CC489E" w:rsidRPr="004D71F5" w:rsidRDefault="001F2D49" w:rsidP="00CC489E">
      <w:pPr>
        <w:ind w:firstLine="709"/>
        <w:jc w:val="both"/>
      </w:pPr>
      <w:proofErr w:type="spellStart"/>
      <w:r w:rsidRPr="004D71F5">
        <w:t>Instanţa</w:t>
      </w:r>
      <w:proofErr w:type="spellEnd"/>
      <w:r w:rsidRPr="004D71F5">
        <w:t xml:space="preserve"> </w:t>
      </w:r>
      <w:r>
        <w:t xml:space="preserve">a </w:t>
      </w:r>
      <w:r w:rsidRPr="004D71F5">
        <w:t>aprecia</w:t>
      </w:r>
      <w:r>
        <w:t>t</w:t>
      </w:r>
      <w:r w:rsidRPr="004D71F5">
        <w:t xml:space="preserve"> că  reclamanții nu au invocat prin cererea de chemare în judecată argumente de interpretare și aplicare corectă a legii, ci doar aspecte întemeiate pe starea de discriminare.</w:t>
      </w:r>
    </w:p>
    <w:p w14:paraId="5F6054DD" w14:textId="77777777" w:rsidR="00CC489E" w:rsidRPr="004D71F5" w:rsidRDefault="001F2D49" w:rsidP="00CC489E">
      <w:pPr>
        <w:ind w:firstLine="709"/>
        <w:jc w:val="both"/>
      </w:pPr>
      <w:r w:rsidRPr="004D71F5">
        <w:t xml:space="preserve">În considerarea jurisprudenței Curții Europene a Drepturilor Omului și față de amintitele decizii pronunțate de Curtea Constituțională, Înalta Curte </w:t>
      </w:r>
      <w:r>
        <w:t xml:space="preserve">a </w:t>
      </w:r>
      <w:r w:rsidRPr="004D71F5">
        <w:t>constat</w:t>
      </w:r>
      <w:r>
        <w:t>at</w:t>
      </w:r>
      <w:r w:rsidRPr="004D71F5">
        <w:t xml:space="preserve"> că atât timp cât tratamentul mai favorabil al unor angajați este rezultatul punerii în executare a unor hotărâri judecătorești prin care s-au acordat acestora anumite drepturi salariale, în raport cu alți salariați cărora nu li s-au acordat aceste drepturi ori cărora le-au fost respinse astfel de cereri prin hotărâri judecătorești pronunțate de instanțe diferite, nu există discriminare în sensul art. 2 raportat la art. 1 alin. (2) lit. e) pct. (i) și alin. (3) din Ordonanța Guvernului nr. 137/2000, republicată.”</w:t>
      </w:r>
    </w:p>
    <w:p w14:paraId="0DA483C6" w14:textId="2704F2E3" w:rsidR="00CC489E" w:rsidRPr="004D71F5" w:rsidRDefault="001F2D49" w:rsidP="00CC489E">
      <w:pPr>
        <w:ind w:firstLine="709"/>
        <w:jc w:val="both"/>
      </w:pPr>
      <w:r w:rsidRPr="004D71F5">
        <w:t xml:space="preserve">Pe de altă parte este de observat faptul că, hotărârile </w:t>
      </w:r>
      <w:proofErr w:type="spellStart"/>
      <w:r w:rsidRPr="004D71F5">
        <w:t>judecătoreşti</w:t>
      </w:r>
      <w:proofErr w:type="spellEnd"/>
      <w:r w:rsidRPr="004D71F5">
        <w:t xml:space="preserve"> depuse în </w:t>
      </w:r>
      <w:proofErr w:type="spellStart"/>
      <w:r w:rsidRPr="004D71F5">
        <w:t>probaţiune</w:t>
      </w:r>
      <w:proofErr w:type="spellEnd"/>
      <w:r w:rsidRPr="004D71F5">
        <w:t xml:space="preserve"> cu titlu de practică</w:t>
      </w:r>
      <w:r>
        <w:t>,</w:t>
      </w:r>
      <w:r w:rsidRPr="004D71F5">
        <w:t xml:space="preserve"> respectiv </w:t>
      </w:r>
      <w:proofErr w:type="spellStart"/>
      <w:r w:rsidRPr="004D71F5">
        <w:t>sentinţa</w:t>
      </w:r>
      <w:proofErr w:type="spellEnd"/>
      <w:r w:rsidRPr="004D71F5">
        <w:t xml:space="preserve"> civilă nr.</w:t>
      </w:r>
      <w:r w:rsidR="00623100">
        <w:t>...</w:t>
      </w:r>
      <w:r w:rsidRPr="004D71F5">
        <w:t xml:space="preserve"> din 28 mai 2008</w:t>
      </w:r>
      <w:r>
        <w:t>,</w:t>
      </w:r>
      <w:r w:rsidRPr="004D71F5">
        <w:t xml:space="preserve"> </w:t>
      </w:r>
      <w:proofErr w:type="spellStart"/>
      <w:r w:rsidRPr="004D71F5">
        <w:t>pronunţată</w:t>
      </w:r>
      <w:proofErr w:type="spellEnd"/>
      <w:r w:rsidRPr="004D71F5">
        <w:t xml:space="preserve"> de Tribunalul </w:t>
      </w:r>
      <w:r w:rsidR="00623100">
        <w:t>...</w:t>
      </w:r>
      <w:r w:rsidRPr="004D71F5">
        <w:t xml:space="preserve"> în dosar nr.</w:t>
      </w:r>
      <w:r w:rsidR="00623100">
        <w:t>...</w:t>
      </w:r>
      <w:r w:rsidRPr="004D71F5">
        <w:t>/</w:t>
      </w:r>
      <w:r w:rsidR="00623100">
        <w:t>...</w:t>
      </w:r>
      <w:r w:rsidRPr="004D71F5">
        <w:t>/2007</w:t>
      </w:r>
      <w:r>
        <w:t>,</w:t>
      </w:r>
      <w:r w:rsidRPr="004D71F5">
        <w:t xml:space="preserve"> definitivă prin Decizia Civilă nr.</w:t>
      </w:r>
      <w:r w:rsidR="00623100">
        <w:t>...</w:t>
      </w:r>
      <w:r w:rsidR="00623100" w:rsidRPr="004D71F5">
        <w:t xml:space="preserve"> </w:t>
      </w:r>
      <w:r w:rsidRPr="004D71F5">
        <w:t>/17.11.2009</w:t>
      </w:r>
      <w:r>
        <w:t>,</w:t>
      </w:r>
      <w:r w:rsidRPr="004D71F5">
        <w:t xml:space="preserve"> </w:t>
      </w:r>
      <w:proofErr w:type="spellStart"/>
      <w:r w:rsidRPr="004D71F5">
        <w:t>pronunţată</w:t>
      </w:r>
      <w:proofErr w:type="spellEnd"/>
      <w:r w:rsidRPr="004D71F5">
        <w:t xml:space="preserve"> de Curtea de Apel </w:t>
      </w:r>
      <w:r w:rsidR="00ED6C1C">
        <w:t>Z</w:t>
      </w:r>
      <w:r>
        <w:t>,</w:t>
      </w:r>
      <w:r w:rsidRPr="004D71F5">
        <w:t xml:space="preserve"> au fost </w:t>
      </w:r>
      <w:proofErr w:type="spellStart"/>
      <w:r w:rsidRPr="004D71F5">
        <w:t>pronunţate</w:t>
      </w:r>
      <w:proofErr w:type="spellEnd"/>
      <w:r w:rsidRPr="004D71F5">
        <w:t xml:space="preserve"> anterior anului 2011 (decizia </w:t>
      </w:r>
      <w:r w:rsidRPr="004D71F5">
        <w:rPr>
          <w:bCs/>
        </w:rPr>
        <w:t xml:space="preserve">ICCJ- Completul competent sa judece recursul în interesul legii fiind </w:t>
      </w:r>
      <w:r w:rsidRPr="004D71F5">
        <w:t xml:space="preserve">Publicată în Monitorul Oficial, Partea I nr. 916 din 22/12/2011) iar </w:t>
      </w:r>
      <w:proofErr w:type="spellStart"/>
      <w:r w:rsidRPr="004D71F5">
        <w:t>sentinţa</w:t>
      </w:r>
      <w:proofErr w:type="spellEnd"/>
      <w:r w:rsidRPr="004D71F5">
        <w:t xml:space="preserve"> civilă nr.</w:t>
      </w:r>
      <w:r w:rsidR="00ED6C1C">
        <w:t>....</w:t>
      </w:r>
      <w:proofErr w:type="spellStart"/>
      <w:r w:rsidRPr="004D71F5">
        <w:t>pronunţată</w:t>
      </w:r>
      <w:proofErr w:type="spellEnd"/>
      <w:r w:rsidRPr="004D71F5">
        <w:t xml:space="preserve"> de Tribunalul </w:t>
      </w:r>
      <w:r w:rsidR="00ED6C1C">
        <w:t>Y</w:t>
      </w:r>
      <w:r w:rsidRPr="004D71F5">
        <w:t xml:space="preserve"> în dosar nr.</w:t>
      </w:r>
      <w:r w:rsidR="00ED6C1C">
        <w:t>....</w:t>
      </w:r>
      <w:r w:rsidRPr="004D71F5">
        <w:t xml:space="preserve"> vizează aplicarea </w:t>
      </w:r>
      <w:proofErr w:type="spellStart"/>
      <w:r w:rsidRPr="004D71F5">
        <w:t>coeficienţilor</w:t>
      </w:r>
      <w:proofErr w:type="spellEnd"/>
      <w:r w:rsidRPr="004D71F5">
        <w:t xml:space="preserve"> de multiplicare stabilit în Anexa la OUG nr.27/2006 lit. A pct.6-13. </w:t>
      </w:r>
    </w:p>
    <w:p w14:paraId="7B5FF31B" w14:textId="77777777" w:rsidR="00CC489E" w:rsidRPr="004D71F5" w:rsidRDefault="001F2D49" w:rsidP="00CC489E">
      <w:pPr>
        <w:ind w:firstLine="709"/>
        <w:jc w:val="both"/>
      </w:pPr>
      <w:r w:rsidRPr="004D71F5">
        <w:t>Față de considerentele mai sus expuse</w:t>
      </w:r>
      <w:r>
        <w:t>,</w:t>
      </w:r>
      <w:r w:rsidRPr="004D71F5">
        <w:t xml:space="preserve"> </w:t>
      </w:r>
      <w:proofErr w:type="spellStart"/>
      <w:r w:rsidRPr="004D71F5">
        <w:t>instanţa</w:t>
      </w:r>
      <w:proofErr w:type="spellEnd"/>
      <w:r w:rsidRPr="004D71F5">
        <w:t xml:space="preserve"> </w:t>
      </w:r>
      <w:r>
        <w:t xml:space="preserve">a </w:t>
      </w:r>
      <w:r w:rsidRPr="004D71F5">
        <w:t>aprecia</w:t>
      </w:r>
      <w:r>
        <w:t>t</w:t>
      </w:r>
      <w:r w:rsidRPr="004D71F5">
        <w:t xml:space="preserve"> că cererea reclamanților de acordare a unor drepturi salariale exclusiv pentru faptul că unele persoane prin punerea în executare a unor hotărâri judecătorești au obținut un tratament mai favorabil, nu reprezintă o situație discriminatorie de natură să îi îndreptățească la beneficiul drepturilor solicitate.</w:t>
      </w:r>
    </w:p>
    <w:p w14:paraId="2AFE4B25" w14:textId="77777777" w:rsidR="00CC489E" w:rsidRPr="004D71F5" w:rsidRDefault="001F2D49" w:rsidP="00CC489E">
      <w:pPr>
        <w:ind w:firstLine="709"/>
        <w:jc w:val="both"/>
      </w:pPr>
      <w:r w:rsidRPr="004D71F5">
        <w:t xml:space="preserve">Pe de altă parte, raportat la </w:t>
      </w:r>
      <w:proofErr w:type="spellStart"/>
      <w:r w:rsidRPr="004D71F5">
        <w:t>petitul</w:t>
      </w:r>
      <w:proofErr w:type="spellEnd"/>
      <w:r w:rsidRPr="004D71F5">
        <w:t xml:space="preserve"> principal al cererii de chemare în judecată</w:t>
      </w:r>
      <w:r>
        <w:t>,</w:t>
      </w:r>
      <w:r w:rsidRPr="004D71F5">
        <w:t xml:space="preserve"> </w:t>
      </w:r>
      <w:proofErr w:type="spellStart"/>
      <w:r w:rsidRPr="004D71F5">
        <w:t>instanţa</w:t>
      </w:r>
      <w:proofErr w:type="spellEnd"/>
      <w:r w:rsidRPr="004D71F5">
        <w:t xml:space="preserve"> </w:t>
      </w:r>
      <w:r>
        <w:t>a</w:t>
      </w:r>
      <w:r w:rsidRPr="004D71F5">
        <w:t xml:space="preserve"> da</w:t>
      </w:r>
      <w:r>
        <w:t>t</w:t>
      </w:r>
      <w:r w:rsidRPr="004D71F5">
        <w:t xml:space="preserve"> </w:t>
      </w:r>
      <w:proofErr w:type="spellStart"/>
      <w:r w:rsidRPr="004D71F5">
        <w:t>eficienţă</w:t>
      </w:r>
      <w:proofErr w:type="spellEnd"/>
      <w:r w:rsidRPr="004D71F5">
        <w:t xml:space="preserve"> Deciziei nr. 25 din 14 noiembrie 2011</w:t>
      </w:r>
      <w:r>
        <w:t>,</w:t>
      </w:r>
      <w:r w:rsidRPr="004D71F5">
        <w:t xml:space="preserve"> </w:t>
      </w:r>
      <w:proofErr w:type="spellStart"/>
      <w:r w:rsidRPr="004D71F5">
        <w:t>pronunţată</w:t>
      </w:r>
      <w:proofErr w:type="spellEnd"/>
      <w:r w:rsidRPr="004D71F5">
        <w:t xml:space="preserve"> de Completul competent să judece recursul în interesul legii referitor la interpretarea si aplicarea </w:t>
      </w:r>
      <w:proofErr w:type="spellStart"/>
      <w:r w:rsidRPr="004D71F5">
        <w:t>dispoziţiilor</w:t>
      </w:r>
      <w:proofErr w:type="spellEnd"/>
      <w:r w:rsidRPr="004D71F5">
        <w:t xml:space="preserve"> </w:t>
      </w:r>
      <w:proofErr w:type="spellStart"/>
      <w:r w:rsidRPr="004D71F5">
        <w:t>Ordonanţei</w:t>
      </w:r>
      <w:proofErr w:type="spellEnd"/>
      <w:r w:rsidRPr="004D71F5">
        <w:t xml:space="preserve"> Guvernului nr. 10/2007 privind </w:t>
      </w:r>
      <w:proofErr w:type="spellStart"/>
      <w:r w:rsidRPr="004D71F5">
        <w:t>creşterile</w:t>
      </w:r>
      <w:proofErr w:type="spellEnd"/>
      <w:r w:rsidRPr="004D71F5">
        <w:t xml:space="preserve"> salariale ce se vor acorda in anul 2007 personalului bugetar salarizat.</w:t>
      </w:r>
    </w:p>
    <w:p w14:paraId="7895997D" w14:textId="77777777" w:rsidR="00CC489E" w:rsidRPr="004D71F5" w:rsidRDefault="001F2D49" w:rsidP="00CC489E">
      <w:pPr>
        <w:ind w:firstLine="709"/>
        <w:jc w:val="both"/>
      </w:pPr>
      <w:r w:rsidRPr="004D71F5">
        <w:t xml:space="preserve"> Înalta Curte de </w:t>
      </w:r>
      <w:proofErr w:type="spellStart"/>
      <w:r w:rsidRPr="004D71F5">
        <w:t>Casaţie</w:t>
      </w:r>
      <w:proofErr w:type="spellEnd"/>
      <w:r w:rsidRPr="004D71F5">
        <w:t xml:space="preserve"> </w:t>
      </w:r>
      <w:proofErr w:type="spellStart"/>
      <w:r w:rsidRPr="004D71F5">
        <w:t>şi</w:t>
      </w:r>
      <w:proofErr w:type="spellEnd"/>
      <w:r w:rsidRPr="004D71F5">
        <w:t xml:space="preserve"> </w:t>
      </w:r>
      <w:proofErr w:type="spellStart"/>
      <w:r w:rsidRPr="004D71F5">
        <w:t>Justiţie</w:t>
      </w:r>
      <w:proofErr w:type="spellEnd"/>
      <w:r w:rsidRPr="004D71F5">
        <w:t xml:space="preserve"> - Completul competent să judece recursul în interesul legii, a statuat prin Decizia </w:t>
      </w:r>
      <w:proofErr w:type="spellStart"/>
      <w:r w:rsidRPr="004D71F5">
        <w:t>antemenţionată</w:t>
      </w:r>
      <w:proofErr w:type="spellEnd"/>
      <w:r w:rsidRPr="004D71F5">
        <w:t xml:space="preserve"> că </w:t>
      </w:r>
      <w:proofErr w:type="spellStart"/>
      <w:r w:rsidRPr="004D71F5">
        <w:rPr>
          <w:i/>
        </w:rPr>
        <w:t>Dispoziţiile</w:t>
      </w:r>
      <w:proofErr w:type="spellEnd"/>
      <w:r w:rsidRPr="004D71F5">
        <w:rPr>
          <w:i/>
        </w:rPr>
        <w:t xml:space="preserve"> </w:t>
      </w:r>
      <w:r w:rsidRPr="004D71F5">
        <w:rPr>
          <w:i/>
          <w:vanish/>
        </w:rPr>
        <w:t>&lt;LLNK 12007    10130 301   0 33&gt;</w:t>
      </w:r>
      <w:proofErr w:type="spellStart"/>
      <w:r w:rsidRPr="004D71F5">
        <w:rPr>
          <w:i/>
        </w:rPr>
        <w:t>Ordonanţei</w:t>
      </w:r>
      <w:proofErr w:type="spellEnd"/>
      <w:r w:rsidRPr="004D71F5">
        <w:rPr>
          <w:i/>
        </w:rPr>
        <w:t xml:space="preserve"> Guvernului nr. 10/2007 privind </w:t>
      </w:r>
      <w:proofErr w:type="spellStart"/>
      <w:r w:rsidRPr="004D71F5">
        <w:rPr>
          <w:i/>
        </w:rPr>
        <w:t>creşterile</w:t>
      </w:r>
      <w:proofErr w:type="spellEnd"/>
      <w:r w:rsidRPr="004D71F5">
        <w:rPr>
          <w:i/>
        </w:rPr>
        <w:t xml:space="preserve"> salariale ce se vor acorda în anul 2007 personalului bugetar salarizat potrivit </w:t>
      </w:r>
      <w:r w:rsidRPr="004D71F5">
        <w:rPr>
          <w:i/>
          <w:vanish/>
        </w:rPr>
        <w:t>&lt;LLNK 12000    24180 301   0 46&gt;</w:t>
      </w:r>
      <w:proofErr w:type="spellStart"/>
      <w:r w:rsidRPr="004D71F5">
        <w:rPr>
          <w:i/>
        </w:rPr>
        <w:t>Ordonanţei</w:t>
      </w:r>
      <w:proofErr w:type="spellEnd"/>
      <w:r w:rsidRPr="004D71F5">
        <w:rPr>
          <w:i/>
        </w:rPr>
        <w:t xml:space="preserve"> de </w:t>
      </w:r>
      <w:proofErr w:type="spellStart"/>
      <w:r w:rsidRPr="004D71F5">
        <w:rPr>
          <w:i/>
        </w:rPr>
        <w:t>urgenţă</w:t>
      </w:r>
      <w:proofErr w:type="spellEnd"/>
      <w:r w:rsidRPr="004D71F5">
        <w:rPr>
          <w:i/>
        </w:rPr>
        <w:t xml:space="preserve"> a Guvernului nr. 24/2000 privind sistemul de stabilire a salariilor de bază pentru personalul contractual din sectorul bugetar </w:t>
      </w:r>
      <w:proofErr w:type="spellStart"/>
      <w:r w:rsidRPr="004D71F5">
        <w:rPr>
          <w:i/>
        </w:rPr>
        <w:t>şi</w:t>
      </w:r>
      <w:proofErr w:type="spellEnd"/>
      <w:r w:rsidRPr="004D71F5">
        <w:rPr>
          <w:i/>
        </w:rPr>
        <w:t xml:space="preserve"> personalului salarizat potrivit anexelor nr. II </w:t>
      </w:r>
      <w:proofErr w:type="spellStart"/>
      <w:r w:rsidRPr="004D71F5">
        <w:rPr>
          <w:i/>
        </w:rPr>
        <w:t>şi</w:t>
      </w:r>
      <w:proofErr w:type="spellEnd"/>
      <w:r w:rsidRPr="004D71F5">
        <w:rPr>
          <w:i/>
        </w:rPr>
        <w:t xml:space="preserve"> III la </w:t>
      </w:r>
      <w:r w:rsidRPr="004D71F5">
        <w:rPr>
          <w:i/>
          <w:vanish/>
        </w:rPr>
        <w:t>&lt;LLNK 11998   154 10 201   0 18&gt;</w:t>
      </w:r>
      <w:r w:rsidRPr="004D71F5">
        <w:rPr>
          <w:i/>
        </w:rPr>
        <w:t xml:space="preserve">Legea nr. 154/1998 privind sistemul de stabilire a salariilor de bază în sectorul bugetar </w:t>
      </w:r>
      <w:proofErr w:type="spellStart"/>
      <w:r w:rsidRPr="004D71F5">
        <w:rPr>
          <w:i/>
        </w:rPr>
        <w:t>şi</w:t>
      </w:r>
      <w:proofErr w:type="spellEnd"/>
      <w:r w:rsidRPr="004D71F5">
        <w:rPr>
          <w:i/>
        </w:rPr>
        <w:t xml:space="preserve"> a </w:t>
      </w:r>
      <w:proofErr w:type="spellStart"/>
      <w:r w:rsidRPr="004D71F5">
        <w:rPr>
          <w:i/>
        </w:rPr>
        <w:t>indemnizaţiilor</w:t>
      </w:r>
      <w:proofErr w:type="spellEnd"/>
      <w:r w:rsidRPr="004D71F5">
        <w:rPr>
          <w:i/>
        </w:rPr>
        <w:t xml:space="preserve"> pentru persoane care ocupă </w:t>
      </w:r>
      <w:proofErr w:type="spellStart"/>
      <w:r w:rsidRPr="004D71F5">
        <w:rPr>
          <w:i/>
        </w:rPr>
        <w:t>funcţii</w:t>
      </w:r>
      <w:proofErr w:type="spellEnd"/>
      <w:r w:rsidRPr="004D71F5">
        <w:rPr>
          <w:i/>
        </w:rPr>
        <w:t xml:space="preserve"> de demnitate publică se interpretează în sensul că nu se aplică </w:t>
      </w:r>
      <w:proofErr w:type="spellStart"/>
      <w:r w:rsidRPr="004D71F5">
        <w:rPr>
          <w:i/>
        </w:rPr>
        <w:t>şi</w:t>
      </w:r>
      <w:proofErr w:type="spellEnd"/>
      <w:r w:rsidRPr="004D71F5">
        <w:rPr>
          <w:i/>
        </w:rPr>
        <w:t xml:space="preserve"> </w:t>
      </w:r>
      <w:proofErr w:type="spellStart"/>
      <w:r w:rsidRPr="004D71F5">
        <w:rPr>
          <w:i/>
        </w:rPr>
        <w:t>magistraţilor</w:t>
      </w:r>
      <w:proofErr w:type="spellEnd"/>
      <w:r w:rsidRPr="004D71F5">
        <w:rPr>
          <w:i/>
        </w:rPr>
        <w:t>.</w:t>
      </w:r>
      <w:r w:rsidRPr="004D71F5">
        <w:t xml:space="preserve">   Obligatorie, potrivit art. 330^7 alin. 4 din Codul de procedură civilă.</w:t>
      </w:r>
    </w:p>
    <w:p w14:paraId="1E2E4274" w14:textId="77777777" w:rsidR="00CC489E" w:rsidRPr="004D71F5" w:rsidRDefault="001F2D49" w:rsidP="00CC489E">
      <w:pPr>
        <w:ind w:firstLine="709"/>
        <w:jc w:val="both"/>
      </w:pPr>
      <w:r w:rsidRPr="004D71F5">
        <w:lastRenderedPageBreak/>
        <w:t xml:space="preserve">Art. 1 din </w:t>
      </w:r>
      <w:proofErr w:type="spellStart"/>
      <w:r w:rsidRPr="004D71F5">
        <w:t>Ordonanţa</w:t>
      </w:r>
      <w:proofErr w:type="spellEnd"/>
      <w:r w:rsidRPr="004D71F5">
        <w:t xml:space="preserve"> Guvernului nr. 10/2007, prevede că  în anul 2007 salariile de bază ale personalului contractual din sectorul bugetar, stabilite potrivit </w:t>
      </w:r>
      <w:r w:rsidRPr="004D71F5">
        <w:rPr>
          <w:vanish/>
        </w:rPr>
        <w:t>&lt;LLNK 12000    24180 301   0 46&gt;</w:t>
      </w:r>
      <w:proofErr w:type="spellStart"/>
      <w:r w:rsidRPr="004D71F5">
        <w:t>Ordonanţei</w:t>
      </w:r>
      <w:proofErr w:type="spellEnd"/>
      <w:r w:rsidRPr="004D71F5">
        <w:t xml:space="preserve"> de </w:t>
      </w:r>
      <w:proofErr w:type="spellStart"/>
      <w:r w:rsidRPr="004D71F5">
        <w:t>urgenţă</w:t>
      </w:r>
      <w:proofErr w:type="spellEnd"/>
      <w:r w:rsidRPr="004D71F5">
        <w:t xml:space="preserve"> a Guvernului nr. 24/2000 privind sistemul de stabilire a salariilor de bază pentru personalul contractual din sectorul bugetar, aprobată prin </w:t>
      </w:r>
      <w:r w:rsidRPr="004D71F5">
        <w:rPr>
          <w:vanish/>
        </w:rPr>
        <w:t>&lt;LLNK 12001   383 10 201   0 18&gt;</w:t>
      </w:r>
      <w:r w:rsidRPr="004D71F5">
        <w:t xml:space="preserve">Legea nr. 383/2001, cu modificările </w:t>
      </w:r>
      <w:proofErr w:type="spellStart"/>
      <w:r w:rsidRPr="004D71F5">
        <w:t>şi</w:t>
      </w:r>
      <w:proofErr w:type="spellEnd"/>
      <w:r w:rsidRPr="004D71F5">
        <w:t xml:space="preserve"> completările ulterioare, precum </w:t>
      </w:r>
      <w:proofErr w:type="spellStart"/>
      <w:r w:rsidRPr="004D71F5">
        <w:t>şi</w:t>
      </w:r>
      <w:proofErr w:type="spellEnd"/>
      <w:r w:rsidRPr="004D71F5">
        <w:t xml:space="preserve"> </w:t>
      </w:r>
      <w:proofErr w:type="spellStart"/>
      <w:r w:rsidRPr="004D71F5">
        <w:t>indemnizaţiile</w:t>
      </w:r>
      <w:proofErr w:type="spellEnd"/>
      <w:r w:rsidRPr="004D71F5">
        <w:t xml:space="preserve"> personalului care ocupă </w:t>
      </w:r>
      <w:proofErr w:type="spellStart"/>
      <w:r w:rsidRPr="004D71F5">
        <w:t>funcţii</w:t>
      </w:r>
      <w:proofErr w:type="spellEnd"/>
      <w:r w:rsidRPr="004D71F5">
        <w:t xml:space="preserve"> de demnitate publică, stabilite potrivit anexelor nr. II </w:t>
      </w:r>
      <w:proofErr w:type="spellStart"/>
      <w:r w:rsidRPr="004D71F5">
        <w:t>şi</w:t>
      </w:r>
      <w:proofErr w:type="spellEnd"/>
      <w:r w:rsidRPr="004D71F5">
        <w:t xml:space="preserve"> III la </w:t>
      </w:r>
      <w:r w:rsidRPr="004D71F5">
        <w:rPr>
          <w:vanish/>
        </w:rPr>
        <w:t>&lt;LLNK 11998   154 10 201   0 18&gt;</w:t>
      </w:r>
      <w:r w:rsidRPr="004D71F5">
        <w:t xml:space="preserve">Legea nr. 154/1998 privind sistemul de stabilire a salariilor de bază în sectorul bugetar </w:t>
      </w:r>
      <w:proofErr w:type="spellStart"/>
      <w:r w:rsidRPr="004D71F5">
        <w:t>şi</w:t>
      </w:r>
      <w:proofErr w:type="spellEnd"/>
      <w:r w:rsidRPr="004D71F5">
        <w:t xml:space="preserve"> a </w:t>
      </w:r>
      <w:proofErr w:type="spellStart"/>
      <w:r w:rsidRPr="004D71F5">
        <w:t>indemnizaţiilor</w:t>
      </w:r>
      <w:proofErr w:type="spellEnd"/>
      <w:r w:rsidRPr="004D71F5">
        <w:t xml:space="preserve"> pentru persoane care ocupă </w:t>
      </w:r>
      <w:proofErr w:type="spellStart"/>
      <w:r w:rsidRPr="004D71F5">
        <w:t>funcţii</w:t>
      </w:r>
      <w:proofErr w:type="spellEnd"/>
      <w:r w:rsidRPr="004D71F5">
        <w:t xml:space="preserve"> de demnitate publică, cu modificările </w:t>
      </w:r>
      <w:proofErr w:type="spellStart"/>
      <w:r w:rsidRPr="004D71F5">
        <w:t>şi</w:t>
      </w:r>
      <w:proofErr w:type="spellEnd"/>
      <w:r w:rsidRPr="004D71F5">
        <w:t xml:space="preserve"> completările ulterioare, astfel cum au fost majorate potrivit </w:t>
      </w:r>
      <w:r w:rsidRPr="004D71F5">
        <w:rPr>
          <w:vanish/>
        </w:rPr>
        <w:t>&lt;LLNK 12006     3130 301   0 32&gt;</w:t>
      </w:r>
      <w:proofErr w:type="spellStart"/>
      <w:r w:rsidRPr="004D71F5">
        <w:t>Ordonanţei</w:t>
      </w:r>
      <w:proofErr w:type="spellEnd"/>
      <w:r w:rsidRPr="004D71F5">
        <w:t xml:space="preserve"> Guvernului nr. 3/2006, aprobată cu modificări prin </w:t>
      </w:r>
      <w:r w:rsidRPr="004D71F5">
        <w:rPr>
          <w:vanish/>
        </w:rPr>
        <w:t>&lt;LLNK 12006   323 10 201   0 18&gt;</w:t>
      </w:r>
      <w:r w:rsidRPr="004D71F5">
        <w:t xml:space="preserve">Legea nr. 323/2006, avute la data de 31 decembrie 2006, se majorează în 3 etape, astfel:   a) cu 5%, începând cu data de 1 ianuarie 2007, </w:t>
      </w:r>
      <w:proofErr w:type="spellStart"/>
      <w:r w:rsidRPr="004D71F5">
        <w:t>faţă</w:t>
      </w:r>
      <w:proofErr w:type="spellEnd"/>
      <w:r w:rsidRPr="004D71F5">
        <w:t xml:space="preserve"> de nivelul din luna decembrie 2006;  b) cu 2%, începând cu data de 1 aprilie 2007, </w:t>
      </w:r>
      <w:proofErr w:type="spellStart"/>
      <w:r w:rsidRPr="004D71F5">
        <w:t>faţă</w:t>
      </w:r>
      <w:proofErr w:type="spellEnd"/>
      <w:r w:rsidRPr="004D71F5">
        <w:t xml:space="preserve"> de nivelul din luna martie 2007;  c) cu 11%, începând cu data de 1 octombrie 2007, </w:t>
      </w:r>
      <w:proofErr w:type="spellStart"/>
      <w:r w:rsidRPr="004D71F5">
        <w:t>faţă</w:t>
      </w:r>
      <w:proofErr w:type="spellEnd"/>
      <w:r w:rsidRPr="004D71F5">
        <w:t xml:space="preserve"> de nivelul din luna septembrie 2007;</w:t>
      </w:r>
    </w:p>
    <w:p w14:paraId="6FB8214C" w14:textId="77777777" w:rsidR="00CC489E" w:rsidRDefault="001F2D49" w:rsidP="00CC489E">
      <w:pPr>
        <w:ind w:firstLine="709"/>
        <w:jc w:val="both"/>
      </w:pPr>
      <w:r w:rsidRPr="004D71F5">
        <w:t xml:space="preserve">Înalta Curte de </w:t>
      </w:r>
      <w:proofErr w:type="spellStart"/>
      <w:r w:rsidRPr="004D71F5">
        <w:t>Casaţie</w:t>
      </w:r>
      <w:proofErr w:type="spellEnd"/>
      <w:r w:rsidRPr="004D71F5">
        <w:t xml:space="preserve"> </w:t>
      </w:r>
      <w:proofErr w:type="spellStart"/>
      <w:r w:rsidRPr="004D71F5">
        <w:t>şi</w:t>
      </w:r>
      <w:proofErr w:type="spellEnd"/>
      <w:r w:rsidRPr="004D71F5">
        <w:t xml:space="preserve"> </w:t>
      </w:r>
      <w:proofErr w:type="spellStart"/>
      <w:r w:rsidRPr="004D71F5">
        <w:t>Justiţie</w:t>
      </w:r>
      <w:proofErr w:type="spellEnd"/>
      <w:r w:rsidRPr="004D71F5">
        <w:t xml:space="preserve"> a </w:t>
      </w:r>
      <w:proofErr w:type="spellStart"/>
      <w:r w:rsidRPr="004D71F5">
        <w:t>reţinut</w:t>
      </w:r>
      <w:proofErr w:type="spellEnd"/>
      <w:r w:rsidRPr="004D71F5">
        <w:t xml:space="preserve"> că prin </w:t>
      </w:r>
      <w:proofErr w:type="spellStart"/>
      <w:r w:rsidRPr="004D71F5">
        <w:t>Ordonanţa</w:t>
      </w:r>
      <w:proofErr w:type="spellEnd"/>
      <w:r w:rsidRPr="004D71F5">
        <w:t xml:space="preserve"> Guvernului nr. 10/2007 s-a prevăzut majorarea salariului de baza al personalului contractual din sectorul bugetar anume prevăzut în art. 1, </w:t>
      </w:r>
      <w:proofErr w:type="spellStart"/>
      <w:r w:rsidRPr="004D71F5">
        <w:t>magistraţii</w:t>
      </w:r>
      <w:proofErr w:type="spellEnd"/>
      <w:r w:rsidRPr="004D71F5">
        <w:t xml:space="preserve"> </w:t>
      </w:r>
      <w:proofErr w:type="spellStart"/>
      <w:r w:rsidRPr="004D71F5">
        <w:t>nefigurând</w:t>
      </w:r>
      <w:proofErr w:type="spellEnd"/>
      <w:r w:rsidRPr="004D71F5">
        <w:t xml:space="preserve"> în această enumerare.</w:t>
      </w:r>
    </w:p>
    <w:p w14:paraId="05E2538E" w14:textId="77777777" w:rsidR="00CC489E" w:rsidRDefault="001F2D49" w:rsidP="00CC489E">
      <w:pPr>
        <w:ind w:firstLine="709"/>
        <w:jc w:val="both"/>
      </w:pPr>
      <w:r w:rsidRPr="004D71F5">
        <w:t>Împrejurarea c</w:t>
      </w:r>
      <w:r>
        <w:t>ă</w:t>
      </w:r>
      <w:r w:rsidRPr="004D71F5">
        <w:t xml:space="preserve"> </w:t>
      </w:r>
      <w:proofErr w:type="spellStart"/>
      <w:r>
        <w:t>ş</w:t>
      </w:r>
      <w:r w:rsidRPr="004D71F5">
        <w:t>i</w:t>
      </w:r>
      <w:proofErr w:type="spellEnd"/>
      <w:r w:rsidRPr="004D71F5">
        <w:t xml:space="preserve"> </w:t>
      </w:r>
      <w:proofErr w:type="spellStart"/>
      <w:r w:rsidRPr="004D71F5">
        <w:t>magistraţii</w:t>
      </w:r>
      <w:proofErr w:type="spellEnd"/>
      <w:r w:rsidRPr="004D71F5">
        <w:t xml:space="preserve"> sunt bugetari, asemenea celor </w:t>
      </w:r>
      <w:proofErr w:type="spellStart"/>
      <w:r w:rsidRPr="004D71F5">
        <w:t>vizaţi</w:t>
      </w:r>
      <w:proofErr w:type="spellEnd"/>
      <w:r w:rsidRPr="004D71F5">
        <w:t xml:space="preserve"> de actul normativ </w:t>
      </w:r>
      <w:proofErr w:type="spellStart"/>
      <w:r w:rsidRPr="004D71F5">
        <w:t>menţionat</w:t>
      </w:r>
      <w:proofErr w:type="spellEnd"/>
      <w:r w:rsidRPr="004D71F5">
        <w:t xml:space="preserve">, nu înseamnă ca s-a produs o discriminare intre categorii de bugetari, tocmai pentru ca </w:t>
      </w:r>
      <w:proofErr w:type="spellStart"/>
      <w:r w:rsidRPr="004D71F5">
        <w:t>situaţiile</w:t>
      </w:r>
      <w:proofErr w:type="spellEnd"/>
      <w:r w:rsidRPr="004D71F5">
        <w:t xml:space="preserve"> in </w:t>
      </w:r>
      <w:proofErr w:type="spellStart"/>
      <w:r w:rsidRPr="004D71F5">
        <w:t>discuţie</w:t>
      </w:r>
      <w:proofErr w:type="spellEnd"/>
      <w:r w:rsidRPr="004D71F5">
        <w:t xml:space="preserve"> nu sunt analoage si comparabile. Ar fi fost discriminare numai dac</w:t>
      </w:r>
      <w:r>
        <w:t>ă</w:t>
      </w:r>
      <w:r w:rsidRPr="004D71F5">
        <w:t xml:space="preserve"> </w:t>
      </w:r>
      <w:proofErr w:type="spellStart"/>
      <w:r w:rsidRPr="004D71F5">
        <w:t>ordonanţa</w:t>
      </w:r>
      <w:proofErr w:type="spellEnd"/>
      <w:r w:rsidRPr="004D71F5">
        <w:t xml:space="preserve"> s-ar fi aplicat unor </w:t>
      </w:r>
      <w:proofErr w:type="spellStart"/>
      <w:r w:rsidRPr="004D71F5">
        <w:t>magistraţi</w:t>
      </w:r>
      <w:proofErr w:type="spellEnd"/>
      <w:r w:rsidRPr="004D71F5">
        <w:t xml:space="preserve">, excluzând de la </w:t>
      </w:r>
      <w:proofErr w:type="spellStart"/>
      <w:r w:rsidRPr="004D71F5">
        <w:t>inciden</w:t>
      </w:r>
      <w:r>
        <w:t>ţ</w:t>
      </w:r>
      <w:r w:rsidRPr="004D71F5">
        <w:t>a</w:t>
      </w:r>
      <w:proofErr w:type="spellEnd"/>
      <w:r w:rsidRPr="004D71F5">
        <w:t xml:space="preserve"> ei alți </w:t>
      </w:r>
      <w:proofErr w:type="spellStart"/>
      <w:r w:rsidRPr="004D71F5">
        <w:t>magistraţi</w:t>
      </w:r>
      <w:proofErr w:type="spellEnd"/>
      <w:r w:rsidRPr="004D71F5">
        <w:t xml:space="preserve">. Or, </w:t>
      </w:r>
      <w:proofErr w:type="spellStart"/>
      <w:r w:rsidRPr="004D71F5">
        <w:t>magistraţii</w:t>
      </w:r>
      <w:proofErr w:type="spellEnd"/>
      <w:r w:rsidRPr="004D71F5">
        <w:t xml:space="preserve"> fac parte dintr-o categorie profesional</w:t>
      </w:r>
      <w:r>
        <w:t>ă</w:t>
      </w:r>
      <w:r w:rsidRPr="004D71F5">
        <w:t xml:space="preserve"> diferit</w:t>
      </w:r>
      <w:r>
        <w:t>ă</w:t>
      </w:r>
      <w:r w:rsidRPr="004D71F5">
        <w:t xml:space="preserve"> de cele care au beneficiat de majorările salariale anuale, astfel c</w:t>
      </w:r>
      <w:r>
        <w:t>ă</w:t>
      </w:r>
      <w:r w:rsidRPr="004D71F5">
        <w:t xml:space="preserve"> regulile </w:t>
      </w:r>
      <w:r>
        <w:t>î</w:t>
      </w:r>
      <w:r w:rsidRPr="004D71F5">
        <w:t xml:space="preserve">n ceea ce îi </w:t>
      </w:r>
      <w:proofErr w:type="spellStart"/>
      <w:r w:rsidRPr="004D71F5">
        <w:t>priveşte</w:t>
      </w:r>
      <w:proofErr w:type="spellEnd"/>
      <w:r w:rsidRPr="004D71F5">
        <w:t xml:space="preserve"> pot fi diferite.</w:t>
      </w:r>
    </w:p>
    <w:p w14:paraId="56AC1446" w14:textId="77777777" w:rsidR="00CC489E" w:rsidRPr="004D71F5" w:rsidRDefault="001F2D49" w:rsidP="00CC489E">
      <w:pPr>
        <w:ind w:firstLine="709"/>
        <w:jc w:val="both"/>
      </w:pPr>
      <w:r w:rsidRPr="004D71F5">
        <w:t xml:space="preserve">Faptul că art. 35 din </w:t>
      </w:r>
      <w:proofErr w:type="spellStart"/>
      <w:r w:rsidRPr="004D71F5">
        <w:t>Ordonanţa</w:t>
      </w:r>
      <w:proofErr w:type="spellEnd"/>
      <w:r w:rsidRPr="004D71F5">
        <w:t xml:space="preserve"> de </w:t>
      </w:r>
      <w:proofErr w:type="spellStart"/>
      <w:r w:rsidRPr="004D71F5">
        <w:t>urgenţă</w:t>
      </w:r>
      <w:proofErr w:type="spellEnd"/>
      <w:r w:rsidRPr="004D71F5">
        <w:t xml:space="preserve"> a Guvernului nr. 27/2006 privind salarizarea si alte drepturi ale judecătorilor, procurorilor si altor categorii de personal din sistemul </w:t>
      </w:r>
      <w:proofErr w:type="spellStart"/>
      <w:r w:rsidRPr="004D71F5">
        <w:t>justiţiei</w:t>
      </w:r>
      <w:proofErr w:type="spellEnd"/>
      <w:r w:rsidRPr="004D71F5">
        <w:t xml:space="preserve">, în vigoare la data </w:t>
      </w:r>
      <w:proofErr w:type="spellStart"/>
      <w:r w:rsidRPr="004D71F5">
        <w:t>apariţiei</w:t>
      </w:r>
      <w:proofErr w:type="spellEnd"/>
      <w:r w:rsidRPr="004D71F5">
        <w:t xml:space="preserve"> </w:t>
      </w:r>
      <w:proofErr w:type="spellStart"/>
      <w:r w:rsidRPr="004D71F5">
        <w:t>Ordonanţei</w:t>
      </w:r>
      <w:proofErr w:type="spellEnd"/>
      <w:r w:rsidRPr="004D71F5">
        <w:t xml:space="preserve"> Guvernului nr. 10/2007, arata ca drepturile de salarizare ale categoriilor de persoane la care se refer</w:t>
      </w:r>
      <w:r>
        <w:t>ă</w:t>
      </w:r>
      <w:r w:rsidRPr="004D71F5">
        <w:t xml:space="preserve"> vor fi actualizate prin aplicarea indexărilor acordate </w:t>
      </w:r>
      <w:r>
        <w:t>î</w:t>
      </w:r>
      <w:r w:rsidRPr="004D71F5">
        <w:t xml:space="preserve">n conformitate cu prevederile legale nu poate conduce la concluzia exprimata </w:t>
      </w:r>
      <w:r>
        <w:t>î</w:t>
      </w:r>
      <w:r w:rsidRPr="004D71F5">
        <w:t xml:space="preserve">n opinia majoritara. Aceasta, deoarece textul se refera la aplicarea indexărilor acordate </w:t>
      </w:r>
      <w:r>
        <w:t>î</w:t>
      </w:r>
      <w:r w:rsidRPr="004D71F5">
        <w:t xml:space="preserve">n conformitate cu prevederile legale, or prevederile legale invocate sunt tocmai cele care nu recunosc </w:t>
      </w:r>
      <w:proofErr w:type="spellStart"/>
      <w:r>
        <w:t>ş</w:t>
      </w:r>
      <w:r w:rsidRPr="004D71F5">
        <w:t>i</w:t>
      </w:r>
      <w:proofErr w:type="spellEnd"/>
      <w:r w:rsidRPr="004D71F5">
        <w:t xml:space="preserve"> </w:t>
      </w:r>
      <w:proofErr w:type="spellStart"/>
      <w:r w:rsidRPr="004D71F5">
        <w:t>magistraţilor</w:t>
      </w:r>
      <w:proofErr w:type="spellEnd"/>
      <w:r w:rsidRPr="004D71F5">
        <w:t xml:space="preserve"> dreptul la indexările acordate altor bugetari.</w:t>
      </w:r>
    </w:p>
    <w:p w14:paraId="2292A948" w14:textId="77777777" w:rsidR="00CC489E" w:rsidRPr="004D71F5" w:rsidRDefault="001F2D49" w:rsidP="00CC489E">
      <w:pPr>
        <w:ind w:firstLine="709"/>
        <w:jc w:val="both"/>
      </w:pPr>
      <w:r w:rsidRPr="004D71F5">
        <w:t xml:space="preserve">Conform art. 14 din </w:t>
      </w:r>
      <w:proofErr w:type="spellStart"/>
      <w:r w:rsidRPr="004D71F5">
        <w:t>Convenţia</w:t>
      </w:r>
      <w:proofErr w:type="spellEnd"/>
      <w:r w:rsidRPr="004D71F5">
        <w:t xml:space="preserve"> pentru apărarea drepturilor omului </w:t>
      </w:r>
      <w:proofErr w:type="spellStart"/>
      <w:r w:rsidRPr="004D71F5">
        <w:t>şi</w:t>
      </w:r>
      <w:proofErr w:type="spellEnd"/>
      <w:r w:rsidRPr="004D71F5">
        <w:t xml:space="preserve"> </w:t>
      </w:r>
      <w:proofErr w:type="spellStart"/>
      <w:r w:rsidRPr="004D71F5">
        <w:t>libertăţilor</w:t>
      </w:r>
      <w:proofErr w:type="spellEnd"/>
      <w:r w:rsidRPr="004D71F5">
        <w:t xml:space="preserve"> fundamentale, exercitarea drepturilor </w:t>
      </w:r>
      <w:proofErr w:type="spellStart"/>
      <w:r w:rsidRPr="004D71F5">
        <w:t>şi</w:t>
      </w:r>
      <w:proofErr w:type="spellEnd"/>
      <w:r w:rsidRPr="004D71F5">
        <w:t xml:space="preserve"> </w:t>
      </w:r>
      <w:proofErr w:type="spellStart"/>
      <w:r w:rsidRPr="004D71F5">
        <w:t>libertăţilor</w:t>
      </w:r>
      <w:proofErr w:type="spellEnd"/>
      <w:r w:rsidRPr="004D71F5">
        <w:t xml:space="preserve"> recunoscute de </w:t>
      </w:r>
      <w:proofErr w:type="spellStart"/>
      <w:r w:rsidRPr="004D71F5">
        <w:t>Convenţie</w:t>
      </w:r>
      <w:proofErr w:type="spellEnd"/>
      <w:r w:rsidRPr="004D71F5">
        <w:t xml:space="preserve"> trebuie să fie asigurată fără nici o deosebire bazată, în special, pe sex, rasă, culoare, limbă, religie, opinii politice sau orice alte opinii, origine </w:t>
      </w:r>
      <w:proofErr w:type="spellStart"/>
      <w:r w:rsidRPr="004D71F5">
        <w:t>naţională</w:t>
      </w:r>
      <w:proofErr w:type="spellEnd"/>
      <w:r w:rsidRPr="004D71F5">
        <w:t xml:space="preserve"> ori socială, </w:t>
      </w:r>
      <w:proofErr w:type="spellStart"/>
      <w:r w:rsidRPr="004D71F5">
        <w:t>apartenenţă</w:t>
      </w:r>
      <w:proofErr w:type="spellEnd"/>
      <w:r w:rsidRPr="004D71F5">
        <w:t xml:space="preserve"> la o minoritate </w:t>
      </w:r>
      <w:proofErr w:type="spellStart"/>
      <w:r w:rsidRPr="004D71F5">
        <w:t>naţională</w:t>
      </w:r>
      <w:proofErr w:type="spellEnd"/>
      <w:r w:rsidRPr="004D71F5">
        <w:t xml:space="preserve">, avere, </w:t>
      </w:r>
      <w:proofErr w:type="spellStart"/>
      <w:r w:rsidRPr="004D71F5">
        <w:t>naştere</w:t>
      </w:r>
      <w:proofErr w:type="spellEnd"/>
      <w:r w:rsidRPr="004D71F5">
        <w:t xml:space="preserve"> sau orice altă </w:t>
      </w:r>
      <w:proofErr w:type="spellStart"/>
      <w:r w:rsidRPr="004D71F5">
        <w:t>situaţie</w:t>
      </w:r>
      <w:proofErr w:type="spellEnd"/>
      <w:r w:rsidRPr="004D71F5">
        <w:t xml:space="preserve">.   Legat de acest text, </w:t>
      </w:r>
      <w:proofErr w:type="spellStart"/>
      <w:r w:rsidRPr="004D71F5">
        <w:t>instanţa</w:t>
      </w:r>
      <w:proofErr w:type="spellEnd"/>
      <w:r w:rsidRPr="004D71F5">
        <w:t xml:space="preserve"> europeană a arătat că art. 14 nu poate fi interpretat în sensul că ar interzice orice discriminare bazată pe criteriile pe care le </w:t>
      </w:r>
      <w:proofErr w:type="spellStart"/>
      <w:r w:rsidRPr="004D71F5">
        <w:t>conţine</w:t>
      </w:r>
      <w:proofErr w:type="spellEnd"/>
      <w:r w:rsidRPr="004D71F5">
        <w:t xml:space="preserve"> sau pe altele cuprinse implicit în sintagma "orice altă </w:t>
      </w:r>
      <w:proofErr w:type="spellStart"/>
      <w:r w:rsidRPr="004D71F5">
        <w:t>situaţie</w:t>
      </w:r>
      <w:proofErr w:type="spellEnd"/>
      <w:r w:rsidRPr="004D71F5">
        <w:t xml:space="preserve">" pentru că a distinge nu înseamnă a discrimina.    </w:t>
      </w:r>
      <w:proofErr w:type="spellStart"/>
      <w:r w:rsidRPr="004D71F5">
        <w:t>Diferenţa</w:t>
      </w:r>
      <w:proofErr w:type="spellEnd"/>
      <w:r w:rsidRPr="004D71F5">
        <w:t xml:space="preserve"> de tratament devine discriminare numai atunci când </w:t>
      </w:r>
      <w:proofErr w:type="spellStart"/>
      <w:r w:rsidRPr="004D71F5">
        <w:t>autorităţile</w:t>
      </w:r>
      <w:proofErr w:type="spellEnd"/>
      <w:r w:rsidRPr="004D71F5">
        <w:t xml:space="preserve"> statale introduc </w:t>
      </w:r>
      <w:proofErr w:type="spellStart"/>
      <w:r w:rsidRPr="004D71F5">
        <w:t>distincţii</w:t>
      </w:r>
      <w:proofErr w:type="spellEnd"/>
      <w:r w:rsidRPr="004D71F5">
        <w:t xml:space="preserve"> între </w:t>
      </w:r>
      <w:proofErr w:type="spellStart"/>
      <w:r w:rsidRPr="004D71F5">
        <w:t>situaţii</w:t>
      </w:r>
      <w:proofErr w:type="spellEnd"/>
      <w:r w:rsidRPr="004D71F5">
        <w:t xml:space="preserve"> analoage </w:t>
      </w:r>
      <w:proofErr w:type="spellStart"/>
      <w:r w:rsidRPr="004D71F5">
        <w:t>şi</w:t>
      </w:r>
      <w:proofErr w:type="spellEnd"/>
      <w:r w:rsidRPr="004D71F5">
        <w:t xml:space="preserve"> comparabile, fără ca acestea să se bazeze pe o justificare rezonabilă </w:t>
      </w:r>
      <w:proofErr w:type="spellStart"/>
      <w:r w:rsidRPr="004D71F5">
        <w:t>şi</w:t>
      </w:r>
      <w:proofErr w:type="spellEnd"/>
      <w:r w:rsidRPr="004D71F5">
        <w:t xml:space="preserve"> obiectivă.</w:t>
      </w:r>
    </w:p>
    <w:p w14:paraId="6F74FF8D" w14:textId="77777777" w:rsidR="00CC489E" w:rsidRPr="004D71F5" w:rsidRDefault="001F2D49" w:rsidP="00CC489E">
      <w:pPr>
        <w:ind w:firstLine="709"/>
        <w:jc w:val="both"/>
      </w:pPr>
      <w:r w:rsidRPr="004D71F5">
        <w:t xml:space="preserve">Ca atare, dacă art.14 din </w:t>
      </w:r>
      <w:proofErr w:type="spellStart"/>
      <w:r w:rsidRPr="004D71F5">
        <w:t>Convenţia</w:t>
      </w:r>
      <w:proofErr w:type="spellEnd"/>
      <w:r w:rsidRPr="004D71F5">
        <w:t xml:space="preserve"> pentru apărarea drepturilor omului </w:t>
      </w:r>
      <w:proofErr w:type="spellStart"/>
      <w:r w:rsidRPr="004D71F5">
        <w:t>şi</w:t>
      </w:r>
      <w:proofErr w:type="spellEnd"/>
      <w:r w:rsidRPr="004D71F5">
        <w:t xml:space="preserve"> a </w:t>
      </w:r>
      <w:proofErr w:type="spellStart"/>
      <w:r w:rsidRPr="004D71F5">
        <w:t>libertăţilor</w:t>
      </w:r>
      <w:proofErr w:type="spellEnd"/>
      <w:r w:rsidRPr="004D71F5">
        <w:t xml:space="preserve"> fundamentale oferă o </w:t>
      </w:r>
      <w:proofErr w:type="spellStart"/>
      <w:r w:rsidRPr="004D71F5">
        <w:t>protecţie</w:t>
      </w:r>
      <w:proofErr w:type="spellEnd"/>
      <w:r w:rsidRPr="004D71F5">
        <w:t xml:space="preserve"> împotriva oricărei discriminări în </w:t>
      </w:r>
      <w:proofErr w:type="spellStart"/>
      <w:r w:rsidRPr="004D71F5">
        <w:t>exerciţiul</w:t>
      </w:r>
      <w:proofErr w:type="spellEnd"/>
      <w:r w:rsidRPr="004D71F5">
        <w:t xml:space="preserve"> drepturilor </w:t>
      </w:r>
      <w:proofErr w:type="spellStart"/>
      <w:r w:rsidRPr="004D71F5">
        <w:t>şi</w:t>
      </w:r>
      <w:proofErr w:type="spellEnd"/>
      <w:r w:rsidRPr="004D71F5">
        <w:t xml:space="preserve"> </w:t>
      </w:r>
      <w:proofErr w:type="spellStart"/>
      <w:r w:rsidRPr="004D71F5">
        <w:t>libertăţilor</w:t>
      </w:r>
      <w:proofErr w:type="spellEnd"/>
      <w:r w:rsidRPr="004D71F5">
        <w:t xml:space="preserve"> pe care </w:t>
      </w:r>
      <w:proofErr w:type="spellStart"/>
      <w:r w:rsidRPr="004D71F5">
        <w:t>Convenţia</w:t>
      </w:r>
      <w:proofErr w:type="spellEnd"/>
      <w:r w:rsidRPr="004D71F5">
        <w:t xml:space="preserve"> le garantează, orice </w:t>
      </w:r>
      <w:proofErr w:type="spellStart"/>
      <w:r w:rsidRPr="004D71F5">
        <w:t>diferenţă</w:t>
      </w:r>
      <w:proofErr w:type="spellEnd"/>
      <w:r w:rsidRPr="004D71F5">
        <w:t xml:space="preserve"> de tratament nu semnifică, automat, încălcarea sa. Pentru ca o asemenea încălcare să se producă, trebuie stabilit că persoane aflate în </w:t>
      </w:r>
      <w:proofErr w:type="spellStart"/>
      <w:r w:rsidRPr="004D71F5">
        <w:t>situaţii</w:t>
      </w:r>
      <w:proofErr w:type="spellEnd"/>
      <w:r w:rsidRPr="004D71F5">
        <w:t xml:space="preserve"> analoage </w:t>
      </w:r>
      <w:proofErr w:type="spellStart"/>
      <w:r w:rsidRPr="004D71F5">
        <w:t>şi</w:t>
      </w:r>
      <w:proofErr w:type="spellEnd"/>
      <w:r w:rsidRPr="004D71F5">
        <w:t xml:space="preserve"> comparabile beneficiază de un tratament </w:t>
      </w:r>
      <w:proofErr w:type="spellStart"/>
      <w:r w:rsidRPr="004D71F5">
        <w:t>preferenţial</w:t>
      </w:r>
      <w:proofErr w:type="spellEnd"/>
      <w:r w:rsidRPr="004D71F5">
        <w:t xml:space="preserve"> </w:t>
      </w:r>
      <w:proofErr w:type="spellStart"/>
      <w:r w:rsidRPr="004D71F5">
        <w:t>şi</w:t>
      </w:r>
      <w:proofErr w:type="spellEnd"/>
      <w:r w:rsidRPr="004D71F5">
        <w:t xml:space="preserve"> că această </w:t>
      </w:r>
      <w:proofErr w:type="spellStart"/>
      <w:r w:rsidRPr="004D71F5">
        <w:t>distincţie</w:t>
      </w:r>
      <w:proofErr w:type="spellEnd"/>
      <w:r w:rsidRPr="004D71F5">
        <w:t xml:space="preserve"> nu </w:t>
      </w:r>
      <w:proofErr w:type="spellStart"/>
      <w:r w:rsidRPr="004D71F5">
        <w:t>îşi</w:t>
      </w:r>
      <w:proofErr w:type="spellEnd"/>
      <w:r w:rsidRPr="004D71F5">
        <w:t xml:space="preserve"> </w:t>
      </w:r>
      <w:proofErr w:type="spellStart"/>
      <w:r w:rsidRPr="004D71F5">
        <w:t>găseşte</w:t>
      </w:r>
      <w:proofErr w:type="spellEnd"/>
      <w:r w:rsidRPr="004D71F5">
        <w:t xml:space="preserve"> nici o justificare obiectivă sau rezonabilă.</w:t>
      </w:r>
    </w:p>
    <w:p w14:paraId="767CC09A" w14:textId="77777777" w:rsidR="00CC489E" w:rsidRPr="004D71F5" w:rsidRDefault="001F2D49" w:rsidP="00CC489E">
      <w:pPr>
        <w:ind w:firstLine="709"/>
        <w:jc w:val="both"/>
      </w:pPr>
      <w:proofErr w:type="spellStart"/>
      <w:r w:rsidRPr="004D71F5">
        <w:t>Totuşi</w:t>
      </w:r>
      <w:proofErr w:type="spellEnd"/>
      <w:r w:rsidRPr="004D71F5">
        <w:t xml:space="preserve">, </w:t>
      </w:r>
      <w:proofErr w:type="spellStart"/>
      <w:r w:rsidRPr="004D71F5">
        <w:t>instanţa</w:t>
      </w:r>
      <w:proofErr w:type="spellEnd"/>
      <w:r w:rsidRPr="004D71F5">
        <w:t xml:space="preserve"> europeană a precizat, de asemenea, că statele contractante dispun de o anumită marjă de apreciere pentru a determina dacă </w:t>
      </w:r>
      <w:proofErr w:type="spellStart"/>
      <w:r w:rsidRPr="004D71F5">
        <w:t>şi</w:t>
      </w:r>
      <w:proofErr w:type="spellEnd"/>
      <w:r w:rsidRPr="004D71F5">
        <w:t xml:space="preserve"> în ce măsură </w:t>
      </w:r>
      <w:proofErr w:type="spellStart"/>
      <w:r w:rsidRPr="004D71F5">
        <w:t>diferenţele</w:t>
      </w:r>
      <w:proofErr w:type="spellEnd"/>
      <w:r w:rsidRPr="004D71F5">
        <w:t xml:space="preserve"> între </w:t>
      </w:r>
      <w:proofErr w:type="spellStart"/>
      <w:r w:rsidRPr="004D71F5">
        <w:t>situaţii</w:t>
      </w:r>
      <w:proofErr w:type="spellEnd"/>
      <w:r w:rsidRPr="004D71F5">
        <w:t xml:space="preserve"> analoage sau comparabile sunt de natură să justifice </w:t>
      </w:r>
      <w:proofErr w:type="spellStart"/>
      <w:r w:rsidRPr="004D71F5">
        <w:t>distincţiile</w:t>
      </w:r>
      <w:proofErr w:type="spellEnd"/>
      <w:r w:rsidRPr="004D71F5">
        <w:t xml:space="preserve"> de tratament juridic aplicate.</w:t>
      </w:r>
    </w:p>
    <w:p w14:paraId="2AF5C1DE" w14:textId="77777777" w:rsidR="00CC489E" w:rsidRPr="004D71F5" w:rsidRDefault="001F2D49" w:rsidP="00CC489E">
      <w:pPr>
        <w:ind w:firstLine="709"/>
        <w:jc w:val="both"/>
        <w:rPr>
          <w:i/>
        </w:rPr>
      </w:pPr>
      <w:r w:rsidRPr="004D71F5">
        <w:t xml:space="preserve">Înalta Curte de </w:t>
      </w:r>
      <w:proofErr w:type="spellStart"/>
      <w:r w:rsidRPr="004D71F5">
        <w:t>Casaţie</w:t>
      </w:r>
      <w:proofErr w:type="spellEnd"/>
      <w:r w:rsidRPr="004D71F5">
        <w:t xml:space="preserve"> </w:t>
      </w:r>
      <w:proofErr w:type="spellStart"/>
      <w:r w:rsidRPr="004D71F5">
        <w:t>şi</w:t>
      </w:r>
      <w:proofErr w:type="spellEnd"/>
      <w:r w:rsidRPr="004D71F5">
        <w:t xml:space="preserve"> </w:t>
      </w:r>
      <w:proofErr w:type="spellStart"/>
      <w:r w:rsidRPr="004D71F5">
        <w:t>Justiţie</w:t>
      </w:r>
      <w:proofErr w:type="spellEnd"/>
      <w:r w:rsidRPr="004D71F5">
        <w:t xml:space="preserve"> a mai </w:t>
      </w:r>
      <w:proofErr w:type="spellStart"/>
      <w:r w:rsidRPr="004D71F5">
        <w:t>reţinut</w:t>
      </w:r>
      <w:proofErr w:type="spellEnd"/>
      <w:r w:rsidRPr="004D71F5">
        <w:t xml:space="preserve"> că </w:t>
      </w:r>
      <w:proofErr w:type="spellStart"/>
      <w:r w:rsidRPr="004D71F5">
        <w:rPr>
          <w:i/>
        </w:rPr>
        <w:t>magistraţii</w:t>
      </w:r>
      <w:proofErr w:type="spellEnd"/>
      <w:r w:rsidRPr="004D71F5">
        <w:rPr>
          <w:i/>
        </w:rPr>
        <w:t xml:space="preserve"> beneficiază de drepturile stabilite prin legea specială de salarizare, fără a putea pretinde, în lipsa unor </w:t>
      </w:r>
      <w:proofErr w:type="spellStart"/>
      <w:r w:rsidRPr="004D71F5">
        <w:rPr>
          <w:i/>
        </w:rPr>
        <w:t>dispoziţii</w:t>
      </w:r>
      <w:proofErr w:type="spellEnd"/>
      <w:r w:rsidRPr="004D71F5">
        <w:rPr>
          <w:i/>
        </w:rPr>
        <w:t xml:space="preserve"> legale, alte drepturi. </w:t>
      </w:r>
    </w:p>
    <w:p w14:paraId="311B271C" w14:textId="77777777" w:rsidR="00CC489E" w:rsidRDefault="001F2D49" w:rsidP="00CC489E">
      <w:pPr>
        <w:ind w:firstLine="709"/>
        <w:jc w:val="both"/>
      </w:pPr>
      <w:proofErr w:type="spellStart"/>
      <w:r w:rsidRPr="004D71F5">
        <w:rPr>
          <w:lang w:bidi="ro-RO"/>
        </w:rPr>
        <w:lastRenderedPageBreak/>
        <w:t>Instanţa</w:t>
      </w:r>
      <w:proofErr w:type="spellEnd"/>
      <w:r>
        <w:rPr>
          <w:lang w:bidi="ro-RO"/>
        </w:rPr>
        <w:t>,</w:t>
      </w:r>
      <w:r w:rsidRPr="004D71F5">
        <w:rPr>
          <w:lang w:bidi="ro-RO"/>
        </w:rPr>
        <w:t xml:space="preserve"> în contextul considerentelor mai sus </w:t>
      </w:r>
      <w:proofErr w:type="spellStart"/>
      <w:r w:rsidRPr="004D71F5">
        <w:rPr>
          <w:lang w:bidi="ro-RO"/>
        </w:rPr>
        <w:t>reţinute</w:t>
      </w:r>
      <w:proofErr w:type="spellEnd"/>
      <w:r w:rsidRPr="004D71F5">
        <w:rPr>
          <w:lang w:bidi="ro-RO"/>
        </w:rPr>
        <w:t xml:space="preserve"> </w:t>
      </w:r>
      <w:proofErr w:type="spellStart"/>
      <w:r w:rsidRPr="004D71F5">
        <w:rPr>
          <w:lang w:bidi="ro-RO"/>
        </w:rPr>
        <w:t>şi</w:t>
      </w:r>
      <w:proofErr w:type="spellEnd"/>
      <w:r w:rsidRPr="004D71F5">
        <w:rPr>
          <w:lang w:bidi="ro-RO"/>
        </w:rPr>
        <w:t xml:space="preserve"> făcând aplicarea în cauză a deciziilor mai sus arătate, obligatorii pentru </w:t>
      </w:r>
      <w:proofErr w:type="spellStart"/>
      <w:r w:rsidRPr="004D71F5">
        <w:rPr>
          <w:lang w:bidi="ro-RO"/>
        </w:rPr>
        <w:t>instanţe</w:t>
      </w:r>
      <w:proofErr w:type="spellEnd"/>
      <w:r w:rsidRPr="004D71F5">
        <w:rPr>
          <w:lang w:bidi="ro-RO"/>
        </w:rPr>
        <w:t>, potrivit art. 517 alin. 4 Cod procedură civilă</w:t>
      </w:r>
      <w:r w:rsidRPr="004D71F5">
        <w:t xml:space="preserve">, </w:t>
      </w:r>
      <w:r>
        <w:t>a</w:t>
      </w:r>
      <w:r w:rsidRPr="004D71F5">
        <w:t xml:space="preserve"> respin</w:t>
      </w:r>
      <w:r>
        <w:t>s</w:t>
      </w:r>
      <w:r w:rsidRPr="004D71F5">
        <w:t xml:space="preserve"> capătul de cerere privind plata despăgubirilor egale cu </w:t>
      </w:r>
      <w:proofErr w:type="spellStart"/>
      <w:r w:rsidRPr="004D71F5">
        <w:t>diferenţa</w:t>
      </w:r>
      <w:proofErr w:type="spellEnd"/>
      <w:r w:rsidRPr="004D71F5">
        <w:t xml:space="preserve"> dintre salariul încasat </w:t>
      </w:r>
      <w:proofErr w:type="spellStart"/>
      <w:r w:rsidRPr="004D71F5">
        <w:t>şi</w:t>
      </w:r>
      <w:proofErr w:type="spellEnd"/>
      <w:r w:rsidRPr="004D71F5">
        <w:t xml:space="preserve"> salariul pe care ar fi trebuit să-l încaseze, prin luarea în considerare a majorărilor salariale prevăzute de OG nr.10/2007, ca neîntemeiat, impunându-se a fi respinse și cererile subsecvente privitoare la actualizarea cu indicele de inflație și dobânda legală.</w:t>
      </w:r>
    </w:p>
    <w:p w14:paraId="79B81F41" w14:textId="77777777" w:rsidR="00CC489E" w:rsidRDefault="001F2D49" w:rsidP="00CC489E">
      <w:pPr>
        <w:ind w:firstLine="708"/>
        <w:jc w:val="both"/>
        <w:rPr>
          <w:bCs/>
        </w:rPr>
      </w:pPr>
      <w:r w:rsidRPr="001D25B7">
        <w:rPr>
          <w:b/>
        </w:rPr>
        <w:t xml:space="preserve">Împotriva </w:t>
      </w:r>
      <w:proofErr w:type="spellStart"/>
      <w:r w:rsidRPr="001D25B7">
        <w:rPr>
          <w:b/>
        </w:rPr>
        <w:t>sentinţei</w:t>
      </w:r>
      <w:proofErr w:type="spellEnd"/>
      <w:r w:rsidRPr="001D25B7">
        <w:rPr>
          <w:b/>
        </w:rPr>
        <w:t xml:space="preserve"> primei instanțe</w:t>
      </w:r>
      <w:r>
        <w:rPr>
          <w:b/>
        </w:rPr>
        <w:t xml:space="preserve"> </w:t>
      </w:r>
      <w:r w:rsidRPr="001D25B7">
        <w:rPr>
          <w:b/>
        </w:rPr>
        <w:t xml:space="preserve">a declarat apel </w:t>
      </w:r>
      <w:r>
        <w:rPr>
          <w:b/>
        </w:rPr>
        <w:t xml:space="preserve">intervenienta </w:t>
      </w:r>
      <w:r w:rsidR="00ED6C1C">
        <w:rPr>
          <w:b/>
        </w:rPr>
        <w:t>CMC</w:t>
      </w:r>
      <w:r>
        <w:rPr>
          <w:b/>
        </w:rPr>
        <w:t xml:space="preserve">, </w:t>
      </w:r>
      <w:r w:rsidRPr="00D37E33">
        <w:rPr>
          <w:bCs/>
        </w:rPr>
        <w:t>solicitân</w:t>
      </w:r>
      <w:r>
        <w:rPr>
          <w:bCs/>
        </w:rPr>
        <w:t>d, în principal, anularea sentinței atacate pentru neîndeplinirea procedurii de citare, iar, în subsidiar, schimbarea acesteia, ca nelegală și netemeinică, cu consecința admiterii cererii de intervenție în interes propriu.</w:t>
      </w:r>
    </w:p>
    <w:p w14:paraId="279408C3" w14:textId="77777777" w:rsidR="00CC489E" w:rsidRDefault="001F2D49" w:rsidP="00CC489E">
      <w:pPr>
        <w:ind w:firstLine="708"/>
        <w:jc w:val="both"/>
        <w:rPr>
          <w:bCs/>
        </w:rPr>
      </w:pPr>
      <w:r>
        <w:rPr>
          <w:bCs/>
        </w:rPr>
        <w:t>În motivarea apelului s-a arătat, în esență, că tribunalul nu a respectat obligația imperativă impusă de art. 153 C. pr. civ., apelanta arătând că nu a fost citată pentru termenul la care instanța a rămas în pronunțare asupra cererii de intervenție și nici la un termen anterior, ceea ce atrage nulitatea hotărârii.</w:t>
      </w:r>
    </w:p>
    <w:p w14:paraId="7520D5F6" w14:textId="77777777" w:rsidR="00CC489E" w:rsidRDefault="001F2D49" w:rsidP="00CC489E">
      <w:pPr>
        <w:ind w:firstLine="708"/>
        <w:jc w:val="both"/>
        <w:rPr>
          <w:bCs/>
        </w:rPr>
      </w:pPr>
      <w:r>
        <w:rPr>
          <w:bCs/>
        </w:rPr>
        <w:t>A susținut apelanta că, în lipsa unei citații, nu i-a fost comunicată parola de acces în dosarul electronic pentru a putea cunoștință de apărările formulate față de cererea de intervenție voluntară, fiind, astfel, încălcate dispozițiile art. 13 și art. 6 C. pr. civ., care reglementează dreptul la apărare și dreptul la un proces echitabil, în termen optim și previzibil.</w:t>
      </w:r>
    </w:p>
    <w:p w14:paraId="07BD3642" w14:textId="77777777" w:rsidR="00CC489E" w:rsidRDefault="001F2D49" w:rsidP="00CC489E">
      <w:pPr>
        <w:ind w:firstLine="708"/>
        <w:jc w:val="both"/>
        <w:rPr>
          <w:bCs/>
        </w:rPr>
      </w:pPr>
      <w:r>
        <w:rPr>
          <w:bCs/>
        </w:rPr>
        <w:t>În ceea ce privește admisibilitatea cererii de intervenție, apelanta a precizat că nu a formulat o cerere de intervenție accesorie, ci a solicitat, prin cererea de intervenție formulată, aceleași drepturi salariale pe care le-au solicitat și colegii său prin acțiunea principală, în contradictoriu cu aceiași pârâți, lucru permis de art. 61 C. pr. civ.</w:t>
      </w:r>
    </w:p>
    <w:p w14:paraId="00D72712" w14:textId="77777777" w:rsidR="00CC489E" w:rsidRDefault="001F2D49" w:rsidP="00CC489E">
      <w:pPr>
        <w:ind w:firstLine="708"/>
        <w:jc w:val="both"/>
        <w:rPr>
          <w:bCs/>
        </w:rPr>
      </w:pPr>
      <w:r>
        <w:rPr>
          <w:bCs/>
        </w:rPr>
        <w:t>A solicitat apelanta a se observa faptul că sentința atacată nu este motivată în acest sens, instanța de fond neanalizând teza a doua a art. 61 alin. 2 C. pr. civ., limitându-se la a arăta doar că apelanta nu poate revendica pentru sine dreptul reclamanților.</w:t>
      </w:r>
    </w:p>
    <w:p w14:paraId="59028DA4" w14:textId="77777777" w:rsidR="00CC489E" w:rsidRDefault="001F2D49" w:rsidP="00CC489E">
      <w:pPr>
        <w:ind w:firstLine="708"/>
        <w:jc w:val="both"/>
        <w:rPr>
          <w:bCs/>
        </w:rPr>
      </w:pPr>
      <w:r>
        <w:rPr>
          <w:bCs/>
        </w:rPr>
        <w:t>A mai susținut apelanta că în materia litigiilor de muncă, în cauzele având ca obiect drepturile salariale, regula este coparticiparea procesuală a salariaților care revendică  diferențe salariale generate de aplicarea eronată a normelor legale, în litigiul de față nepunându-se problema unor calcule diferite a drepturilor salariale, care să întârzie judecata acțiunii reclamanților.</w:t>
      </w:r>
    </w:p>
    <w:p w14:paraId="5200BDF2" w14:textId="77777777" w:rsidR="00CC489E" w:rsidRDefault="001F2D49" w:rsidP="00CC489E">
      <w:pPr>
        <w:ind w:firstLine="708"/>
        <w:jc w:val="both"/>
        <w:rPr>
          <w:bCs/>
        </w:rPr>
      </w:pPr>
      <w:r>
        <w:rPr>
          <w:bCs/>
        </w:rPr>
        <w:t>De asemenea, apelanta consideră că, dacă pentru reclamanți, care solicită aceleași drepturi ca și ea, este admisibilă coparticiparea procesuală, este admisibilă și cererea de intervenție în interes propriu.</w:t>
      </w:r>
    </w:p>
    <w:p w14:paraId="0183CB67" w14:textId="77777777" w:rsidR="00CC489E" w:rsidRDefault="001F2D49" w:rsidP="00CC489E">
      <w:pPr>
        <w:ind w:firstLine="708"/>
        <w:jc w:val="both"/>
        <w:rPr>
          <w:bCs/>
        </w:rPr>
      </w:pPr>
      <w:r>
        <w:rPr>
          <w:bCs/>
        </w:rPr>
        <w:t xml:space="preserve">În fine, apelanta a solicitat a se reține faptul că Tribunalul </w:t>
      </w:r>
      <w:r w:rsidR="00ED6C1C">
        <w:rPr>
          <w:bCs/>
        </w:rPr>
        <w:t>A</w:t>
      </w:r>
      <w:r>
        <w:rPr>
          <w:bCs/>
        </w:rPr>
        <w:t xml:space="preserve"> nu a formulat întâmpinare la cererea de intervenție.</w:t>
      </w:r>
    </w:p>
    <w:p w14:paraId="381EE3C5" w14:textId="77777777" w:rsidR="00CC489E" w:rsidRDefault="001F2D49" w:rsidP="00CC489E">
      <w:pPr>
        <w:ind w:firstLine="708"/>
        <w:jc w:val="both"/>
        <w:rPr>
          <w:bCs/>
        </w:rPr>
      </w:pPr>
      <w:r>
        <w:rPr>
          <w:bCs/>
        </w:rPr>
        <w:t>În drept, au fost invocate dispozițiile art. 61 și cele ale art. 64 C. pr. civ.</w:t>
      </w:r>
    </w:p>
    <w:p w14:paraId="1414BCA2" w14:textId="77777777" w:rsidR="00CC489E" w:rsidRDefault="001F2D49" w:rsidP="00CC489E">
      <w:pPr>
        <w:ind w:firstLine="708"/>
        <w:jc w:val="both"/>
        <w:rPr>
          <w:bCs/>
        </w:rPr>
      </w:pPr>
      <w:r w:rsidRPr="00CE1182">
        <w:rPr>
          <w:b/>
        </w:rPr>
        <w:t>Împotriva sentinței primei instanțe au formulat ape</w:t>
      </w:r>
      <w:r>
        <w:rPr>
          <w:b/>
        </w:rPr>
        <w:t>l</w:t>
      </w:r>
      <w:r w:rsidRPr="00CE1182">
        <w:rPr>
          <w:b/>
        </w:rPr>
        <w:t xml:space="preserve"> și reclamanții</w:t>
      </w:r>
      <w:r>
        <w:rPr>
          <w:bCs/>
        </w:rPr>
        <w:t>, solicitând admiterea apelului, cu consecința respingerii excepției prescripției extinctive a dreptului la acțiune și a admiterii acțiunii astfel cum a fost formulată.</w:t>
      </w:r>
    </w:p>
    <w:p w14:paraId="7A955D67" w14:textId="77777777" w:rsidR="00CC489E" w:rsidRDefault="001F2D49" w:rsidP="00CC489E">
      <w:pPr>
        <w:ind w:firstLine="708"/>
        <w:jc w:val="both"/>
        <w:rPr>
          <w:bCs/>
        </w:rPr>
      </w:pPr>
      <w:r>
        <w:rPr>
          <w:bCs/>
        </w:rPr>
        <w:t>În motivarea apelului s-a arătat, în esență, că prima instanță a admis în mod nelegal excepția prescripției extinctive, reținând ca și temei de drept pct. 37 și ignorând pct. 50-52 din Decizia ÎCCJ nr. 10/2016, în contextul în care respectiva decizie a fost emisă cu scopul de a realiza partajarea competențelor între instanța de drept comun și instanțele specializate în materia litigiilor de muncă și de contencios administrativ.</w:t>
      </w:r>
    </w:p>
    <w:p w14:paraId="4F2D2E5B" w14:textId="77777777" w:rsidR="00CC489E" w:rsidRDefault="001F2D49" w:rsidP="00CC489E">
      <w:pPr>
        <w:ind w:firstLine="708"/>
        <w:jc w:val="both"/>
        <w:rPr>
          <w:bCs/>
        </w:rPr>
      </w:pPr>
      <w:r>
        <w:rPr>
          <w:bCs/>
        </w:rPr>
        <w:t>Au susținut apelanții că au invocat ca și fapt discriminatoriu efectuarea unei plăți în luna decembrie a anului 2019, fapt în raport de care acțiunea pe care au promovat-o la data de 25.11.2022 nu este prescrisă extinctiv, având în vedere dispozițiile art. 2523 C. civ., potrivit cărora prescripția începe să curgă de la data când titularul dreptului la acțiune a cunoscut sau, după împrejurări, trebuia să cunoască nașterea lui.</w:t>
      </w:r>
    </w:p>
    <w:p w14:paraId="13582F4E" w14:textId="77777777" w:rsidR="00CC489E" w:rsidRDefault="001F2D49" w:rsidP="00CC489E">
      <w:pPr>
        <w:ind w:firstLine="708"/>
        <w:jc w:val="both"/>
        <w:rPr>
          <w:bCs/>
        </w:rPr>
      </w:pPr>
      <w:r>
        <w:rPr>
          <w:bCs/>
        </w:rPr>
        <w:t xml:space="preserve">De asemenea, apelanții au arătat că, în condițiile în care hotărârile judecătorești de lămurire dispozitiv/contestație la executare nu au vizat procese în care și ei să fie parte, nu au putut avea acces la aceste hotărâri obținute de cei doi magistrați care aveau titlurile emise </w:t>
      </w:r>
      <w:r>
        <w:rPr>
          <w:bCs/>
        </w:rPr>
        <w:lastRenderedPageBreak/>
        <w:t xml:space="preserve">titlurile pentru aceleași pretenții pentru care celorlalți le-au fost respinse acțiunile inițiale, reiterând faptul că au aflat despre plata respectivelor drepturi salariale la momentul efectuării acesteia, în luna decembrie 2019. </w:t>
      </w:r>
    </w:p>
    <w:p w14:paraId="391B796F" w14:textId="77777777" w:rsidR="00CC489E" w:rsidRDefault="001F2D49" w:rsidP="00CC489E">
      <w:pPr>
        <w:ind w:firstLine="708"/>
        <w:jc w:val="both"/>
        <w:rPr>
          <w:bCs/>
        </w:rPr>
      </w:pPr>
      <w:r w:rsidRPr="00A36F0C">
        <w:rPr>
          <w:b/>
        </w:rPr>
        <w:t>Împotriva sentinței primei instanțe a declarat apel incident Înalta Curte de Casație și Justiție,</w:t>
      </w:r>
      <w:r>
        <w:rPr>
          <w:bCs/>
        </w:rPr>
        <w:t xml:space="preserve"> solicitând ca, în situația admiterii apelurilor reclamanților și intervenientei, să fie admis și apelul său, cu consecința schimbării în parte a hotărârii primei instanțe, în sensul admiterii excepției lipsei calității procesuale active și a respingerii acțiunii față de ÎCCJ, ca fiind formulată de persoane fără calitate procesuală activă.</w:t>
      </w:r>
    </w:p>
    <w:p w14:paraId="6E0E76B5" w14:textId="77777777" w:rsidR="00CC489E" w:rsidRDefault="001F2D49" w:rsidP="00CC489E">
      <w:pPr>
        <w:ind w:firstLine="708"/>
        <w:jc w:val="both"/>
        <w:rPr>
          <w:bCs/>
        </w:rPr>
      </w:pPr>
      <w:r>
        <w:rPr>
          <w:bCs/>
        </w:rPr>
        <w:t>În motivarea apelului s-a arătat, în esență, că, raportat la dispozițiile art. 32 și 36 C. pr. civ., la cele ale art. 131 alin. 1 din Legea nr. 304/2004 și art. 142 din legea nr. 304/2022, la cele ale art. 19 din Legea nr. 500/2022 și art. 3 alin. 1 pct. 6 din HG nr. 34/2009, precum și la prevederile Legii nr. 69/2010, apelanții reclamanți nu au calitatea de a solicita îndeplinirea obligațiilor care incumbă ÎCCJ, în calitatea de autoritate  publică, de a asigura fondurile către ordonatorii secundari ori terțiari de credite, singurele care au o astfel de atribuție fiind instanțele angajatoare, în cadrul procedurii bugetare.</w:t>
      </w:r>
    </w:p>
    <w:p w14:paraId="3BECE05C" w14:textId="119843FC" w:rsidR="00CC489E" w:rsidRDefault="001F2D49" w:rsidP="00CC489E">
      <w:pPr>
        <w:ind w:firstLine="708"/>
        <w:jc w:val="both"/>
        <w:rPr>
          <w:bCs/>
        </w:rPr>
      </w:pPr>
      <w:r>
        <w:rPr>
          <w:bCs/>
        </w:rPr>
        <w:t xml:space="preserve">A mai susținut apelanta că apelanții reclamanți sunt terți în raporturile financiare  existente între ordonatorii de credite de la diferite niveluri, motiv pentru care nu sunt titulari de drepturi și obligații în plan financiar, pentru a solicita îndeplinirea obligațiilor ce revin pârâților autorități publice, invocând în acest sens, cu titlu de practică judiciară, sentințele pronunțate de Curtea de Apel </w:t>
      </w:r>
      <w:r w:rsidR="00E57D72">
        <w:rPr>
          <w:bCs/>
        </w:rPr>
        <w:t>...</w:t>
      </w:r>
      <w:r>
        <w:rPr>
          <w:bCs/>
        </w:rPr>
        <w:t xml:space="preserve"> în dosarele nr. 7922/2/2018, 3443/2/2018 și 3675/2/2018.</w:t>
      </w:r>
    </w:p>
    <w:p w14:paraId="096804C3" w14:textId="77777777" w:rsidR="00CC489E" w:rsidRDefault="001F2D49" w:rsidP="00CC489E">
      <w:pPr>
        <w:ind w:firstLine="708"/>
        <w:jc w:val="both"/>
        <w:rPr>
          <w:bCs/>
        </w:rPr>
      </w:pPr>
      <w:r w:rsidRPr="00047DF4">
        <w:rPr>
          <w:b/>
        </w:rPr>
        <w:t>Prin întâmpinare, Înalta Curte de Casație și Justiție</w:t>
      </w:r>
      <w:r>
        <w:rPr>
          <w:bCs/>
        </w:rPr>
        <w:t xml:space="preserve"> a solicitat respingerea ca nefondate a apelurilor formulate de reclamanți și de către intervenientă și menținerea, ca legală și temeinică, a hotărârii pronunțate de prima instanță.</w:t>
      </w:r>
    </w:p>
    <w:p w14:paraId="768B706C" w14:textId="77777777" w:rsidR="00CC489E" w:rsidRDefault="001F2D49" w:rsidP="00CC489E">
      <w:pPr>
        <w:ind w:firstLine="708"/>
        <w:jc w:val="both"/>
        <w:rPr>
          <w:bCs/>
        </w:rPr>
      </w:pPr>
      <w:r>
        <w:rPr>
          <w:bCs/>
        </w:rPr>
        <w:t>A arătat intimata, în esență, că excepția prescripției dreptului material la acțiune a fost corect soluționată de către prima instanță raportat la dispozițiile art. 2500, ale art. 2517 și 2524 Cod civil, coroborate cu cele ale art. 171 alin. 1 Codul muncii, arătând, contrar susținerilor apelanților, că în cauză sunt aplicabile, în privința prescripției, dispozițiile speciale din legislația muncii și nu cele ale art. 27 alin. 2 din OUG nr. 137/2000, sens în care a solicitat a fi avute în vedere și considerentele Deciziei nr. 10/2016 a Înaltei Curți de Casație și Justiție.</w:t>
      </w:r>
    </w:p>
    <w:p w14:paraId="5E64D94B" w14:textId="77777777" w:rsidR="00CC489E" w:rsidRDefault="001F2D49" w:rsidP="00CC489E">
      <w:pPr>
        <w:ind w:firstLine="708"/>
        <w:jc w:val="both"/>
        <w:rPr>
          <w:bCs/>
        </w:rPr>
      </w:pPr>
      <w:r>
        <w:rPr>
          <w:bCs/>
        </w:rPr>
        <w:t>De asemenea, intimata a arătat că, potrivit art. 211 lit. c) din Legea nr. 62/2011, aplicabil în raport de data introducerii cererii, plata despăgubirilor pentru pagubele cauzate și restituirea unor sume ce au format obiectul unor plăți nedatorate pot fi cerute în termen de 3 ani de la data producerii pagubei.</w:t>
      </w:r>
    </w:p>
    <w:p w14:paraId="5DF0E80A" w14:textId="77777777" w:rsidR="00CC489E" w:rsidRDefault="001F2D49" w:rsidP="00CC489E">
      <w:pPr>
        <w:ind w:firstLine="708"/>
        <w:jc w:val="both"/>
        <w:rPr>
          <w:bCs/>
        </w:rPr>
      </w:pPr>
      <w:r>
        <w:rPr>
          <w:bCs/>
        </w:rPr>
        <w:t>Prin urmare, intimata a subliniat faptul că termenul de prescripție de trei ani începe să curgă de la data producerii prejudiciului și nu de la data săvârșirii faptei de discriminare sau de la data la care persoana interesată putea să ia cunoștință despre data săvârșirii ei.</w:t>
      </w:r>
    </w:p>
    <w:p w14:paraId="7E02A0A5" w14:textId="77777777" w:rsidR="00CC489E" w:rsidRDefault="001F2D49" w:rsidP="00CC489E">
      <w:pPr>
        <w:ind w:firstLine="708"/>
        <w:jc w:val="both"/>
        <w:rPr>
          <w:bCs/>
        </w:rPr>
      </w:pPr>
      <w:r>
        <w:rPr>
          <w:bCs/>
        </w:rPr>
        <w:t>A arătat intimata că, plecând de la această premisă, s-a constatat că data de la acre începe să curgă termenul de prescripție nu este data de la care s-au plătit diferențele salariale altor salariați comparabili, în primul rând datorită faptului că pata în sine a unor diferențe de drepturi salariale  nu poate reprezenta o faptă generatoare de discriminare, fiind necesar să se analizeze ce a determinat plata acesteia de către angajator.</w:t>
      </w:r>
    </w:p>
    <w:p w14:paraId="45D9D20D" w14:textId="77777777" w:rsidR="00CC489E" w:rsidRDefault="001F2D49" w:rsidP="00CC489E">
      <w:pPr>
        <w:ind w:firstLine="708"/>
        <w:jc w:val="both"/>
        <w:rPr>
          <w:bCs/>
        </w:rPr>
      </w:pPr>
      <w:r>
        <w:rPr>
          <w:bCs/>
        </w:rPr>
        <w:t>De asemenea, intimata a observat că, deși au invocat faptul că discriminarea constă în diferența de tratament constând în plata unor diferențe salariale, apelanții reclamanți nu solicită exact aceleași sume care au făcut obiectul plății colegilor lor, ci solicită despăgubiri constituind drepturile salariale pe care ar fi trebuit să le încaseze în perioada a de la angajare până la data formulării acțiunii. Or, nu se poate face abstracție de faptul că despăgubirile solicitate de către apelanții reclamați reprezintă diferențe de drepturi salariale ce se acordă lunar, astfel încât data producerii prejudiciului este data scadenței plății drepturilor salariale, fiind distinctă pentru pretențiile aferente fiecărei luni din perioada de referință.</w:t>
      </w:r>
    </w:p>
    <w:p w14:paraId="505C1D28" w14:textId="77777777" w:rsidR="00CC489E" w:rsidRDefault="001F2D49" w:rsidP="00CC489E">
      <w:pPr>
        <w:ind w:firstLine="708"/>
        <w:jc w:val="both"/>
        <w:rPr>
          <w:bCs/>
        </w:rPr>
      </w:pPr>
      <w:r>
        <w:rPr>
          <w:bCs/>
        </w:rPr>
        <w:t xml:space="preserve">Referitor la fondul cauzei, intimata a arătat că acțiunea este neîntemeiată, deoarece valoarea de referință sectorială în raport cu care se face în prezent salarizarea personalului din </w:t>
      </w:r>
      <w:r>
        <w:rPr>
          <w:bCs/>
        </w:rPr>
        <w:lastRenderedPageBreak/>
        <w:t>familia ocupațională ”Justiție” include deja majorările de 2%, 5% și 11% prevăzute de OG nr. 10/2007.</w:t>
      </w:r>
    </w:p>
    <w:p w14:paraId="78D7589A" w14:textId="77777777" w:rsidR="00CC489E" w:rsidRDefault="001F2D49" w:rsidP="00CC489E">
      <w:pPr>
        <w:ind w:firstLine="708"/>
        <w:jc w:val="both"/>
        <w:rPr>
          <w:bCs/>
        </w:rPr>
      </w:pPr>
      <w:r>
        <w:rPr>
          <w:bCs/>
        </w:rPr>
        <w:t>A mai învederat intimata că, la data de 17.01.2017, Plenul Consiliului Superior al Magistraturii a recomandat ordonatorilor de credite, în raport de Decizia nr. 794/15.12.2016 a Curții Constituționale, ca în cadrul aceleiași categorii profesionale, respectiv familii ocupaționale să nu existe o salarizare diferită, raportată la mai multe valori sectoriale, valoarea de referință sectorială fiind o constantă, astfel că diferențele de salarizare în cadrul familiei ocupaționale ”Justiție” trebuie să rezulte exclusiv din coeficienții de multiplicare specifici fiecărei funcții și grad, care se aplică valorii de referință sectorială maximă, aflată în plată, de 405 lei, la care se adaugă majorarea de 10% prevăzută de Legea nr. 293/2015.</w:t>
      </w:r>
    </w:p>
    <w:p w14:paraId="786EFA50" w14:textId="77777777" w:rsidR="00CC489E" w:rsidRDefault="001F2D49" w:rsidP="00CC489E">
      <w:pPr>
        <w:ind w:firstLine="708"/>
        <w:jc w:val="both"/>
        <w:rPr>
          <w:bCs/>
        </w:rPr>
      </w:pPr>
      <w:r>
        <w:rPr>
          <w:bCs/>
        </w:rPr>
        <w:t>Ulterior, în  anul 2016, această valoare de referință sectorială a fost stabilită de legiuitor pentru o categorie de personal din sistemul de justiție (consilierii de probațiune) la nivelul de 605,22, fiind în prezent extinsă la întreg sistemul judiciar.</w:t>
      </w:r>
    </w:p>
    <w:p w14:paraId="5485BE55" w14:textId="77777777" w:rsidR="00CC489E" w:rsidRDefault="001F2D49" w:rsidP="00CC489E">
      <w:pPr>
        <w:ind w:firstLine="708"/>
        <w:jc w:val="both"/>
        <w:rPr>
          <w:bCs/>
        </w:rPr>
      </w:pPr>
      <w:r>
        <w:rPr>
          <w:bCs/>
        </w:rPr>
        <w:t xml:space="preserve">În ceea ce privește apelul formulat de intervenienta </w:t>
      </w:r>
      <w:r w:rsidR="00ED6C1C">
        <w:rPr>
          <w:bCs/>
        </w:rPr>
        <w:t>CMC</w:t>
      </w:r>
      <w:r>
        <w:rPr>
          <w:bCs/>
        </w:rPr>
        <w:t>, intimata a solicitat respingerea acestuia, ca nefondat, în opinia sa fiind evident faptul că în litigiile de muncă nu este admisibilă, de principiul, cererea de intervenție principală, întrucât o altă persoană nu poate cere să i se stabilească drepturi decurgând dintr-un raport de muncă în care subiect este persoana care figurează ca parte în cererea principală.</w:t>
      </w:r>
    </w:p>
    <w:p w14:paraId="29E392AE" w14:textId="77777777" w:rsidR="00CC489E" w:rsidRDefault="001F2D49" w:rsidP="00CC489E">
      <w:pPr>
        <w:ind w:firstLine="708"/>
        <w:jc w:val="both"/>
        <w:rPr>
          <w:bCs/>
        </w:rPr>
      </w:pPr>
      <w:r>
        <w:rPr>
          <w:bCs/>
        </w:rPr>
        <w:t>Sub acest aspect, intimata a făcut trimitere la doctrina și jurisprudența în materie, arătând că împrejurarea că intervenienta este colega reclamanților inițiali și solicită pentru sine, soluționarea aceleiași probleme de drept, nu legitimează formularea unei cereri de intervenție principală în dosar, ci poate constitui, cel mult, temei pentru un demers juridic comun care, însă, trebuie manifestat la momentul introducerii acțiunii principale sau pe calea unei acțiuni separate.</w:t>
      </w:r>
    </w:p>
    <w:p w14:paraId="1A7EE1D9" w14:textId="77777777" w:rsidR="00CC489E" w:rsidRDefault="001F2D49" w:rsidP="00CC489E">
      <w:pPr>
        <w:ind w:firstLine="708"/>
        <w:jc w:val="both"/>
        <w:rPr>
          <w:bCs/>
        </w:rPr>
      </w:pPr>
      <w:r w:rsidRPr="002C6291">
        <w:rPr>
          <w:b/>
        </w:rPr>
        <w:t xml:space="preserve">Prin întâmpinare, intimata Curtea de Apel </w:t>
      </w:r>
      <w:r w:rsidR="00ED6C1C">
        <w:rPr>
          <w:b/>
        </w:rPr>
        <w:t>Z</w:t>
      </w:r>
      <w:r>
        <w:rPr>
          <w:bCs/>
        </w:rPr>
        <w:t xml:space="preserve"> a arătat că lasă la aprecierea instanței soluționarea apelului formulat de intervenientă, solicitând, în schimb, respingerea apelului formulat de reclamanți și menținerea ca temeinică și legală a sentinței atacate.</w:t>
      </w:r>
    </w:p>
    <w:p w14:paraId="10AB03FF" w14:textId="77777777" w:rsidR="00CC489E" w:rsidRDefault="001F2D49" w:rsidP="00CC489E">
      <w:pPr>
        <w:ind w:firstLine="708"/>
        <w:jc w:val="both"/>
        <w:rPr>
          <w:bCs/>
        </w:rPr>
      </w:pPr>
      <w:r>
        <w:rPr>
          <w:bCs/>
        </w:rPr>
        <w:t>A făcut intimata trimitere la dispozițiile art. 268 alin. 1 lit. c) și la cele ale art. 171 din Codul muncii, arătând, în esență, că, în cauzele în care se solicită despăgubiri pentru prejudicii cauzate de discriminare, se aplică dispozițiile speciale din legislația muncii, problema de drept fiind dezlegată cu caracter obligatoriu prin Decizia nr. 10/23.05.2016, pronunțată de Înalta Curte de Casație și Justiție în recurs în interesul legii.</w:t>
      </w:r>
    </w:p>
    <w:p w14:paraId="0BC51007" w14:textId="77777777" w:rsidR="00CC489E" w:rsidRDefault="001F2D49" w:rsidP="00CC489E">
      <w:pPr>
        <w:ind w:firstLine="708"/>
        <w:jc w:val="both"/>
        <w:rPr>
          <w:bCs/>
        </w:rPr>
      </w:pPr>
      <w:r>
        <w:rPr>
          <w:bCs/>
        </w:rPr>
        <w:t>Cu privire la aspectele de fond, intimata a arătat că înțelege să se folosească de apărările dezvoltate prin întâmpinarea depusă la prima instanță.</w:t>
      </w:r>
    </w:p>
    <w:p w14:paraId="22048D79" w14:textId="77777777" w:rsidR="00CC489E" w:rsidRDefault="001F2D49" w:rsidP="00CC489E">
      <w:pPr>
        <w:ind w:firstLine="708"/>
        <w:jc w:val="both"/>
        <w:rPr>
          <w:bCs/>
        </w:rPr>
      </w:pPr>
      <w:r w:rsidRPr="00284861">
        <w:rPr>
          <w:b/>
        </w:rPr>
        <w:t xml:space="preserve">Prin întâmpinare, intimatul Tribunalul </w:t>
      </w:r>
      <w:r w:rsidR="00ED6C1C">
        <w:rPr>
          <w:b/>
        </w:rPr>
        <w:t>A</w:t>
      </w:r>
      <w:r>
        <w:rPr>
          <w:bCs/>
        </w:rPr>
        <w:t xml:space="preserve"> </w:t>
      </w:r>
      <w:proofErr w:type="spellStart"/>
      <w:r>
        <w:rPr>
          <w:bCs/>
        </w:rPr>
        <w:t>a</w:t>
      </w:r>
      <w:proofErr w:type="spellEnd"/>
      <w:r>
        <w:rPr>
          <w:bCs/>
        </w:rPr>
        <w:t xml:space="preserve"> solicitat respingerea apelurilor și menținerea ca temeinică și legală a sentinței atacate.</w:t>
      </w:r>
    </w:p>
    <w:p w14:paraId="23B425E3" w14:textId="77777777" w:rsidR="00CC489E" w:rsidRDefault="001F2D49" w:rsidP="00CC489E">
      <w:pPr>
        <w:ind w:firstLine="708"/>
        <w:jc w:val="both"/>
        <w:rPr>
          <w:bCs/>
        </w:rPr>
      </w:pPr>
      <w:r>
        <w:rPr>
          <w:bCs/>
        </w:rPr>
        <w:t>A arătat intimatul, în esență, în ceea ce privește pretinsa stare de discriminare, că aceasta nu există, raportat la cele statuate de Înalta Curte de Casație și Justiție prin Decizia nr. 2/2015.</w:t>
      </w:r>
    </w:p>
    <w:p w14:paraId="511E4184" w14:textId="77777777" w:rsidR="00CC489E" w:rsidRDefault="001F2D49" w:rsidP="00CC489E">
      <w:pPr>
        <w:ind w:firstLine="708"/>
        <w:jc w:val="both"/>
        <w:rPr>
          <w:bCs/>
        </w:rPr>
      </w:pPr>
      <w:r>
        <w:rPr>
          <w:bCs/>
        </w:rPr>
        <w:t>De asemenea, intimatul a apreciat că apelanții nu au invocat prin cererea de chemare în judecată argumente de interpretare și aplicare</w:t>
      </w:r>
      <w:r w:rsidRPr="004C3372">
        <w:rPr>
          <w:bCs/>
        </w:rPr>
        <w:t xml:space="preserve"> </w:t>
      </w:r>
      <w:r>
        <w:rPr>
          <w:bCs/>
        </w:rPr>
        <w:t>corectă a legii, ci doar aspecte întemeiate pe starea de discriminare, astfel încât legalitatea și temeinicia acțiunii lor nu sunt probate.</w:t>
      </w:r>
    </w:p>
    <w:p w14:paraId="10C44CCF" w14:textId="77777777" w:rsidR="00CC489E" w:rsidRDefault="001F2D49" w:rsidP="00CC489E">
      <w:pPr>
        <w:ind w:firstLine="708"/>
        <w:jc w:val="both"/>
        <w:rPr>
          <w:bCs/>
        </w:rPr>
      </w:pPr>
      <w:r>
        <w:rPr>
          <w:bCs/>
        </w:rPr>
        <w:t xml:space="preserve"> În susținerea punctului să de vedere, intimatul a făcut trimitere și la hotărârile pronunțate de CEDO în cauzele </w:t>
      </w:r>
      <w:proofErr w:type="spellStart"/>
      <w:r>
        <w:rPr>
          <w:bCs/>
        </w:rPr>
        <w:t>Zelca</w:t>
      </w:r>
      <w:proofErr w:type="spellEnd"/>
      <w:r>
        <w:rPr>
          <w:bCs/>
        </w:rPr>
        <w:t xml:space="preserve"> contra României, Albu contra României și Ioan Radu contra României, concluzionând în sensul că cererea reclamanților de acordare a unor drepturi salariale exclusiv pentru faptul că unele persoane, prin punerea în executare a unor hotărâri judecătorești, au obținut un tratament mai favorabil, nu reprezintă o situație discriminatorie de natură să îi îndreptățească la beneficiul drepturilor solicitate.</w:t>
      </w:r>
    </w:p>
    <w:p w14:paraId="55C34B3C" w14:textId="77777777" w:rsidR="00CC489E" w:rsidRDefault="001F2D49" w:rsidP="00CC489E">
      <w:pPr>
        <w:ind w:firstLine="708"/>
        <w:jc w:val="both"/>
        <w:rPr>
          <w:bCs/>
        </w:rPr>
      </w:pPr>
      <w:r>
        <w:rPr>
          <w:bCs/>
        </w:rPr>
        <w:t xml:space="preserve">În subsidiar, intimatul a arătat că, în ceea ce privește indexările solicitate, aceste au fost stabilite pentru alte categorii profesionale, iar nu magistraților și personalului auxiliar și conex angajat în cadrul instanțelor judecătorești, ele fiind reglementate de OG nr. 10/2007, prin care sunt stabilite drepturi salariale ce urmau a fi acordate în anul 2007 personalului contractual din sectorul bugetar și personalului salarizat care ocupă funcții de demnitate publică, personalul </w:t>
      </w:r>
      <w:r>
        <w:rPr>
          <w:bCs/>
        </w:rPr>
        <w:lastRenderedPageBreak/>
        <w:t>auxiliar și conex din cadrul Ministrului Justiției nefiind menționat și nebeneficiind de aceste drepturi salariale.</w:t>
      </w:r>
    </w:p>
    <w:p w14:paraId="402A12D1" w14:textId="77777777" w:rsidR="00CC489E" w:rsidRDefault="001F2D49" w:rsidP="00CC489E">
      <w:pPr>
        <w:ind w:firstLine="708"/>
        <w:jc w:val="both"/>
        <w:rPr>
          <w:bCs/>
        </w:rPr>
      </w:pPr>
      <w:r>
        <w:rPr>
          <w:bCs/>
        </w:rPr>
        <w:t>A menționat intimatul faptul că în acest sens s-a pronunțat și Înalta Curte de Casație și Justiție, prin Decizia RIL nr. 25/2011.</w:t>
      </w:r>
    </w:p>
    <w:p w14:paraId="2920A37C" w14:textId="77777777" w:rsidR="00CC489E" w:rsidRDefault="001F2D49" w:rsidP="00CC489E">
      <w:pPr>
        <w:ind w:right="41"/>
        <w:jc w:val="both"/>
        <w:rPr>
          <w:rFonts w:eastAsia="Calibri"/>
          <w:b/>
        </w:rPr>
      </w:pPr>
      <w:r>
        <w:rPr>
          <w:rFonts w:eastAsia="Calibri"/>
          <w:b/>
        </w:rPr>
        <w:tab/>
      </w:r>
      <w:r w:rsidRPr="00505047">
        <w:rPr>
          <w:rFonts w:eastAsia="Calibri"/>
          <w:b/>
        </w:rPr>
        <w:t xml:space="preserve">Examinând hotărârea apelată prin prisma motivelor de apel invocate, </w:t>
      </w:r>
      <w:proofErr w:type="spellStart"/>
      <w:r w:rsidRPr="00505047">
        <w:rPr>
          <w:rFonts w:eastAsia="Calibri"/>
          <w:b/>
        </w:rPr>
        <w:t>instanţa</w:t>
      </w:r>
      <w:proofErr w:type="spellEnd"/>
      <w:r w:rsidRPr="00505047">
        <w:rPr>
          <w:rFonts w:eastAsia="Calibri"/>
          <w:b/>
        </w:rPr>
        <w:t xml:space="preserve"> </w:t>
      </w:r>
      <w:proofErr w:type="spellStart"/>
      <w:r w:rsidRPr="00505047">
        <w:rPr>
          <w:rFonts w:eastAsia="Calibri"/>
          <w:b/>
        </w:rPr>
        <w:t>reţine</w:t>
      </w:r>
      <w:proofErr w:type="spellEnd"/>
      <w:r w:rsidRPr="00505047">
        <w:rPr>
          <w:rFonts w:eastAsia="Calibri"/>
          <w:b/>
        </w:rPr>
        <w:t xml:space="preserve"> următoarele:</w:t>
      </w:r>
    </w:p>
    <w:p w14:paraId="642C916E" w14:textId="77777777" w:rsidR="00CC489E" w:rsidRPr="0061540D" w:rsidRDefault="001F2D49" w:rsidP="00CC489E">
      <w:pPr>
        <w:pStyle w:val="NormalWeb"/>
        <w:shd w:val="clear" w:color="auto" w:fill="FFFFFF"/>
        <w:spacing w:before="0" w:beforeAutospacing="0" w:after="0" w:afterAutospacing="0"/>
        <w:jc w:val="both"/>
        <w:textAlignment w:val="baseline"/>
        <w:rPr>
          <w:bdr w:val="none" w:sz="0" w:space="0" w:color="auto" w:frame="1"/>
        </w:rPr>
      </w:pPr>
      <w:r>
        <w:rPr>
          <w:rStyle w:val="Emphasis"/>
          <w:rFonts w:ascii="inherit" w:hAnsi="inherit" w:cs="Helvetica"/>
          <w:b/>
          <w:bCs/>
          <w:i w:val="0"/>
          <w:iCs w:val="0"/>
          <w:color w:val="333333"/>
          <w:bdr w:val="none" w:sz="0" w:space="0" w:color="auto" w:frame="1"/>
        </w:rPr>
        <w:tab/>
      </w:r>
      <w:r w:rsidRPr="0061540D">
        <w:rPr>
          <w:rStyle w:val="Emphasis"/>
          <w:bdr w:val="none" w:sz="0" w:space="0" w:color="auto" w:frame="1"/>
        </w:rPr>
        <w:t>În ceea ce privește apelul declarat de apelanții reclamanți</w:t>
      </w:r>
      <w:r w:rsidRPr="0061540D">
        <w:rPr>
          <w:rStyle w:val="Emphasis"/>
          <w:i w:val="0"/>
          <w:iCs w:val="0"/>
          <w:bdr w:val="none" w:sz="0" w:space="0" w:color="auto" w:frame="1"/>
        </w:rPr>
        <w:t xml:space="preserve">, Curtea constată că aceștia critică sentința primei instanțe prin prisma soluției de admitere a excepției prescripției dreptului lor la acțiune. </w:t>
      </w:r>
    </w:p>
    <w:p w14:paraId="1CD40A72" w14:textId="77777777" w:rsidR="00CC489E" w:rsidRPr="0061540D" w:rsidRDefault="001F2D49" w:rsidP="00CC489E">
      <w:pPr>
        <w:shd w:val="clear" w:color="auto" w:fill="FFFFFF"/>
        <w:ind w:firstLine="708"/>
        <w:jc w:val="both"/>
      </w:pPr>
      <w:r w:rsidRPr="0061540D">
        <w:rPr>
          <w:rFonts w:eastAsia="Calibri"/>
          <w:bCs/>
        </w:rPr>
        <w:t>Criticile formulate sub acest aspect sunt, însă, neîntemeiate, excepția prescripției fiind corect soluționată de către prima instanță</w:t>
      </w:r>
      <w:r w:rsidRPr="0061540D">
        <w:t>, în condițiile în care, față de obiectul litigiului, prin raportare la considerentele Deciziei nr. 10/2016 a Înaltei Curți de Casație și Justiție, în cauză sunt aplicabile dispozițiile art. 268 alin. 1 lit. c) din Codul muncii, potrivit cărora cererile având ca obiect plata unor drepturi salariale neacordate pot fi formulate în termen de 3 ani de la data nașterii dreptului la acțiune, apelanții reclamanți putând formula, așadar, pretenții aferente unei perioade de trei ani anterior înregistrării la instanță a cererii de chemare în judecată.</w:t>
      </w:r>
    </w:p>
    <w:p w14:paraId="0DA176F5" w14:textId="77777777" w:rsidR="00CC489E" w:rsidRPr="0061540D" w:rsidRDefault="001F2D49" w:rsidP="00CC489E">
      <w:pPr>
        <w:shd w:val="clear" w:color="auto" w:fill="FFFFFF"/>
        <w:ind w:firstLine="708"/>
        <w:jc w:val="both"/>
      </w:pPr>
      <w:r w:rsidRPr="0061540D">
        <w:t xml:space="preserve">În speță, cererea de chemare în judecată a fost înregistrată la data de 25.11.2022, astfel că în mod corect a reținut prima instanță, prin raportare la dispozițiile legale mai sus-invocate, că pentru pretențiile anterioare datei de </w:t>
      </w:r>
      <w:r w:rsidRPr="0061540D">
        <w:rPr>
          <w:rFonts w:eastAsia="Calibri"/>
          <w:bCs/>
        </w:rPr>
        <w:t xml:space="preserve">25.11.2019 </w:t>
      </w:r>
      <w:r w:rsidRPr="0061540D">
        <w:t>a intervenit prescripția extinctivă.</w:t>
      </w:r>
    </w:p>
    <w:p w14:paraId="065D49AF" w14:textId="77777777" w:rsidR="00CC489E" w:rsidRPr="0061540D" w:rsidRDefault="001F2D49" w:rsidP="00CC489E">
      <w:pPr>
        <w:pStyle w:val="NormalWeb"/>
        <w:shd w:val="clear" w:color="auto" w:fill="FFFFFF"/>
        <w:spacing w:before="0" w:beforeAutospacing="0" w:after="0" w:afterAutospacing="0"/>
        <w:jc w:val="both"/>
      </w:pPr>
      <w:r w:rsidRPr="0061540D">
        <w:rPr>
          <w:rStyle w:val="spar"/>
          <w:bdr w:val="none" w:sz="0" w:space="0" w:color="auto" w:frame="1"/>
          <w:shd w:val="clear" w:color="auto" w:fill="FFFFFF"/>
        </w:rPr>
        <w:tab/>
        <w:t xml:space="preserve">În vederea înlăturării argumentelor apelanților privitoare la momentul de început al curgerii termenului de prescripție, prin raportare la pretinsul fapt discriminatoriu al plății unor drepturi salariale către unii dintre colegii lor, având la bază prevederile art. 267 alin. 2 din OUG nr. 137/2000, Curtea va avea în vedere considerentele Deciziei nr. 10/2016 a Înaltei Curți de Casație și Justiție-Completul competent să judece recursul în interesul legii, potrivit cărora </w:t>
      </w:r>
      <w:r w:rsidRPr="0061540D">
        <w:t>ori de</w:t>
      </w:r>
      <w:r w:rsidRPr="0061540D">
        <w:rPr>
          <w:rFonts w:ascii="Open Sans" w:hAnsi="Open Sans" w:cs="Open Sans"/>
          <w:sz w:val="21"/>
          <w:szCs w:val="21"/>
        </w:rPr>
        <w:t xml:space="preserve"> </w:t>
      </w:r>
      <w:r w:rsidRPr="0061540D">
        <w:t xml:space="preserve">câte ori actul sau faptul discriminatoriu a cărui </w:t>
      </w:r>
      <w:proofErr w:type="spellStart"/>
      <w:r w:rsidRPr="0061540D">
        <w:t>sancţionare</w:t>
      </w:r>
      <w:proofErr w:type="spellEnd"/>
      <w:r w:rsidRPr="0061540D">
        <w:t xml:space="preserve"> se </w:t>
      </w:r>
      <w:proofErr w:type="spellStart"/>
      <w:r w:rsidRPr="0061540D">
        <w:t>urmăreşte</w:t>
      </w:r>
      <w:proofErr w:type="spellEnd"/>
      <w:r w:rsidRPr="0061540D">
        <w:t xml:space="preserve"> intră în sfera ori a fost </w:t>
      </w:r>
      <w:proofErr w:type="spellStart"/>
      <w:r w:rsidRPr="0061540D">
        <w:t>săvârşit</w:t>
      </w:r>
      <w:proofErr w:type="spellEnd"/>
      <w:r w:rsidRPr="0061540D">
        <w:t xml:space="preserve"> în raporturile juridice care </w:t>
      </w:r>
      <w:proofErr w:type="spellStart"/>
      <w:r w:rsidRPr="0061540D">
        <w:t>aparţin</w:t>
      </w:r>
      <w:proofErr w:type="spellEnd"/>
      <w:r w:rsidRPr="0061540D">
        <w:t xml:space="preserve"> altor domenii/ramuri ale dreptului – dreptul muncii </w:t>
      </w:r>
      <w:proofErr w:type="spellStart"/>
      <w:r w:rsidRPr="0061540D">
        <w:t>şi</w:t>
      </w:r>
      <w:proofErr w:type="spellEnd"/>
      <w:r w:rsidRPr="0061540D">
        <w:t xml:space="preserve"> asigurărilor sociale ori dreptului administrativ, dreptul </w:t>
      </w:r>
      <w:proofErr w:type="spellStart"/>
      <w:r w:rsidRPr="0061540D">
        <w:t>concurenţei</w:t>
      </w:r>
      <w:proofErr w:type="spellEnd"/>
      <w:r w:rsidRPr="0061540D">
        <w:t xml:space="preserve"> etc. – </w:t>
      </w:r>
      <w:proofErr w:type="spellStart"/>
      <w:r w:rsidRPr="0061540D">
        <w:t>şi</w:t>
      </w:r>
      <w:proofErr w:type="spellEnd"/>
      <w:r w:rsidRPr="0061540D">
        <w:t xml:space="preserve"> în care </w:t>
      </w:r>
      <w:proofErr w:type="spellStart"/>
      <w:r w:rsidRPr="0061540D">
        <w:t>protecţia</w:t>
      </w:r>
      <w:proofErr w:type="spellEnd"/>
      <w:r w:rsidRPr="0061540D">
        <w:t xml:space="preserve"> drepturilor subiective se realizează în </w:t>
      </w:r>
      <w:proofErr w:type="spellStart"/>
      <w:r w:rsidRPr="0061540D">
        <w:t>condiţiile</w:t>
      </w:r>
      <w:proofErr w:type="spellEnd"/>
      <w:r w:rsidRPr="0061540D">
        <w:t xml:space="preserve"> unor legi speciale, în </w:t>
      </w:r>
      <w:proofErr w:type="spellStart"/>
      <w:r w:rsidRPr="0061540D">
        <w:t>faţa</w:t>
      </w:r>
      <w:proofErr w:type="spellEnd"/>
      <w:r w:rsidRPr="0061540D">
        <w:t xml:space="preserve"> unor </w:t>
      </w:r>
      <w:proofErr w:type="spellStart"/>
      <w:r w:rsidRPr="0061540D">
        <w:t>jurisdicţii</w:t>
      </w:r>
      <w:proofErr w:type="spellEnd"/>
      <w:r w:rsidRPr="0061540D">
        <w:t xml:space="preserve"> speciale, angajarea răspunderii civile (</w:t>
      </w:r>
      <w:proofErr w:type="spellStart"/>
      <w:r w:rsidRPr="0061540D">
        <w:t>lato</w:t>
      </w:r>
      <w:proofErr w:type="spellEnd"/>
      <w:r w:rsidRPr="0061540D">
        <w:t xml:space="preserve"> </w:t>
      </w:r>
      <w:proofErr w:type="spellStart"/>
      <w:r w:rsidRPr="0061540D">
        <w:t>sensu</w:t>
      </w:r>
      <w:proofErr w:type="spellEnd"/>
      <w:r w:rsidRPr="0061540D">
        <w:t xml:space="preserve">) pentru actele/faptele acuzate drept discriminatorii va avea loc, în virtutea principiului de drept </w:t>
      </w:r>
      <w:proofErr w:type="spellStart"/>
      <w:r w:rsidRPr="0061540D">
        <w:rPr>
          <w:i/>
          <w:iCs/>
        </w:rPr>
        <w:t>specialia</w:t>
      </w:r>
      <w:proofErr w:type="spellEnd"/>
      <w:r w:rsidRPr="0061540D">
        <w:rPr>
          <w:i/>
          <w:iCs/>
        </w:rPr>
        <w:t xml:space="preserve"> </w:t>
      </w:r>
      <w:proofErr w:type="spellStart"/>
      <w:r w:rsidRPr="0061540D">
        <w:rPr>
          <w:i/>
          <w:iCs/>
        </w:rPr>
        <w:t>generalibus</w:t>
      </w:r>
      <w:proofErr w:type="spellEnd"/>
      <w:r w:rsidRPr="0061540D">
        <w:rPr>
          <w:i/>
          <w:iCs/>
        </w:rPr>
        <w:t xml:space="preserve"> </w:t>
      </w:r>
      <w:proofErr w:type="spellStart"/>
      <w:r w:rsidRPr="0061540D">
        <w:rPr>
          <w:i/>
          <w:iCs/>
        </w:rPr>
        <w:t>derogant</w:t>
      </w:r>
      <w:proofErr w:type="spellEnd"/>
      <w:r w:rsidRPr="0061540D">
        <w:t xml:space="preserve">, chiar pe calea respectivelor legi speciale, </w:t>
      </w:r>
      <w:proofErr w:type="spellStart"/>
      <w:r w:rsidRPr="0061540D">
        <w:t>aşadar</w:t>
      </w:r>
      <w:proofErr w:type="spellEnd"/>
      <w:r w:rsidRPr="0061540D">
        <w:t xml:space="preserve"> în </w:t>
      </w:r>
      <w:proofErr w:type="spellStart"/>
      <w:r w:rsidRPr="0061540D">
        <w:t>condiţiile</w:t>
      </w:r>
      <w:proofErr w:type="spellEnd"/>
      <w:r w:rsidRPr="0061540D">
        <w:t xml:space="preserve"> acestora </w:t>
      </w:r>
      <w:proofErr w:type="spellStart"/>
      <w:r w:rsidRPr="0061540D">
        <w:t>şi</w:t>
      </w:r>
      <w:proofErr w:type="spellEnd"/>
      <w:r w:rsidRPr="0061540D">
        <w:t xml:space="preserve"> în </w:t>
      </w:r>
      <w:proofErr w:type="spellStart"/>
      <w:r w:rsidRPr="0061540D">
        <w:t>faţa</w:t>
      </w:r>
      <w:proofErr w:type="spellEnd"/>
      <w:r w:rsidRPr="0061540D">
        <w:t xml:space="preserve"> </w:t>
      </w:r>
      <w:proofErr w:type="spellStart"/>
      <w:r w:rsidRPr="0061540D">
        <w:t>jurisdicţiilor</w:t>
      </w:r>
      <w:proofErr w:type="spellEnd"/>
      <w:r w:rsidRPr="0061540D">
        <w:t xml:space="preserve"> speciale. </w:t>
      </w:r>
      <w:proofErr w:type="spellStart"/>
      <w:r w:rsidRPr="0061540D">
        <w:t>Soluţia</w:t>
      </w:r>
      <w:proofErr w:type="spellEnd"/>
      <w:r w:rsidRPr="0061540D">
        <w:t xml:space="preserve"> se justifică cu atât mai mult cu cât </w:t>
      </w:r>
      <w:proofErr w:type="spellStart"/>
      <w:r w:rsidRPr="0061540D">
        <w:t>şi</w:t>
      </w:r>
      <w:proofErr w:type="spellEnd"/>
      <w:r w:rsidRPr="0061540D">
        <w:t xml:space="preserve"> la nivelul </w:t>
      </w:r>
      <w:proofErr w:type="spellStart"/>
      <w:r w:rsidRPr="0061540D">
        <w:t>legislaţiei</w:t>
      </w:r>
      <w:proofErr w:type="spellEnd"/>
      <w:r w:rsidRPr="0061540D">
        <w:t xml:space="preserve"> speciale aplicabile altor ramuri sau domenii ale dreptului există norme de drept material privitoare la interzicerea discriminării în raporturile juridice pe care acestea le guvernează (spre exemplu, Codul muncii), iar judecarea unor astfel de cauze presupune analizarea raporturilor juridice dintre </w:t>
      </w:r>
      <w:proofErr w:type="spellStart"/>
      <w:r w:rsidRPr="0061540D">
        <w:t>părţi</w:t>
      </w:r>
      <w:proofErr w:type="spellEnd"/>
      <w:r w:rsidRPr="0061540D">
        <w:t xml:space="preserve"> prin observarea </w:t>
      </w:r>
      <w:proofErr w:type="spellStart"/>
      <w:r w:rsidRPr="0061540D">
        <w:t>şi</w:t>
      </w:r>
      <w:proofErr w:type="spellEnd"/>
      <w:r w:rsidRPr="0061540D">
        <w:t xml:space="preserve"> aplicarea </w:t>
      </w:r>
      <w:proofErr w:type="spellStart"/>
      <w:r w:rsidRPr="0061540D">
        <w:t>legislaţiei</w:t>
      </w:r>
      <w:proofErr w:type="spellEnd"/>
      <w:r w:rsidRPr="0061540D">
        <w:t xml:space="preserve"> speciale proprii domeniului/ramurii de drept respective.</w:t>
      </w:r>
    </w:p>
    <w:p w14:paraId="43E06649" w14:textId="77777777" w:rsidR="00CC489E" w:rsidRPr="0061540D" w:rsidRDefault="001F2D49" w:rsidP="00CC489E">
      <w:pPr>
        <w:pStyle w:val="NormalWeb"/>
        <w:shd w:val="clear" w:color="auto" w:fill="FFFFFF"/>
        <w:spacing w:before="0" w:beforeAutospacing="0" w:after="0" w:afterAutospacing="0"/>
        <w:jc w:val="both"/>
      </w:pPr>
      <w:r w:rsidRPr="0061540D">
        <w:rPr>
          <w:shd w:val="clear" w:color="auto" w:fill="FFFFFF"/>
        </w:rPr>
        <w:tab/>
        <w:t xml:space="preserve">Chiar în </w:t>
      </w:r>
      <w:proofErr w:type="spellStart"/>
      <w:r w:rsidRPr="0061540D">
        <w:rPr>
          <w:shd w:val="clear" w:color="auto" w:fill="FFFFFF"/>
        </w:rPr>
        <w:t>condiţiile</w:t>
      </w:r>
      <w:proofErr w:type="spellEnd"/>
      <w:r w:rsidRPr="0061540D">
        <w:rPr>
          <w:shd w:val="clear" w:color="auto" w:fill="FFFFFF"/>
        </w:rPr>
        <w:t xml:space="preserve"> în care </w:t>
      </w:r>
      <w:proofErr w:type="spellStart"/>
      <w:r w:rsidRPr="0061540D">
        <w:rPr>
          <w:shd w:val="clear" w:color="auto" w:fill="FFFFFF"/>
        </w:rPr>
        <w:t>recunoaşterea</w:t>
      </w:r>
      <w:proofErr w:type="spellEnd"/>
      <w:r w:rsidRPr="0061540D">
        <w:rPr>
          <w:shd w:val="clear" w:color="auto" w:fill="FFFFFF"/>
        </w:rPr>
        <w:t xml:space="preserve"> unor drepturi salariale mai largi decât cele deja acordate ori anularea actului administrativ vătămător sunt justificate exclusiv pe argumente de discriminare, litigiile își păstrează natura lor proprie, a conflictului de muncă, principiul nediscriminării </w:t>
      </w:r>
      <w:proofErr w:type="spellStart"/>
      <w:r w:rsidRPr="0061540D">
        <w:rPr>
          <w:shd w:val="clear" w:color="auto" w:fill="FFFFFF"/>
        </w:rPr>
        <w:t>şi</w:t>
      </w:r>
      <w:proofErr w:type="spellEnd"/>
      <w:r w:rsidRPr="0061540D">
        <w:rPr>
          <w:shd w:val="clear" w:color="auto" w:fill="FFFFFF"/>
        </w:rPr>
        <w:t xml:space="preserve"> </w:t>
      </w:r>
      <w:proofErr w:type="spellStart"/>
      <w:r w:rsidRPr="0061540D">
        <w:rPr>
          <w:shd w:val="clear" w:color="auto" w:fill="FFFFFF"/>
        </w:rPr>
        <w:t>egalităţii</w:t>
      </w:r>
      <w:proofErr w:type="spellEnd"/>
      <w:r w:rsidRPr="0061540D">
        <w:rPr>
          <w:shd w:val="clear" w:color="auto" w:fill="FFFFFF"/>
        </w:rPr>
        <w:t xml:space="preserve"> de </w:t>
      </w:r>
      <w:proofErr w:type="spellStart"/>
      <w:r w:rsidRPr="0061540D">
        <w:rPr>
          <w:shd w:val="clear" w:color="auto" w:fill="FFFFFF"/>
        </w:rPr>
        <w:t>şanse</w:t>
      </w:r>
      <w:proofErr w:type="spellEnd"/>
      <w:r w:rsidRPr="0061540D">
        <w:rPr>
          <w:shd w:val="clear" w:color="auto" w:fill="FFFFFF"/>
        </w:rPr>
        <w:t xml:space="preserve"> fiind unul de ordin </w:t>
      </w:r>
      <w:proofErr w:type="spellStart"/>
      <w:r w:rsidRPr="0061540D">
        <w:rPr>
          <w:shd w:val="clear" w:color="auto" w:fill="FFFFFF"/>
        </w:rPr>
        <w:t>constituţional</w:t>
      </w:r>
      <w:proofErr w:type="spellEnd"/>
      <w:r w:rsidRPr="0061540D">
        <w:rPr>
          <w:shd w:val="clear" w:color="auto" w:fill="FFFFFF"/>
        </w:rPr>
        <w:t xml:space="preserve">, </w:t>
      </w:r>
      <w:proofErr w:type="spellStart"/>
      <w:r w:rsidRPr="0061540D">
        <w:rPr>
          <w:shd w:val="clear" w:color="auto" w:fill="FFFFFF"/>
        </w:rPr>
        <w:t>aşadar</w:t>
      </w:r>
      <w:proofErr w:type="spellEnd"/>
      <w:r w:rsidRPr="0061540D">
        <w:rPr>
          <w:shd w:val="clear" w:color="auto" w:fill="FFFFFF"/>
        </w:rPr>
        <w:t xml:space="preserve"> valabil </w:t>
      </w:r>
      <w:proofErr w:type="spellStart"/>
      <w:r w:rsidRPr="0061540D">
        <w:rPr>
          <w:shd w:val="clear" w:color="auto" w:fill="FFFFFF"/>
        </w:rPr>
        <w:t>şi</w:t>
      </w:r>
      <w:proofErr w:type="spellEnd"/>
      <w:r w:rsidRPr="0061540D">
        <w:rPr>
          <w:shd w:val="clear" w:color="auto" w:fill="FFFFFF"/>
        </w:rPr>
        <w:t xml:space="preserve"> general aplicabil în orice domeniu al </w:t>
      </w:r>
      <w:proofErr w:type="spellStart"/>
      <w:r w:rsidRPr="0061540D">
        <w:rPr>
          <w:shd w:val="clear" w:color="auto" w:fill="FFFFFF"/>
        </w:rPr>
        <w:t>vieţii</w:t>
      </w:r>
      <w:proofErr w:type="spellEnd"/>
      <w:r w:rsidRPr="0061540D">
        <w:rPr>
          <w:shd w:val="clear" w:color="auto" w:fill="FFFFFF"/>
        </w:rPr>
        <w:t xml:space="preserve"> sociale, indiferent de raportul de drept analizat, fără a-i schimba natura juridică a acestuia.</w:t>
      </w:r>
    </w:p>
    <w:p w14:paraId="12C0E2B4" w14:textId="77777777" w:rsidR="00CC489E" w:rsidRPr="0061540D" w:rsidRDefault="001F2D49" w:rsidP="00CC489E">
      <w:pPr>
        <w:pStyle w:val="NormalWeb"/>
        <w:shd w:val="clear" w:color="auto" w:fill="FFFFFF"/>
        <w:spacing w:before="0" w:beforeAutospacing="0" w:after="0" w:afterAutospacing="0"/>
        <w:jc w:val="both"/>
        <w:textAlignment w:val="baseline"/>
        <w:rPr>
          <w:rFonts w:ascii="Verdana" w:hAnsi="Verdana"/>
          <w:sz w:val="23"/>
          <w:szCs w:val="23"/>
          <w:bdr w:val="none" w:sz="0" w:space="0" w:color="auto" w:frame="1"/>
          <w:shd w:val="clear" w:color="auto" w:fill="FFFFFF"/>
        </w:rPr>
      </w:pPr>
      <w:r w:rsidRPr="0061540D">
        <w:tab/>
      </w:r>
      <w:r w:rsidRPr="0061540D">
        <w:rPr>
          <w:rStyle w:val="spar"/>
          <w:bdr w:val="none" w:sz="0" w:space="0" w:color="auto" w:frame="1"/>
          <w:shd w:val="clear" w:color="auto" w:fill="FFFFFF"/>
        </w:rPr>
        <w:t xml:space="preserve">S-a reținut, de asemenea, în cuprinsul deciziei mai sus-menționate, că </w:t>
      </w:r>
      <w:r w:rsidRPr="0061540D">
        <w:rPr>
          <w:shd w:val="clear" w:color="auto" w:fill="FFFFFF"/>
        </w:rPr>
        <w:t xml:space="preserve">rolul reglementării cuprinse în art. 27 alin. (1) din </w:t>
      </w:r>
      <w:proofErr w:type="spellStart"/>
      <w:r w:rsidRPr="0061540D">
        <w:rPr>
          <w:shd w:val="clear" w:color="auto" w:fill="FFFFFF"/>
        </w:rPr>
        <w:t>Ordonanţa</w:t>
      </w:r>
      <w:proofErr w:type="spellEnd"/>
      <w:r w:rsidRPr="0061540D">
        <w:rPr>
          <w:shd w:val="clear" w:color="auto" w:fill="FFFFFF"/>
        </w:rPr>
        <w:t xml:space="preserve"> Guvernului nr. 137/2000 a fost acela de a asigura întotdeauna </w:t>
      </w:r>
      <w:proofErr w:type="spellStart"/>
      <w:r w:rsidRPr="0061540D">
        <w:rPr>
          <w:shd w:val="clear" w:color="auto" w:fill="FFFFFF"/>
        </w:rPr>
        <w:t>existenţa</w:t>
      </w:r>
      <w:proofErr w:type="spellEnd"/>
      <w:r w:rsidRPr="0061540D">
        <w:rPr>
          <w:shd w:val="clear" w:color="auto" w:fill="FFFFFF"/>
        </w:rPr>
        <w:t xml:space="preserve"> unei căi în </w:t>
      </w:r>
      <w:proofErr w:type="spellStart"/>
      <w:r w:rsidRPr="0061540D">
        <w:rPr>
          <w:shd w:val="clear" w:color="auto" w:fill="FFFFFF"/>
        </w:rPr>
        <w:t>justiţie</w:t>
      </w:r>
      <w:proofErr w:type="spellEnd"/>
      <w:r w:rsidRPr="0061540D">
        <w:rPr>
          <w:shd w:val="clear" w:color="auto" w:fill="FFFFFF"/>
        </w:rPr>
        <w:t xml:space="preserve"> pentru reclamarea cazurilor de discriminare. Dacă o astfel de cale există deja la nivelul legii speciale care reglementează </w:t>
      </w:r>
      <w:proofErr w:type="spellStart"/>
      <w:r w:rsidRPr="0061540D">
        <w:rPr>
          <w:shd w:val="clear" w:color="auto" w:fill="FFFFFF"/>
        </w:rPr>
        <w:t>relaţiile</w:t>
      </w:r>
      <w:proofErr w:type="spellEnd"/>
      <w:r w:rsidRPr="0061540D">
        <w:rPr>
          <w:shd w:val="clear" w:color="auto" w:fill="FFFFFF"/>
        </w:rPr>
        <w:t xml:space="preserve"> sociale </w:t>
      </w:r>
      <w:proofErr w:type="spellStart"/>
      <w:r w:rsidRPr="0061540D">
        <w:rPr>
          <w:shd w:val="clear" w:color="auto" w:fill="FFFFFF"/>
        </w:rPr>
        <w:t>aparţinând</w:t>
      </w:r>
      <w:proofErr w:type="spellEnd"/>
      <w:r w:rsidRPr="0061540D">
        <w:rPr>
          <w:shd w:val="clear" w:color="auto" w:fill="FFFFFF"/>
        </w:rPr>
        <w:t xml:space="preserve"> altor ramuri ori domenii ale dreptului în contextul cărora s-a manifestat comportamentul discriminatoriu, legea specială se va aplica cu întâietate, sub toate aspectele, atât în ceea ce </w:t>
      </w:r>
      <w:proofErr w:type="spellStart"/>
      <w:r w:rsidRPr="0061540D">
        <w:rPr>
          <w:shd w:val="clear" w:color="auto" w:fill="FFFFFF"/>
        </w:rPr>
        <w:t>priveşte</w:t>
      </w:r>
      <w:proofErr w:type="spellEnd"/>
      <w:r w:rsidRPr="0061540D">
        <w:rPr>
          <w:shd w:val="clear" w:color="auto" w:fill="FFFFFF"/>
        </w:rPr>
        <w:t xml:space="preserve"> </w:t>
      </w:r>
      <w:proofErr w:type="spellStart"/>
      <w:r w:rsidRPr="0061540D">
        <w:rPr>
          <w:shd w:val="clear" w:color="auto" w:fill="FFFFFF"/>
        </w:rPr>
        <w:t>condiţiile</w:t>
      </w:r>
      <w:proofErr w:type="spellEnd"/>
      <w:r w:rsidRPr="0061540D">
        <w:rPr>
          <w:shd w:val="clear" w:color="auto" w:fill="FFFFFF"/>
        </w:rPr>
        <w:t xml:space="preserve"> de fond </w:t>
      </w:r>
      <w:proofErr w:type="spellStart"/>
      <w:r w:rsidRPr="0061540D">
        <w:rPr>
          <w:shd w:val="clear" w:color="auto" w:fill="FFFFFF"/>
        </w:rPr>
        <w:t>şi</w:t>
      </w:r>
      <w:proofErr w:type="spellEnd"/>
      <w:r w:rsidRPr="0061540D">
        <w:rPr>
          <w:shd w:val="clear" w:color="auto" w:fill="FFFFFF"/>
        </w:rPr>
        <w:t xml:space="preserve"> de formă cărora va fi supusă </w:t>
      </w:r>
      <w:proofErr w:type="spellStart"/>
      <w:r w:rsidRPr="0061540D">
        <w:rPr>
          <w:shd w:val="clear" w:color="auto" w:fill="FFFFFF"/>
        </w:rPr>
        <w:t>acţiunea</w:t>
      </w:r>
      <w:proofErr w:type="spellEnd"/>
      <w:r w:rsidRPr="0061540D">
        <w:rPr>
          <w:shd w:val="clear" w:color="auto" w:fill="FFFFFF"/>
        </w:rPr>
        <w:t xml:space="preserve">, cât </w:t>
      </w:r>
      <w:proofErr w:type="spellStart"/>
      <w:r w:rsidRPr="0061540D">
        <w:rPr>
          <w:shd w:val="clear" w:color="auto" w:fill="FFFFFF"/>
        </w:rPr>
        <w:t>şi</w:t>
      </w:r>
      <w:proofErr w:type="spellEnd"/>
      <w:r w:rsidRPr="0061540D">
        <w:rPr>
          <w:shd w:val="clear" w:color="auto" w:fill="FFFFFF"/>
        </w:rPr>
        <w:t xml:space="preserve"> în ceea ce </w:t>
      </w:r>
      <w:proofErr w:type="spellStart"/>
      <w:r w:rsidRPr="0061540D">
        <w:rPr>
          <w:shd w:val="clear" w:color="auto" w:fill="FFFFFF"/>
        </w:rPr>
        <w:t>priveşte</w:t>
      </w:r>
      <w:proofErr w:type="spellEnd"/>
      <w:r w:rsidRPr="0061540D">
        <w:rPr>
          <w:shd w:val="clear" w:color="auto" w:fill="FFFFFF"/>
        </w:rPr>
        <w:t xml:space="preserve"> </w:t>
      </w:r>
      <w:proofErr w:type="spellStart"/>
      <w:r w:rsidRPr="0061540D">
        <w:rPr>
          <w:shd w:val="clear" w:color="auto" w:fill="FFFFFF"/>
        </w:rPr>
        <w:t>instanţa</w:t>
      </w:r>
      <w:proofErr w:type="spellEnd"/>
      <w:r w:rsidRPr="0061540D">
        <w:rPr>
          <w:shd w:val="clear" w:color="auto" w:fill="FFFFFF"/>
        </w:rPr>
        <w:t xml:space="preserve"> competentă.</w:t>
      </w:r>
    </w:p>
    <w:p w14:paraId="0CC5C140" w14:textId="77777777" w:rsidR="00CC489E" w:rsidRPr="0061540D" w:rsidRDefault="001F2D49" w:rsidP="00CC489E">
      <w:pPr>
        <w:pStyle w:val="NormalWeb"/>
        <w:shd w:val="clear" w:color="auto" w:fill="FFFFFF"/>
        <w:spacing w:before="0" w:beforeAutospacing="0" w:after="0" w:afterAutospacing="0"/>
        <w:jc w:val="both"/>
        <w:textAlignment w:val="baseline"/>
        <w:rPr>
          <w:rStyle w:val="spar"/>
          <w:bdr w:val="none" w:sz="0" w:space="0" w:color="auto" w:frame="1"/>
          <w:shd w:val="clear" w:color="auto" w:fill="FFFFFF"/>
        </w:rPr>
      </w:pPr>
      <w:r w:rsidRPr="0061540D">
        <w:rPr>
          <w:rStyle w:val="spar"/>
          <w:bdr w:val="none" w:sz="0" w:space="0" w:color="auto" w:frame="1"/>
          <w:shd w:val="clear" w:color="auto" w:fill="FFFFFF"/>
        </w:rPr>
        <w:tab/>
        <w:t xml:space="preserve">Așadar, chiar dacă drepturile salariale în cauză sunt solicitate cu titlu de despăgubiri, ca o consecință a unei pretinse discriminări, față de obiectul litigiului, în speță sunt aplicabile, </w:t>
      </w:r>
      <w:r w:rsidRPr="0061540D">
        <w:rPr>
          <w:rStyle w:val="spar"/>
          <w:bdr w:val="none" w:sz="0" w:space="0" w:color="auto" w:frame="1"/>
          <w:shd w:val="clear" w:color="auto" w:fill="FFFFFF"/>
        </w:rPr>
        <w:lastRenderedPageBreak/>
        <w:t>inclusiv sub aspectul prescripției dreptului material la acțiune, după cum corect a reținut prima instanță, prevederile art. 171 alin. 1 și ale art. 268 alin. 1 lit. c) din Codul muncii, iar nu cele ale art. 27 alin. 2 din OUG nr. 137/2000, care au un caracter subsidiar.</w:t>
      </w:r>
    </w:p>
    <w:p w14:paraId="19936E06" w14:textId="77777777" w:rsidR="00CC489E" w:rsidRPr="0061540D" w:rsidRDefault="001F2D49" w:rsidP="00CC489E">
      <w:pPr>
        <w:pStyle w:val="NormalWeb"/>
        <w:shd w:val="clear" w:color="auto" w:fill="FFFFFF"/>
        <w:spacing w:before="0" w:beforeAutospacing="0" w:after="0" w:afterAutospacing="0"/>
        <w:jc w:val="both"/>
        <w:textAlignment w:val="baseline"/>
        <w:rPr>
          <w:rStyle w:val="spar"/>
          <w:bdr w:val="none" w:sz="0" w:space="0" w:color="auto" w:frame="1"/>
          <w:shd w:val="clear" w:color="auto" w:fill="FFFFFF"/>
        </w:rPr>
      </w:pPr>
      <w:r w:rsidRPr="0061540D">
        <w:rPr>
          <w:rStyle w:val="spar"/>
          <w:bdr w:val="none" w:sz="0" w:space="0" w:color="auto" w:frame="1"/>
          <w:shd w:val="clear" w:color="auto" w:fill="FFFFFF"/>
        </w:rPr>
        <w:tab/>
        <w:t>Ipoteza la care fac trimitere apelanții și la care se referă considerentele de la punctele nr. 50-52 din Decizia nr. 10/2016 are în vedere situația în care fapta ilicită discriminatorie a cărei sancționare se solicită nu intră în sfera de reglementare a unei alte ramuri de drept, ceea ce nu este cazul în prezenta cauză, care, având ca obiect plata unor drepturi de natură salarială, intră sub incidența legislației muncii, ale cărei reglementări sunt pe deplin aplicabile inclusiv în ceea ce privește prescripția extinctivă.</w:t>
      </w:r>
    </w:p>
    <w:p w14:paraId="47F09161" w14:textId="77777777" w:rsidR="00CC489E" w:rsidRPr="0061540D" w:rsidRDefault="001F2D49" w:rsidP="00CC489E">
      <w:pPr>
        <w:pStyle w:val="NormalWeb"/>
        <w:shd w:val="clear" w:color="auto" w:fill="FFFFFF"/>
        <w:spacing w:before="0" w:beforeAutospacing="0" w:after="0" w:afterAutospacing="0"/>
        <w:jc w:val="both"/>
        <w:textAlignment w:val="baseline"/>
        <w:rPr>
          <w:rStyle w:val="spar"/>
          <w:bdr w:val="none" w:sz="0" w:space="0" w:color="auto" w:frame="1"/>
          <w:shd w:val="clear" w:color="auto" w:fill="FFFFFF"/>
        </w:rPr>
      </w:pPr>
      <w:r w:rsidRPr="0061540D">
        <w:rPr>
          <w:rStyle w:val="spar"/>
          <w:rFonts w:ascii="Verdana" w:hAnsi="Verdana"/>
          <w:sz w:val="23"/>
          <w:szCs w:val="23"/>
          <w:bdr w:val="none" w:sz="0" w:space="0" w:color="auto" w:frame="1"/>
          <w:shd w:val="clear" w:color="auto" w:fill="FFFFFF"/>
        </w:rPr>
        <w:tab/>
      </w:r>
      <w:r w:rsidRPr="0061540D">
        <w:rPr>
          <w:rStyle w:val="spar"/>
          <w:i/>
          <w:iCs/>
          <w:bdr w:val="none" w:sz="0" w:space="0" w:color="auto" w:frame="1"/>
          <w:shd w:val="clear" w:color="auto" w:fill="FFFFFF"/>
        </w:rPr>
        <w:t xml:space="preserve">În ceea ce privește apelul declarat de către intervenienta </w:t>
      </w:r>
      <w:r w:rsidR="00ED6C1C">
        <w:rPr>
          <w:rStyle w:val="spar"/>
          <w:i/>
          <w:iCs/>
          <w:bdr w:val="none" w:sz="0" w:space="0" w:color="auto" w:frame="1"/>
          <w:shd w:val="clear" w:color="auto" w:fill="FFFFFF"/>
        </w:rPr>
        <w:t>CMC</w:t>
      </w:r>
      <w:r w:rsidRPr="0061540D">
        <w:rPr>
          <w:rStyle w:val="spar"/>
          <w:bdr w:val="none" w:sz="0" w:space="0" w:color="auto" w:frame="1"/>
          <w:shd w:val="clear" w:color="auto" w:fill="FFFFFF"/>
        </w:rPr>
        <w:t>, Curtea constată că și criticile formulate de către aceasta împotriva hotărârii primei instanțe sunt neîntemeiate.</w:t>
      </w:r>
    </w:p>
    <w:p w14:paraId="73060EBA" w14:textId="77777777" w:rsidR="00CC489E" w:rsidRPr="0061540D" w:rsidRDefault="001F2D49" w:rsidP="00CC489E">
      <w:pPr>
        <w:pStyle w:val="NormalWeb"/>
        <w:shd w:val="clear" w:color="auto" w:fill="FFFFFF"/>
        <w:spacing w:before="0" w:beforeAutospacing="0" w:after="0" w:afterAutospacing="0"/>
        <w:jc w:val="both"/>
        <w:textAlignment w:val="baseline"/>
        <w:rPr>
          <w:rStyle w:val="spar"/>
          <w:bdr w:val="none" w:sz="0" w:space="0" w:color="auto" w:frame="1"/>
          <w:shd w:val="clear" w:color="auto" w:fill="FFFFFF"/>
        </w:rPr>
      </w:pPr>
      <w:r w:rsidRPr="0061540D">
        <w:rPr>
          <w:rStyle w:val="spar"/>
          <w:bdr w:val="none" w:sz="0" w:space="0" w:color="auto" w:frame="1"/>
          <w:shd w:val="clear" w:color="auto" w:fill="FFFFFF"/>
        </w:rPr>
        <w:tab/>
        <w:t xml:space="preserve">În primul rând, susținerea apelantei interveniente în sensul că nu ar fi fost legal citată pentru termenul la care instanța a rămas în pronunțare asupra cererii de intervenție și la nici un termen anterior, cu consecința încălcării dreptului său la apărare, urmează a fi înlăturată, având în vedere, pe de o parte dispozițiile art. 160 alin. 2 Cod procedură civilă, iar, pe de altă parte, faptul că, astfel cum rezultă din înscrisul aflat la fila nr. 133 din dosarul primei instanțe, apelanta avea termen în cunoștință, fiindu-i comunicată, de altfel și întâmpinarea depusă de Ministerul Justiției la cererea de intervenție, întâmpinare raportat la care apelanta a formulat un răspuns. </w:t>
      </w:r>
    </w:p>
    <w:p w14:paraId="4A6FE344" w14:textId="77777777" w:rsidR="00CC489E" w:rsidRPr="0061540D" w:rsidRDefault="001F2D49" w:rsidP="00CC489E">
      <w:pPr>
        <w:pStyle w:val="NormalWeb"/>
        <w:shd w:val="clear" w:color="auto" w:fill="FFFFFF"/>
        <w:spacing w:before="0" w:beforeAutospacing="0" w:after="0" w:afterAutospacing="0"/>
        <w:jc w:val="both"/>
        <w:textAlignment w:val="baseline"/>
        <w:rPr>
          <w:rStyle w:val="spar"/>
          <w:bdr w:val="none" w:sz="0" w:space="0" w:color="auto" w:frame="1"/>
          <w:shd w:val="clear" w:color="auto" w:fill="FFFFFF"/>
        </w:rPr>
      </w:pPr>
      <w:r w:rsidRPr="0061540D">
        <w:rPr>
          <w:rStyle w:val="spar"/>
          <w:bdr w:val="none" w:sz="0" w:space="0" w:color="auto" w:frame="1"/>
          <w:shd w:val="clear" w:color="auto" w:fill="FFFFFF"/>
        </w:rPr>
        <w:tab/>
        <w:t xml:space="preserve">Faptul că apelantei nu i-au fost comunicate notele scrise formulate de Curtea de Apel </w:t>
      </w:r>
      <w:r w:rsidR="00ED6C1C">
        <w:rPr>
          <w:rStyle w:val="spar"/>
          <w:bdr w:val="none" w:sz="0" w:space="0" w:color="auto" w:frame="1"/>
          <w:shd w:val="clear" w:color="auto" w:fill="FFFFFF"/>
        </w:rPr>
        <w:t>Z</w:t>
      </w:r>
      <w:r w:rsidRPr="0061540D">
        <w:rPr>
          <w:rStyle w:val="spar"/>
          <w:bdr w:val="none" w:sz="0" w:space="0" w:color="auto" w:frame="1"/>
          <w:shd w:val="clear" w:color="auto" w:fill="FFFFFF"/>
        </w:rPr>
        <w:t xml:space="preserve"> nu constituie o încălcare a dreptului acesteia la apărare, în condițiile în care cu privire la excepția inadmisibilității cererii de intervenție apelanta intervenientă a avut posibilitatea de a se pronunța și chiar a făcut acest lucru prin răspunsul la întâmpinare aflat la fila nr. 132 a dosarului primei instanțe. Chiar dacă a fost formulat prin raportare la întâmpinarea formulată de Ministerul Justiției și nu notele scrise formulate de Curtea de Apel </w:t>
      </w:r>
      <w:r w:rsidR="00ED6C1C">
        <w:rPr>
          <w:rStyle w:val="spar"/>
          <w:bdr w:val="none" w:sz="0" w:space="0" w:color="auto" w:frame="1"/>
          <w:shd w:val="clear" w:color="auto" w:fill="FFFFFF"/>
        </w:rPr>
        <w:t>Z</w:t>
      </w:r>
      <w:r w:rsidRPr="0061540D">
        <w:rPr>
          <w:rStyle w:val="spar"/>
          <w:bdr w:val="none" w:sz="0" w:space="0" w:color="auto" w:frame="1"/>
          <w:shd w:val="clear" w:color="auto" w:fill="FFFFFF"/>
        </w:rPr>
        <w:t>, punctul de vedere și apărările formulate de către apelanta intervenientă asupra excepției inadmisibilității cererii de intervenție se regăsește la dosarul cauzei, aceasta nefiind privată de posibilitatea de a se pronunța cu privire la acest aspect.</w:t>
      </w:r>
    </w:p>
    <w:p w14:paraId="416E7E8C" w14:textId="77777777" w:rsidR="00CC489E" w:rsidRPr="0061540D" w:rsidRDefault="001F2D49" w:rsidP="00CC489E">
      <w:pPr>
        <w:pStyle w:val="NormalWeb"/>
        <w:shd w:val="clear" w:color="auto" w:fill="FFFFFF"/>
        <w:spacing w:before="0" w:beforeAutospacing="0" w:after="0" w:afterAutospacing="0"/>
        <w:jc w:val="both"/>
        <w:textAlignment w:val="baseline"/>
        <w:rPr>
          <w:rStyle w:val="spar"/>
          <w:bdr w:val="none" w:sz="0" w:space="0" w:color="auto" w:frame="1"/>
          <w:shd w:val="clear" w:color="auto" w:fill="FFFFFF"/>
        </w:rPr>
      </w:pPr>
      <w:r w:rsidRPr="0061540D">
        <w:rPr>
          <w:rStyle w:val="spar"/>
          <w:bdr w:val="none" w:sz="0" w:space="0" w:color="auto" w:frame="1"/>
          <w:shd w:val="clear" w:color="auto" w:fill="FFFFFF"/>
        </w:rPr>
        <w:tab/>
        <w:t>Pe de altă parte, apelanta avea posibilitatea de a solicita acces la dosarul electronic al instanței, pentru a vizualiza toate înscrisurile acestuia, însă o astfel de solicitare nu a fost formulată.</w:t>
      </w:r>
    </w:p>
    <w:p w14:paraId="46F98857" w14:textId="77777777" w:rsidR="00CC489E" w:rsidRPr="0061540D" w:rsidRDefault="001F2D49" w:rsidP="00CC489E">
      <w:pPr>
        <w:pStyle w:val="NormalWeb"/>
        <w:shd w:val="clear" w:color="auto" w:fill="FFFFFF"/>
        <w:spacing w:before="0" w:beforeAutospacing="0" w:after="0" w:afterAutospacing="0"/>
        <w:jc w:val="both"/>
        <w:textAlignment w:val="baseline"/>
      </w:pPr>
      <w:r w:rsidRPr="0061540D">
        <w:rPr>
          <w:rStyle w:val="spar"/>
          <w:bdr w:val="none" w:sz="0" w:space="0" w:color="auto" w:frame="1"/>
          <w:shd w:val="clear" w:color="auto" w:fill="FFFFFF"/>
        </w:rPr>
        <w:tab/>
        <w:t xml:space="preserve">În ceea ce privește poziția apelantei în sensul admisibilității cererii de intervenție, Curtea constată că soluția instanței sub acest aspect este corectă, </w:t>
      </w:r>
      <w:r w:rsidRPr="0061540D">
        <w:t xml:space="preserve">în litigiile de muncă cererea de intervenție principală nefiind admisibilă, întrucât o altă persoană nu poate cerere să i se stabilească drepturi decurgând dintr-un raport de muncă în care nu este parte, conflictele de muncă având un caracter personal. </w:t>
      </w:r>
    </w:p>
    <w:p w14:paraId="6DF05662" w14:textId="77777777" w:rsidR="00CC489E" w:rsidRPr="0061540D" w:rsidRDefault="001F2D49" w:rsidP="00CC489E">
      <w:pPr>
        <w:pStyle w:val="NormalWeb"/>
        <w:shd w:val="clear" w:color="auto" w:fill="FFFFFF"/>
        <w:spacing w:before="0" w:beforeAutospacing="0" w:after="0" w:afterAutospacing="0"/>
        <w:jc w:val="both"/>
        <w:textAlignment w:val="baseline"/>
        <w:rPr>
          <w:i/>
          <w:iCs/>
        </w:rPr>
      </w:pPr>
      <w:r w:rsidRPr="0061540D">
        <w:tab/>
        <w:t>Această problemă a fost dezbătută și cu ocazia întâlnirii președinților secțiilor pentru cauze privind conflicte de muncă și asigurări sociale ale curților de apel, care a avut loc la Cluj- Napoca în intervalul 18-19 aprilie 2019, în cadrul căreia,</w:t>
      </w:r>
      <w:r w:rsidRPr="0061540D">
        <w:rPr>
          <w:i/>
          <w:iCs/>
        </w:rPr>
        <w:t xml:space="preserve"> </w:t>
      </w:r>
      <w:r w:rsidRPr="0061540D">
        <w:rPr>
          <w:rStyle w:val="Emphasis"/>
          <w:i w:val="0"/>
          <w:iCs w:val="0"/>
          <w:bdr w:val="none" w:sz="0" w:space="0" w:color="auto" w:frame="1"/>
        </w:rPr>
        <w:t>cu majoritate (1 vot împotrivă), participanții au agreat că cererile de intervenție principală în ipotezele supuse analizei (conflicte individuale de muncă privind drepturi salariale, acordarea grupelor de muncă, repararea prejudiciilor materiale rezultate ca urmare a achitării cu întârziere a drepturilor salariale) sunt inadmisibile.</w:t>
      </w:r>
    </w:p>
    <w:p w14:paraId="382ED335" w14:textId="77777777" w:rsidR="00CC489E" w:rsidRPr="0061540D" w:rsidRDefault="001F2D49" w:rsidP="00CC489E">
      <w:pPr>
        <w:ind w:right="41" w:firstLine="708"/>
        <w:jc w:val="both"/>
      </w:pPr>
      <w:r w:rsidRPr="0061540D">
        <w:t>Susținerea apelantei în sensul că în sensul că sentința nu ar fi motivată prin prisma incidenței dispozițiilor art. 61 alin. 2 Cod procedură civilă nu poate să fie primită, având în vedere faptul că, din considerentele hotărârii apelate rezultă, în mod evident, contrariul.</w:t>
      </w:r>
    </w:p>
    <w:p w14:paraId="7769576A" w14:textId="77777777" w:rsidR="00CC489E" w:rsidRPr="0061540D" w:rsidRDefault="001F2D49" w:rsidP="00CC489E">
      <w:pPr>
        <w:ind w:right="41" w:firstLine="708"/>
        <w:jc w:val="both"/>
      </w:pPr>
      <w:r w:rsidRPr="0061540D">
        <w:t>Sub acest aspect, tribunalul a făcut referire expresă la art. 61 alin. 2 Cod procedură civilă, reținând că intervenienta nu solicită câștigarea obiectului litigiului pentru ea și nici nu formulează pretenții în legătură  cu obiectul cauzei în sensul revendicării pentru sine a acestora, ci formulează aceleași pretenții ca și reclamanții, în contradictoriu cu pârâții din cererea principală, adică formulează o cerere de chemare în judecată prin care solicită drepturi proprii, identice cu cele ale reclamanților.</w:t>
      </w:r>
    </w:p>
    <w:p w14:paraId="1F4B826F" w14:textId="77777777" w:rsidR="00CC489E" w:rsidRPr="0061540D" w:rsidRDefault="001F2D49" w:rsidP="00CC489E">
      <w:pPr>
        <w:ind w:right="41" w:firstLine="708"/>
        <w:jc w:val="both"/>
      </w:pPr>
      <w:r w:rsidRPr="0061540D">
        <w:lastRenderedPageBreak/>
        <w:t>Astfel, în acord cu prima instanță Curtea reține că dreptul pretins de intervenientă nu este strâns legat de cel al reclamanților, în sensul de condiționare/interdependență, ci este un obiect similar, dar fără legătură cu cel care formează obiectul cererii de chemare în judecată.</w:t>
      </w:r>
    </w:p>
    <w:p w14:paraId="2ED798CB" w14:textId="77777777" w:rsidR="00CC489E" w:rsidRPr="0061540D" w:rsidRDefault="001F2D49" w:rsidP="00CC489E">
      <w:pPr>
        <w:ind w:right="41" w:firstLine="708"/>
        <w:jc w:val="both"/>
      </w:pPr>
      <w:r w:rsidRPr="0061540D">
        <w:t>Susținerea apelantei interveniente în sensul că în cauzele având ca și obiect drepturi salariale este o practică obișnuită formularea de cereri de intervenție nu poate să confere legitimitate acestui demers, având în vedere faptul că în sistemul de drept român practica judiciară nu constituie izvor de drept.</w:t>
      </w:r>
    </w:p>
    <w:p w14:paraId="200D6DA1" w14:textId="77777777" w:rsidR="00CC489E" w:rsidRPr="0061540D" w:rsidRDefault="001F2D49" w:rsidP="00CC489E">
      <w:pPr>
        <w:ind w:right="41" w:firstLine="708"/>
        <w:jc w:val="both"/>
      </w:pPr>
      <w:r w:rsidRPr="0061540D">
        <w:rPr>
          <w:i/>
          <w:iCs/>
        </w:rPr>
        <w:t>În ceea ce privește apelul incident</w:t>
      </w:r>
      <w:r w:rsidRPr="0061540D">
        <w:t>, Curtea constată că, pe calea acestuia, pârâta Înalta Curte de Casație și Justiție solicită schimbarea în parte a hotărârii apelate, în sensul admiterii excepției lipsei calității procesuale active, cu consecința respingerii acțiunii față de această apelantă, ca fiind formulată de persoane fără calitate procesuală activă.</w:t>
      </w:r>
    </w:p>
    <w:p w14:paraId="3E3370B6" w14:textId="77777777" w:rsidR="00CC489E" w:rsidRPr="0061540D" w:rsidRDefault="001F2D49" w:rsidP="00CC489E">
      <w:pPr>
        <w:ind w:right="41" w:firstLine="708"/>
        <w:jc w:val="both"/>
      </w:pPr>
      <w:r w:rsidRPr="0061540D">
        <w:t xml:space="preserve">Având în vedere modul în care a fost formulat </w:t>
      </w:r>
      <w:proofErr w:type="spellStart"/>
      <w:r w:rsidRPr="0061540D">
        <w:t>petitul</w:t>
      </w:r>
      <w:proofErr w:type="spellEnd"/>
      <w:r w:rsidRPr="0061540D">
        <w:t xml:space="preserve"> cererii de chemare în judecată, precum și dispozițiile art.36 Cod procedură civilă, în mod corect a respins prima instanță excepția lipsei calității procesuale active, existând identitate între părți și subiectele raportului juridic litigios, astfel cum a fost dedus judecății. </w:t>
      </w:r>
    </w:p>
    <w:p w14:paraId="5677CAEF" w14:textId="77777777" w:rsidR="00CC489E" w:rsidRPr="0061540D" w:rsidRDefault="001F2D49" w:rsidP="00CC489E">
      <w:pPr>
        <w:ind w:right="41" w:firstLine="708"/>
        <w:jc w:val="both"/>
      </w:pPr>
      <w:r w:rsidRPr="0061540D">
        <w:t>Contrar susținerilor apelantei, condiția existenței calității procesuale nu implică cu necesitate  existența unei identități între persoana reclamantului și persoana celui care este titularul dreptului subiectiv dedus judecății, respectiv între persoana pârâtului și persoana celui obligat în raportul de drept substanțial, fiind necesară doar justificarea dreptului și a obligației unei persoane de a participa ca parte în procesul civil.</w:t>
      </w:r>
    </w:p>
    <w:p w14:paraId="4CB12457" w14:textId="77777777" w:rsidR="00CC489E" w:rsidRPr="0061540D" w:rsidRDefault="001F2D49" w:rsidP="00CC489E">
      <w:pPr>
        <w:ind w:firstLine="708"/>
        <w:jc w:val="both"/>
        <w:rPr>
          <w:rFonts w:eastAsia="Calibri"/>
        </w:rPr>
      </w:pPr>
      <w:r w:rsidRPr="0061540D">
        <w:rPr>
          <w:rFonts w:eastAsia="Calibri"/>
        </w:rPr>
        <w:t xml:space="preserve">Pentru toate aceste considerente, în temeiul art. 480 alin. 1 Cod procedură civilă, </w:t>
      </w:r>
      <w:proofErr w:type="spellStart"/>
      <w:r w:rsidRPr="0061540D">
        <w:rPr>
          <w:rFonts w:eastAsia="Calibri"/>
        </w:rPr>
        <w:t>instanţa</w:t>
      </w:r>
      <w:proofErr w:type="spellEnd"/>
      <w:r w:rsidRPr="0061540D">
        <w:rPr>
          <w:rFonts w:eastAsia="Calibri"/>
        </w:rPr>
        <w:t xml:space="preserve"> va respinge ca nefondate apelurile, </w:t>
      </w:r>
      <w:proofErr w:type="spellStart"/>
      <w:r w:rsidRPr="0061540D">
        <w:rPr>
          <w:rFonts w:eastAsia="Calibri"/>
        </w:rPr>
        <w:t>sentinţa</w:t>
      </w:r>
      <w:proofErr w:type="spellEnd"/>
      <w:r w:rsidRPr="0061540D">
        <w:rPr>
          <w:rFonts w:eastAsia="Calibri"/>
        </w:rPr>
        <w:t xml:space="preserve"> apelată urmând a fi păstrată în totul.</w:t>
      </w:r>
    </w:p>
    <w:p w14:paraId="42CBFE90" w14:textId="77777777" w:rsidR="00CC489E" w:rsidRPr="0061540D" w:rsidRDefault="001F2D49" w:rsidP="00CC489E">
      <w:pPr>
        <w:ind w:firstLine="708"/>
        <w:jc w:val="both"/>
        <w:rPr>
          <w:rFonts w:eastAsia="Calibri"/>
        </w:rPr>
      </w:pPr>
      <w:r w:rsidRPr="0061540D">
        <w:rPr>
          <w:rFonts w:eastAsia="Calibri"/>
        </w:rPr>
        <w:t>Va lua act de faptul că nu au fost solicitat cheltuieli de judecată în apel.</w:t>
      </w:r>
    </w:p>
    <w:p w14:paraId="26F1B5CD" w14:textId="77777777" w:rsidR="00CC489E" w:rsidRPr="0061540D" w:rsidRDefault="00CC489E" w:rsidP="00CC489E">
      <w:pPr>
        <w:ind w:firstLine="709"/>
        <w:jc w:val="both"/>
        <w:rPr>
          <w:bCs/>
        </w:rPr>
      </w:pPr>
    </w:p>
    <w:p w14:paraId="21D84AFF" w14:textId="77777777" w:rsidR="00CC489E" w:rsidRDefault="00CC489E" w:rsidP="00CC489E">
      <w:pPr>
        <w:ind w:firstLine="709"/>
        <w:jc w:val="both"/>
        <w:rPr>
          <w:bCs/>
        </w:rPr>
      </w:pPr>
    </w:p>
    <w:p w14:paraId="01C1E418" w14:textId="77777777" w:rsidR="00CC489E" w:rsidRDefault="001F2D49" w:rsidP="00CC489E">
      <w:pPr>
        <w:jc w:val="center"/>
        <w:rPr>
          <w:b/>
          <w:i/>
          <w:iCs/>
        </w:rPr>
      </w:pPr>
      <w:r>
        <w:rPr>
          <w:b/>
          <w:i/>
          <w:iCs/>
        </w:rPr>
        <w:t>PENTRU ACESTE MOTIVE</w:t>
      </w:r>
    </w:p>
    <w:p w14:paraId="06581CD4" w14:textId="77777777" w:rsidR="00CC489E" w:rsidRDefault="001F2D49" w:rsidP="00CC489E">
      <w:pPr>
        <w:jc w:val="center"/>
        <w:rPr>
          <w:b/>
          <w:i/>
          <w:iCs/>
        </w:rPr>
      </w:pPr>
      <w:r>
        <w:rPr>
          <w:b/>
          <w:i/>
          <w:iCs/>
        </w:rPr>
        <w:t>ÎN NUMELE LEGII</w:t>
      </w:r>
    </w:p>
    <w:p w14:paraId="7D5695A8" w14:textId="77777777" w:rsidR="00CC489E" w:rsidRDefault="001F2D49" w:rsidP="00CC489E">
      <w:pPr>
        <w:jc w:val="center"/>
        <w:rPr>
          <w:b/>
          <w:i/>
          <w:iCs/>
        </w:rPr>
      </w:pPr>
      <w:r>
        <w:rPr>
          <w:b/>
          <w:i/>
          <w:iCs/>
        </w:rPr>
        <w:t xml:space="preserve">D E C I D E : </w:t>
      </w:r>
    </w:p>
    <w:p w14:paraId="7DB8380B" w14:textId="77777777" w:rsidR="00CC489E" w:rsidRDefault="00CC489E" w:rsidP="00CC489E">
      <w:pPr>
        <w:jc w:val="center"/>
        <w:rPr>
          <w:b/>
          <w:i/>
          <w:iCs/>
        </w:rPr>
      </w:pPr>
    </w:p>
    <w:p w14:paraId="1F4AEFD1" w14:textId="4C169C68" w:rsidR="00CC489E" w:rsidRDefault="001F2D49" w:rsidP="00CC489E">
      <w:pPr>
        <w:ind w:firstLine="708"/>
        <w:jc w:val="both"/>
      </w:pPr>
      <w:r>
        <w:rPr>
          <w:b/>
        </w:rPr>
        <w:t xml:space="preserve">RESPINGE </w:t>
      </w:r>
      <w:r w:rsidRPr="001C454B">
        <w:rPr>
          <w:bCs/>
        </w:rPr>
        <w:t xml:space="preserve">ca nefondat apelul civil </w:t>
      </w:r>
      <w:r>
        <w:rPr>
          <w:bCs/>
        </w:rPr>
        <w:t>introdus</w:t>
      </w:r>
      <w:r>
        <w:rPr>
          <w:b/>
        </w:rPr>
        <w:t xml:space="preserve"> </w:t>
      </w:r>
      <w:r w:rsidRPr="00D16492">
        <w:t>de</w:t>
      </w:r>
      <w:r>
        <w:t xml:space="preserve"> apelanta </w:t>
      </w:r>
      <w:r w:rsidR="00ED6C1C">
        <w:rPr>
          <w:b/>
        </w:rPr>
        <w:t>CMC</w:t>
      </w:r>
      <w:r w:rsidRPr="00246F81">
        <w:rPr>
          <w:b/>
        </w:rPr>
        <w:t xml:space="preserve">, </w:t>
      </w:r>
      <w:r w:rsidRPr="00246F81">
        <w:t xml:space="preserve">CNP </w:t>
      </w:r>
      <w:r w:rsidR="00ED6C1C">
        <w:t>...</w:t>
      </w:r>
      <w:r w:rsidRPr="00246F81">
        <w:t>,</w:t>
      </w:r>
      <w:r w:rsidRPr="00246F81">
        <w:rPr>
          <w:b/>
        </w:rPr>
        <w:t xml:space="preserve"> </w:t>
      </w:r>
      <w:r w:rsidRPr="00246F81">
        <w:t xml:space="preserve">domiciliată în </w:t>
      </w:r>
      <w:r w:rsidR="00ED6C1C">
        <w:t>V</w:t>
      </w:r>
      <w:r w:rsidRPr="00246F81">
        <w:t xml:space="preserve">, str. </w:t>
      </w:r>
      <w:r w:rsidR="00ED6C1C">
        <w:t>...</w:t>
      </w:r>
      <w:r w:rsidRPr="00246F81">
        <w:t>, nr.</w:t>
      </w:r>
      <w:r w:rsidR="000F3192">
        <w:t>...</w:t>
      </w:r>
      <w:r w:rsidRPr="00246F81">
        <w:t xml:space="preserve">, </w:t>
      </w:r>
      <w:proofErr w:type="spellStart"/>
      <w:r w:rsidRPr="00246F81">
        <w:t>judeţul</w:t>
      </w:r>
      <w:proofErr w:type="spellEnd"/>
      <w:r w:rsidRPr="00246F81">
        <w:t xml:space="preserve"> </w:t>
      </w:r>
      <w:r w:rsidR="00ED6C1C">
        <w:t>A</w:t>
      </w:r>
      <w:r>
        <w:t xml:space="preserve">, apelul civil introdus de </w:t>
      </w:r>
      <w:proofErr w:type="spellStart"/>
      <w:r>
        <w:t>apelanţii</w:t>
      </w:r>
      <w:proofErr w:type="spellEnd"/>
      <w:r w:rsidRPr="00246F81">
        <w:t xml:space="preserve"> </w:t>
      </w:r>
      <w:r w:rsidR="000F3192">
        <w:rPr>
          <w:b/>
        </w:rPr>
        <w:t>(..)</w:t>
      </w:r>
      <w:r w:rsidRPr="00246F81">
        <w:rPr>
          <w:b/>
        </w:rPr>
        <w:t xml:space="preserve"> </w:t>
      </w:r>
      <w:proofErr w:type="spellStart"/>
      <w:r w:rsidRPr="00246F81">
        <w:rPr>
          <w:b/>
        </w:rPr>
        <w:t>toţi</w:t>
      </w:r>
      <w:proofErr w:type="spellEnd"/>
      <w:r w:rsidRPr="00246F81">
        <w:rPr>
          <w:b/>
        </w:rPr>
        <w:t xml:space="preserve"> prin mandatar </w:t>
      </w:r>
      <w:r w:rsidR="00ED6C1C">
        <w:rPr>
          <w:b/>
        </w:rPr>
        <w:t>DCD</w:t>
      </w:r>
      <w:r w:rsidRPr="00E95BF0">
        <w:rPr>
          <w:bCs/>
        </w:rPr>
        <w:t>,</w:t>
      </w:r>
      <w:r w:rsidRPr="00246F81">
        <w:rPr>
          <w:b/>
        </w:rPr>
        <w:t xml:space="preserve"> </w:t>
      </w:r>
      <w:r w:rsidRPr="00246F81">
        <w:t xml:space="preserve">cu domiciliul procesual ales la Tribunalul </w:t>
      </w:r>
      <w:r w:rsidR="00ED6C1C">
        <w:t>A</w:t>
      </w:r>
      <w:r w:rsidRPr="00246F81">
        <w:t xml:space="preserve"> situat în </w:t>
      </w:r>
      <w:r>
        <w:t xml:space="preserve">... </w:t>
      </w:r>
      <w:proofErr w:type="spellStart"/>
      <w:r>
        <w:t>şi</w:t>
      </w:r>
      <w:proofErr w:type="spellEnd"/>
      <w:r>
        <w:t xml:space="preserve"> apelul incident introdus de apelanta </w:t>
      </w:r>
      <w:r w:rsidRPr="00D74C48">
        <w:rPr>
          <w:b/>
        </w:rPr>
        <w:t>ÎNALTA CURTE DE CASAŢIE ŞI JUSTIŢIE</w:t>
      </w:r>
      <w:r w:rsidRPr="00D74C48">
        <w:t xml:space="preserve">, cu sediu în </w:t>
      </w:r>
      <w:r>
        <w:t>...,</w:t>
      </w:r>
      <w:r w:rsidRPr="00D74C48">
        <w:t xml:space="preserve"> </w:t>
      </w:r>
      <w:r w:rsidRPr="00232A08">
        <w:t xml:space="preserve">în contradictoriu cu </w:t>
      </w:r>
      <w:proofErr w:type="spellStart"/>
      <w:r>
        <w:t>intimaţii</w:t>
      </w:r>
      <w:proofErr w:type="spellEnd"/>
      <w:r>
        <w:t xml:space="preserve"> </w:t>
      </w:r>
      <w:r w:rsidRPr="00D74C48">
        <w:rPr>
          <w:b/>
        </w:rPr>
        <w:t xml:space="preserve">TRIBUNALUL </w:t>
      </w:r>
      <w:r w:rsidR="00ED6C1C">
        <w:rPr>
          <w:b/>
        </w:rPr>
        <w:t>A</w:t>
      </w:r>
      <w:r w:rsidRPr="00E95BF0">
        <w:rPr>
          <w:bCs/>
        </w:rPr>
        <w:t>,</w:t>
      </w:r>
      <w:r w:rsidRPr="00D74C48">
        <w:rPr>
          <w:b/>
        </w:rPr>
        <w:t xml:space="preserve"> </w:t>
      </w:r>
      <w:r w:rsidRPr="00D74C48">
        <w:t xml:space="preserve">cu sediul în </w:t>
      </w:r>
      <w:r>
        <w:t>...</w:t>
      </w:r>
      <w:r w:rsidRPr="00E95BF0">
        <w:rPr>
          <w:bCs/>
        </w:rPr>
        <w:t>,</w:t>
      </w:r>
      <w:r w:rsidRPr="00D74C48">
        <w:rPr>
          <w:b/>
        </w:rPr>
        <w:t xml:space="preserve"> CURTEA DE APEL </w:t>
      </w:r>
      <w:r w:rsidR="00ED6C1C">
        <w:rPr>
          <w:b/>
        </w:rPr>
        <w:t>Z</w:t>
      </w:r>
      <w:r w:rsidRPr="00E95BF0">
        <w:rPr>
          <w:bCs/>
        </w:rPr>
        <w:t>,</w:t>
      </w:r>
      <w:r w:rsidRPr="00D74C48">
        <w:t xml:space="preserve"> cu sediul în </w:t>
      </w:r>
      <w:r>
        <w:t>..</w:t>
      </w:r>
      <w:r w:rsidR="00ED6C1C">
        <w:t>.</w:t>
      </w:r>
      <w:r w:rsidRPr="00D74C48">
        <w:t xml:space="preserve">, </w:t>
      </w:r>
      <w:r w:rsidR="00ED6C1C">
        <w:rPr>
          <w:b/>
          <w:bCs/>
        </w:rPr>
        <w:t>CM</w:t>
      </w:r>
      <w:r>
        <w:t xml:space="preserve"> </w:t>
      </w:r>
      <w:proofErr w:type="spellStart"/>
      <w:r>
        <w:t>şi</w:t>
      </w:r>
      <w:proofErr w:type="spellEnd"/>
      <w:r>
        <w:t xml:space="preserve"> </w:t>
      </w:r>
      <w:r w:rsidR="00ED6C1C">
        <w:rPr>
          <w:b/>
          <w:bCs/>
        </w:rPr>
        <w:t>CN</w:t>
      </w:r>
      <w:r>
        <w:t xml:space="preserve">, </w:t>
      </w:r>
      <w:proofErr w:type="spellStart"/>
      <w:r w:rsidRPr="00D74C48">
        <w:rPr>
          <w:b/>
          <w:bCs/>
        </w:rPr>
        <w:t>moştenitoarele</w:t>
      </w:r>
      <w:proofErr w:type="spellEnd"/>
      <w:r w:rsidRPr="00D74C48">
        <w:rPr>
          <w:b/>
          <w:bCs/>
        </w:rPr>
        <w:t xml:space="preserve"> defunctei </w:t>
      </w:r>
      <w:r w:rsidR="00ED6C1C">
        <w:rPr>
          <w:b/>
          <w:bCs/>
        </w:rPr>
        <w:t>SA</w:t>
      </w:r>
      <w:r>
        <w:t xml:space="preserve">, ambele domiciliate în ..., </w:t>
      </w:r>
      <w:r w:rsidRPr="00D74C48">
        <w:rPr>
          <w:b/>
        </w:rPr>
        <w:t>CONSILIUL NAŢIONAL PENTRU COMBATEREA DISCRIMINĂRII,</w:t>
      </w:r>
      <w:r w:rsidRPr="00D74C48">
        <w:t xml:space="preserve"> cu sediul în </w:t>
      </w:r>
      <w:r w:rsidR="00ED6C1C">
        <w:t>...</w:t>
      </w:r>
      <w:r>
        <w:t xml:space="preserve">,  </w:t>
      </w:r>
      <w:r w:rsidRPr="00D16492">
        <w:t xml:space="preserve">împotriva </w:t>
      </w:r>
      <w:proofErr w:type="spellStart"/>
      <w:r w:rsidRPr="00D16492">
        <w:t>sentinţei</w:t>
      </w:r>
      <w:proofErr w:type="spellEnd"/>
      <w:r w:rsidRPr="00D16492">
        <w:t xml:space="preserve"> civile nr.</w:t>
      </w:r>
      <w:r w:rsidRPr="00DC2E88">
        <w:t xml:space="preserve"> </w:t>
      </w:r>
      <w:r w:rsidR="00ED6C1C">
        <w:t>...</w:t>
      </w:r>
      <w:r>
        <w:t xml:space="preserve"> din data de </w:t>
      </w:r>
      <w:r w:rsidR="00ED6C1C">
        <w:t>...</w:t>
      </w:r>
      <w:r w:rsidRPr="00DC2E88">
        <w:t xml:space="preserve"> 2024</w:t>
      </w:r>
      <w:r w:rsidRPr="00D16492">
        <w:t xml:space="preserve">, </w:t>
      </w:r>
      <w:proofErr w:type="spellStart"/>
      <w:r w:rsidRPr="00D16492">
        <w:t>pronunţată</w:t>
      </w:r>
      <w:proofErr w:type="spellEnd"/>
      <w:r w:rsidRPr="00D16492">
        <w:t xml:space="preserve"> de</w:t>
      </w:r>
      <w:r>
        <w:t xml:space="preserve"> Tribunalul </w:t>
      </w:r>
      <w:r w:rsidR="00ED6C1C">
        <w:t>Y</w:t>
      </w:r>
      <w:r>
        <w:t xml:space="preserve">, pe care o păstrează în totalitate. </w:t>
      </w:r>
    </w:p>
    <w:p w14:paraId="18DED51B" w14:textId="77777777" w:rsidR="00CC489E" w:rsidRDefault="001F2D49" w:rsidP="00CC489E">
      <w:pPr>
        <w:jc w:val="both"/>
      </w:pPr>
      <w:r>
        <w:tab/>
        <w:t xml:space="preserve">Fără cheltuieli de judecată. </w:t>
      </w:r>
    </w:p>
    <w:p w14:paraId="37A23EC8" w14:textId="77777777" w:rsidR="00CC489E" w:rsidRPr="00833E1F" w:rsidRDefault="001F2D49" w:rsidP="00CC489E">
      <w:pPr>
        <w:jc w:val="both"/>
        <w:rPr>
          <w:b/>
          <w:bCs/>
          <w:i/>
          <w:iCs/>
        </w:rPr>
      </w:pPr>
      <w:r w:rsidRPr="00833E1F">
        <w:tab/>
      </w:r>
      <w:r w:rsidRPr="00833E1F">
        <w:rPr>
          <w:b/>
          <w:bCs/>
        </w:rPr>
        <w:t>DEFINITIVĂ.</w:t>
      </w:r>
    </w:p>
    <w:p w14:paraId="664F4D8E" w14:textId="77777777" w:rsidR="00CC489E" w:rsidRDefault="001F2D49" w:rsidP="00CC489E">
      <w:pPr>
        <w:jc w:val="both"/>
      </w:pPr>
      <w:r w:rsidRPr="00833E1F">
        <w:tab/>
      </w:r>
      <w:proofErr w:type="spellStart"/>
      <w:r w:rsidRPr="00833E1F">
        <w:t>Pronunţată</w:t>
      </w:r>
      <w:proofErr w:type="spellEnd"/>
      <w:r w:rsidRPr="00833E1F">
        <w:t xml:space="preserve"> prin punerea </w:t>
      </w:r>
      <w:proofErr w:type="spellStart"/>
      <w:r w:rsidRPr="00833E1F">
        <w:t>soluţiei</w:t>
      </w:r>
      <w:proofErr w:type="spellEnd"/>
      <w:r w:rsidRPr="00833E1F">
        <w:t xml:space="preserve"> la </w:t>
      </w:r>
      <w:proofErr w:type="spellStart"/>
      <w:r w:rsidRPr="00833E1F">
        <w:t>dispoziţia</w:t>
      </w:r>
      <w:proofErr w:type="spellEnd"/>
      <w:r w:rsidRPr="00833E1F">
        <w:t xml:space="preserve"> </w:t>
      </w:r>
      <w:proofErr w:type="spellStart"/>
      <w:r w:rsidRPr="00833E1F">
        <w:t>părţilor</w:t>
      </w:r>
      <w:proofErr w:type="spellEnd"/>
      <w:r w:rsidRPr="00833E1F">
        <w:t xml:space="preserve"> prin gref</w:t>
      </w:r>
      <w:r>
        <w:t>a</w:t>
      </w:r>
      <w:r w:rsidRPr="00833E1F">
        <w:t xml:space="preserve"> </w:t>
      </w:r>
      <w:proofErr w:type="spellStart"/>
      <w:r w:rsidRPr="00833E1F">
        <w:t>instanţei</w:t>
      </w:r>
      <w:proofErr w:type="spellEnd"/>
      <w:r>
        <w:t xml:space="preserve">, azi </w:t>
      </w:r>
      <w:r w:rsidR="000F3192">
        <w:t>...</w:t>
      </w:r>
      <w:r>
        <w:t xml:space="preserve"> 2025.  </w:t>
      </w:r>
    </w:p>
    <w:p w14:paraId="0B5F24B2" w14:textId="77777777" w:rsidR="00CC489E" w:rsidRDefault="00CC489E" w:rsidP="00CC489E">
      <w:pPr>
        <w:jc w:val="both"/>
      </w:pPr>
    </w:p>
    <w:p w14:paraId="5C0F678D" w14:textId="77777777" w:rsidR="00CC489E" w:rsidRPr="008371E8" w:rsidRDefault="001F2D49" w:rsidP="00CC489E">
      <w:pPr>
        <w:jc w:val="both"/>
        <w:rPr>
          <w:b/>
          <w:i/>
        </w:rPr>
      </w:pPr>
      <w:r>
        <w:rPr>
          <w:b/>
          <w:i/>
        </w:rPr>
        <w:t xml:space="preserve">       </w:t>
      </w:r>
      <w:bookmarkStart w:id="2" w:name="_Hlk190774943"/>
      <w:r w:rsidRPr="008371E8">
        <w:rPr>
          <w:b/>
          <w:i/>
        </w:rPr>
        <w:t xml:space="preserve">PREŞEDINTE </w:t>
      </w:r>
      <w:r w:rsidRPr="008371E8">
        <w:rPr>
          <w:b/>
          <w:i/>
        </w:rPr>
        <w:tab/>
      </w:r>
      <w:r w:rsidRPr="008371E8">
        <w:rPr>
          <w:b/>
          <w:i/>
        </w:rPr>
        <w:tab/>
        <w:t xml:space="preserve">           </w:t>
      </w:r>
      <w:r>
        <w:rPr>
          <w:b/>
          <w:i/>
        </w:rPr>
        <w:t xml:space="preserve">      </w:t>
      </w:r>
      <w:r w:rsidRPr="008371E8">
        <w:rPr>
          <w:b/>
          <w:i/>
        </w:rPr>
        <w:t xml:space="preserve">JUDECĂTOR </w:t>
      </w:r>
      <w:r w:rsidRPr="008371E8">
        <w:rPr>
          <w:b/>
          <w:i/>
        </w:rPr>
        <w:tab/>
        <w:t xml:space="preserve">                  </w:t>
      </w:r>
      <w:r>
        <w:rPr>
          <w:b/>
          <w:i/>
        </w:rPr>
        <w:t xml:space="preserve">      </w:t>
      </w:r>
      <w:r w:rsidRPr="008371E8">
        <w:rPr>
          <w:b/>
          <w:i/>
        </w:rPr>
        <w:t xml:space="preserve">GREFIER  </w:t>
      </w:r>
    </w:p>
    <w:p w14:paraId="5604707A" w14:textId="77777777" w:rsidR="00CC489E" w:rsidRPr="008371E8" w:rsidRDefault="000F3192" w:rsidP="00CC489E">
      <w:pPr>
        <w:jc w:val="both"/>
        <w:rPr>
          <w:i/>
        </w:rPr>
      </w:pPr>
      <w:r>
        <w:rPr>
          <w:i/>
        </w:rPr>
        <w:t xml:space="preserve">             </w:t>
      </w:r>
      <w:r w:rsidR="00ED6C1C">
        <w:rPr>
          <w:i/>
        </w:rPr>
        <w:t>A0011</w:t>
      </w:r>
      <w:r w:rsidR="001F2D49" w:rsidRPr="008371E8">
        <w:rPr>
          <w:i/>
        </w:rPr>
        <w:t xml:space="preserve">  </w:t>
      </w:r>
      <w:r w:rsidR="001F2D49" w:rsidRPr="008371E8">
        <w:rPr>
          <w:i/>
        </w:rPr>
        <w:tab/>
        <w:t xml:space="preserve">         </w:t>
      </w:r>
      <w:r>
        <w:rPr>
          <w:i/>
        </w:rPr>
        <w:t xml:space="preserve">                          </w:t>
      </w:r>
      <w:r w:rsidR="001F2D49">
        <w:rPr>
          <w:i/>
        </w:rPr>
        <w:tab/>
        <w:t xml:space="preserve">  </w:t>
      </w:r>
      <w:r w:rsidR="00ED6C1C">
        <w:rPr>
          <w:i/>
        </w:rPr>
        <w:t>....</w:t>
      </w:r>
      <w:r w:rsidR="001F2D49" w:rsidRPr="008371E8">
        <w:rPr>
          <w:i/>
        </w:rPr>
        <w:t xml:space="preserve">        </w:t>
      </w:r>
      <w:r w:rsidR="001F2D49">
        <w:rPr>
          <w:i/>
        </w:rPr>
        <w:t xml:space="preserve">           </w:t>
      </w:r>
      <w:r>
        <w:rPr>
          <w:i/>
        </w:rPr>
        <w:t xml:space="preserve">                                             </w:t>
      </w:r>
      <w:r w:rsidR="001F2D49">
        <w:rPr>
          <w:i/>
        </w:rPr>
        <w:t xml:space="preserve"> </w:t>
      </w:r>
      <w:r w:rsidR="00ED6C1C">
        <w:rPr>
          <w:i/>
        </w:rPr>
        <w:t>....</w:t>
      </w:r>
      <w:r w:rsidR="001F2D49">
        <w:rPr>
          <w:i/>
        </w:rPr>
        <w:t xml:space="preserve"> </w:t>
      </w:r>
    </w:p>
    <w:p w14:paraId="035BD383" w14:textId="77777777" w:rsidR="00CC489E" w:rsidRPr="008371E8" w:rsidRDefault="00CC489E" w:rsidP="00CC489E">
      <w:pPr>
        <w:jc w:val="both"/>
        <w:rPr>
          <w:i/>
        </w:rPr>
      </w:pPr>
    </w:p>
    <w:p w14:paraId="74CDFE3C" w14:textId="77777777" w:rsidR="00CC489E" w:rsidRPr="008371E8" w:rsidRDefault="00CC489E" w:rsidP="00CC489E">
      <w:pPr>
        <w:jc w:val="both"/>
        <w:rPr>
          <w:i/>
        </w:rPr>
      </w:pPr>
    </w:p>
    <w:p w14:paraId="1D9F4619" w14:textId="77777777" w:rsidR="00CC489E" w:rsidRPr="008371E8" w:rsidRDefault="00CC489E" w:rsidP="00CC489E">
      <w:pPr>
        <w:jc w:val="both"/>
        <w:rPr>
          <w:i/>
        </w:rPr>
      </w:pPr>
    </w:p>
    <w:p w14:paraId="02510221" w14:textId="77777777" w:rsidR="00CC489E" w:rsidRPr="008371E8" w:rsidRDefault="001F2D49" w:rsidP="00CC489E">
      <w:pPr>
        <w:jc w:val="both"/>
        <w:rPr>
          <w:i/>
          <w:sz w:val="16"/>
          <w:szCs w:val="16"/>
        </w:rPr>
      </w:pPr>
      <w:proofErr w:type="spellStart"/>
      <w:r w:rsidRPr="008371E8">
        <w:rPr>
          <w:i/>
          <w:sz w:val="16"/>
          <w:szCs w:val="16"/>
        </w:rPr>
        <w:t>Red.dec</w:t>
      </w:r>
      <w:proofErr w:type="spellEnd"/>
      <w:r w:rsidRPr="008371E8">
        <w:rPr>
          <w:i/>
          <w:sz w:val="16"/>
          <w:szCs w:val="16"/>
        </w:rPr>
        <w:t xml:space="preserve">. jud. </w:t>
      </w:r>
      <w:r w:rsidR="000F3192">
        <w:rPr>
          <w:i/>
          <w:sz w:val="16"/>
          <w:szCs w:val="16"/>
        </w:rPr>
        <w:t>A0011</w:t>
      </w:r>
      <w:r w:rsidRPr="008371E8">
        <w:rPr>
          <w:i/>
          <w:sz w:val="16"/>
          <w:szCs w:val="16"/>
        </w:rPr>
        <w:t>./</w:t>
      </w:r>
      <w:r w:rsidR="000F3192">
        <w:rPr>
          <w:i/>
          <w:sz w:val="16"/>
          <w:szCs w:val="16"/>
        </w:rPr>
        <w:t>...</w:t>
      </w:r>
    </w:p>
    <w:p w14:paraId="78CB65AE" w14:textId="77777777" w:rsidR="00CC489E" w:rsidRPr="008371E8" w:rsidRDefault="001F2D49" w:rsidP="00CC489E">
      <w:pPr>
        <w:jc w:val="both"/>
        <w:rPr>
          <w:i/>
          <w:sz w:val="16"/>
          <w:szCs w:val="16"/>
        </w:rPr>
      </w:pPr>
      <w:r w:rsidRPr="008371E8">
        <w:rPr>
          <w:i/>
          <w:sz w:val="16"/>
          <w:szCs w:val="16"/>
        </w:rPr>
        <w:t xml:space="preserve"> Jud. fond </w:t>
      </w:r>
      <w:r w:rsidR="000F3192">
        <w:rPr>
          <w:i/>
          <w:sz w:val="16"/>
          <w:szCs w:val="16"/>
        </w:rPr>
        <w:t>..</w:t>
      </w:r>
      <w:r>
        <w:rPr>
          <w:i/>
          <w:sz w:val="16"/>
          <w:szCs w:val="16"/>
        </w:rPr>
        <w:t xml:space="preserve"> </w:t>
      </w:r>
      <w:r w:rsidR="000F3192">
        <w:rPr>
          <w:i/>
          <w:sz w:val="16"/>
          <w:szCs w:val="16"/>
        </w:rPr>
        <w:t>..</w:t>
      </w:r>
      <w:r>
        <w:rPr>
          <w:i/>
          <w:sz w:val="16"/>
          <w:szCs w:val="16"/>
        </w:rPr>
        <w:t xml:space="preserve">   </w:t>
      </w:r>
    </w:p>
    <w:p w14:paraId="2E08BF2C" w14:textId="03E6A371" w:rsidR="00CC489E" w:rsidRPr="008371E8" w:rsidRDefault="001F2D49" w:rsidP="00CC489E">
      <w:pPr>
        <w:jc w:val="both"/>
        <w:rPr>
          <w:i/>
          <w:sz w:val="16"/>
          <w:szCs w:val="16"/>
        </w:rPr>
      </w:pPr>
      <w:proofErr w:type="spellStart"/>
      <w:r w:rsidRPr="008371E8">
        <w:rPr>
          <w:i/>
          <w:sz w:val="16"/>
          <w:szCs w:val="16"/>
        </w:rPr>
        <w:t>Tehnored</w:t>
      </w:r>
      <w:proofErr w:type="spellEnd"/>
      <w:r w:rsidRPr="008371E8">
        <w:rPr>
          <w:i/>
          <w:sz w:val="16"/>
          <w:szCs w:val="16"/>
        </w:rPr>
        <w:t>.</w:t>
      </w:r>
      <w:r w:rsidR="000F3192">
        <w:rPr>
          <w:i/>
          <w:sz w:val="16"/>
          <w:szCs w:val="16"/>
        </w:rPr>
        <w:t>..</w:t>
      </w:r>
      <w:r w:rsidRPr="008371E8">
        <w:rPr>
          <w:i/>
          <w:sz w:val="16"/>
          <w:szCs w:val="16"/>
        </w:rPr>
        <w:t>./</w:t>
      </w:r>
      <w:r>
        <w:rPr>
          <w:i/>
          <w:sz w:val="16"/>
          <w:szCs w:val="16"/>
        </w:rPr>
        <w:t>11</w:t>
      </w:r>
      <w:r w:rsidRPr="008371E8">
        <w:rPr>
          <w:i/>
          <w:sz w:val="16"/>
          <w:szCs w:val="16"/>
        </w:rPr>
        <w:t xml:space="preserve"> ex./</w:t>
      </w:r>
      <w:r>
        <w:rPr>
          <w:i/>
          <w:sz w:val="16"/>
          <w:szCs w:val="16"/>
        </w:rPr>
        <w:t xml:space="preserve"> </w:t>
      </w:r>
      <w:r w:rsidR="000F3192">
        <w:rPr>
          <w:i/>
          <w:sz w:val="16"/>
          <w:szCs w:val="16"/>
        </w:rPr>
        <w:t>...</w:t>
      </w:r>
    </w:p>
    <w:p w14:paraId="209AC83D" w14:textId="77777777" w:rsidR="00CC489E" w:rsidRPr="008371E8" w:rsidRDefault="00CC489E" w:rsidP="00CC489E">
      <w:pPr>
        <w:jc w:val="both"/>
        <w:rPr>
          <w:b/>
          <w:i/>
          <w:sz w:val="18"/>
          <w:szCs w:val="18"/>
        </w:rPr>
      </w:pPr>
    </w:p>
    <w:p w14:paraId="6D008A0C" w14:textId="77777777" w:rsidR="00CC489E" w:rsidRPr="008371E8" w:rsidRDefault="001F2D49" w:rsidP="00CC489E">
      <w:pPr>
        <w:jc w:val="both"/>
        <w:rPr>
          <w:b/>
          <w:i/>
          <w:sz w:val="18"/>
          <w:szCs w:val="18"/>
          <w:u w:val="single"/>
        </w:rPr>
      </w:pPr>
      <w:r w:rsidRPr="008371E8">
        <w:rPr>
          <w:b/>
          <w:i/>
          <w:sz w:val="18"/>
          <w:szCs w:val="18"/>
          <w:u w:val="single"/>
        </w:rPr>
        <w:t xml:space="preserve">Emis </w:t>
      </w:r>
      <w:r>
        <w:rPr>
          <w:b/>
          <w:i/>
          <w:sz w:val="18"/>
          <w:szCs w:val="18"/>
          <w:u w:val="single"/>
        </w:rPr>
        <w:t xml:space="preserve"> 9 </w:t>
      </w:r>
      <w:r w:rsidRPr="008371E8">
        <w:rPr>
          <w:b/>
          <w:i/>
          <w:sz w:val="18"/>
          <w:szCs w:val="18"/>
          <w:u w:val="single"/>
        </w:rPr>
        <w:t xml:space="preserve"> comunicări către:</w:t>
      </w:r>
    </w:p>
    <w:bookmarkEnd w:id="2"/>
    <w:p w14:paraId="48BCEFE9" w14:textId="04A408C6" w:rsidR="00CC489E" w:rsidRPr="009A0D02" w:rsidRDefault="00ED6C1C" w:rsidP="00CC489E">
      <w:pPr>
        <w:numPr>
          <w:ilvl w:val="0"/>
          <w:numId w:val="1"/>
        </w:numPr>
        <w:jc w:val="both"/>
        <w:rPr>
          <w:sz w:val="16"/>
          <w:szCs w:val="16"/>
        </w:rPr>
      </w:pPr>
      <w:r>
        <w:rPr>
          <w:b/>
          <w:sz w:val="16"/>
          <w:szCs w:val="16"/>
        </w:rPr>
        <w:t>CMC</w:t>
      </w:r>
      <w:r w:rsidR="001F2D49" w:rsidRPr="009A0D02">
        <w:rPr>
          <w:b/>
          <w:sz w:val="16"/>
          <w:szCs w:val="16"/>
        </w:rPr>
        <w:t xml:space="preserve">, </w:t>
      </w:r>
      <w:r w:rsidR="001F2D49" w:rsidRPr="009A0D02">
        <w:rPr>
          <w:sz w:val="16"/>
          <w:szCs w:val="16"/>
        </w:rPr>
        <w:t xml:space="preserve">domiciliată în </w:t>
      </w:r>
      <w:r w:rsidR="001F2D49">
        <w:rPr>
          <w:sz w:val="16"/>
          <w:szCs w:val="16"/>
        </w:rPr>
        <w:t>...</w:t>
      </w:r>
      <w:r w:rsidR="001F2D49" w:rsidRPr="009A0D02">
        <w:rPr>
          <w:sz w:val="16"/>
          <w:szCs w:val="16"/>
        </w:rPr>
        <w:t xml:space="preserve"> </w:t>
      </w:r>
    </w:p>
    <w:p w14:paraId="134C99BC" w14:textId="6FB9F296" w:rsidR="00CC489E" w:rsidRPr="009A0D02" w:rsidRDefault="008123CB" w:rsidP="00CC489E">
      <w:pPr>
        <w:numPr>
          <w:ilvl w:val="0"/>
          <w:numId w:val="1"/>
        </w:numPr>
        <w:jc w:val="both"/>
        <w:rPr>
          <w:sz w:val="16"/>
          <w:szCs w:val="16"/>
        </w:rPr>
      </w:pPr>
      <w:r>
        <w:rPr>
          <w:b/>
          <w:sz w:val="16"/>
          <w:szCs w:val="16"/>
        </w:rPr>
        <w:t>......</w:t>
      </w:r>
      <w:r w:rsidR="001F2D49" w:rsidRPr="009A0D02">
        <w:rPr>
          <w:b/>
          <w:sz w:val="16"/>
          <w:szCs w:val="16"/>
        </w:rPr>
        <w:t xml:space="preserve">, </w:t>
      </w:r>
      <w:proofErr w:type="spellStart"/>
      <w:r w:rsidR="001F2D49" w:rsidRPr="009A0D02">
        <w:rPr>
          <w:b/>
          <w:sz w:val="16"/>
          <w:szCs w:val="16"/>
        </w:rPr>
        <w:t>toţi</w:t>
      </w:r>
      <w:proofErr w:type="spellEnd"/>
      <w:r w:rsidR="001F2D49" w:rsidRPr="009A0D02">
        <w:rPr>
          <w:b/>
          <w:sz w:val="16"/>
          <w:szCs w:val="16"/>
        </w:rPr>
        <w:t xml:space="preserve"> prin mandatar </w:t>
      </w:r>
      <w:r w:rsidR="00ED6C1C">
        <w:rPr>
          <w:b/>
          <w:sz w:val="16"/>
          <w:szCs w:val="16"/>
        </w:rPr>
        <w:t>DCD</w:t>
      </w:r>
      <w:r w:rsidR="001F2D49" w:rsidRPr="009A0D02">
        <w:rPr>
          <w:b/>
          <w:sz w:val="16"/>
          <w:szCs w:val="16"/>
        </w:rPr>
        <w:t xml:space="preserve">, </w:t>
      </w:r>
      <w:r w:rsidR="001F2D49" w:rsidRPr="009A0D02">
        <w:rPr>
          <w:sz w:val="16"/>
          <w:szCs w:val="16"/>
        </w:rPr>
        <w:t xml:space="preserve">cu domiciliul procesual ales la Tribunalul </w:t>
      </w:r>
      <w:r w:rsidR="00ED6C1C">
        <w:rPr>
          <w:sz w:val="16"/>
          <w:szCs w:val="16"/>
        </w:rPr>
        <w:t>A</w:t>
      </w:r>
      <w:r w:rsidR="001F2D49" w:rsidRPr="009A0D02">
        <w:rPr>
          <w:sz w:val="16"/>
          <w:szCs w:val="16"/>
        </w:rPr>
        <w:t xml:space="preserve"> situat în </w:t>
      </w:r>
      <w:r w:rsidR="001F2D49">
        <w:rPr>
          <w:sz w:val="16"/>
          <w:szCs w:val="16"/>
        </w:rPr>
        <w:t>...</w:t>
      </w:r>
      <w:r w:rsidR="001F2D49" w:rsidRPr="009A0D02">
        <w:rPr>
          <w:sz w:val="16"/>
          <w:szCs w:val="16"/>
        </w:rPr>
        <w:t xml:space="preserve"> </w:t>
      </w:r>
    </w:p>
    <w:p w14:paraId="7CB27DD6" w14:textId="7D0E148A" w:rsidR="00CC489E" w:rsidRPr="009A0D02" w:rsidRDefault="001F2D49" w:rsidP="00CC489E">
      <w:pPr>
        <w:numPr>
          <w:ilvl w:val="0"/>
          <w:numId w:val="1"/>
        </w:numPr>
        <w:jc w:val="both"/>
        <w:rPr>
          <w:sz w:val="16"/>
          <w:szCs w:val="16"/>
        </w:rPr>
      </w:pPr>
      <w:r w:rsidRPr="009A0D02">
        <w:rPr>
          <w:b/>
          <w:sz w:val="16"/>
          <w:szCs w:val="16"/>
        </w:rPr>
        <w:t>ÎNALTA CURTE DE CASAŢIE ŞI JUSTIŢIE</w:t>
      </w:r>
      <w:r w:rsidRPr="009A0D02">
        <w:rPr>
          <w:sz w:val="16"/>
          <w:szCs w:val="16"/>
        </w:rPr>
        <w:t xml:space="preserve">, cu sediu în </w:t>
      </w:r>
      <w:r>
        <w:rPr>
          <w:sz w:val="16"/>
          <w:szCs w:val="16"/>
        </w:rPr>
        <w:t>...</w:t>
      </w:r>
    </w:p>
    <w:p w14:paraId="669271F3" w14:textId="12A467A9" w:rsidR="00CC489E" w:rsidRPr="009A0D02" w:rsidRDefault="001F2D49" w:rsidP="00CC489E">
      <w:pPr>
        <w:numPr>
          <w:ilvl w:val="0"/>
          <w:numId w:val="1"/>
        </w:numPr>
        <w:jc w:val="both"/>
        <w:rPr>
          <w:b/>
          <w:sz w:val="16"/>
          <w:szCs w:val="16"/>
        </w:rPr>
      </w:pPr>
      <w:r w:rsidRPr="009A0D02">
        <w:rPr>
          <w:b/>
          <w:sz w:val="16"/>
          <w:szCs w:val="16"/>
        </w:rPr>
        <w:t xml:space="preserve">TRIBUNALUL </w:t>
      </w:r>
      <w:r w:rsidR="00ED6C1C">
        <w:rPr>
          <w:b/>
          <w:sz w:val="16"/>
          <w:szCs w:val="16"/>
        </w:rPr>
        <w:t>A</w:t>
      </w:r>
      <w:r w:rsidRPr="009A0D02">
        <w:rPr>
          <w:b/>
          <w:sz w:val="16"/>
          <w:szCs w:val="16"/>
        </w:rPr>
        <w:t xml:space="preserve">, </w:t>
      </w:r>
      <w:r w:rsidRPr="009A0D02">
        <w:rPr>
          <w:sz w:val="16"/>
          <w:szCs w:val="16"/>
        </w:rPr>
        <w:t xml:space="preserve">cu sediul în </w:t>
      </w:r>
      <w:r>
        <w:rPr>
          <w:sz w:val="16"/>
          <w:szCs w:val="16"/>
        </w:rPr>
        <w:t>...</w:t>
      </w:r>
      <w:r w:rsidRPr="009A0D02">
        <w:rPr>
          <w:b/>
          <w:sz w:val="16"/>
          <w:szCs w:val="16"/>
        </w:rPr>
        <w:t xml:space="preserve"> </w:t>
      </w:r>
    </w:p>
    <w:p w14:paraId="1B2A772F" w14:textId="3C19E50C" w:rsidR="00CC489E" w:rsidRPr="009A0D02" w:rsidRDefault="001F2D49" w:rsidP="00CC489E">
      <w:pPr>
        <w:numPr>
          <w:ilvl w:val="0"/>
          <w:numId w:val="1"/>
        </w:numPr>
        <w:jc w:val="both"/>
        <w:rPr>
          <w:sz w:val="16"/>
          <w:szCs w:val="16"/>
        </w:rPr>
      </w:pPr>
      <w:r w:rsidRPr="009A0D02">
        <w:rPr>
          <w:b/>
          <w:sz w:val="16"/>
          <w:szCs w:val="16"/>
        </w:rPr>
        <w:lastRenderedPageBreak/>
        <w:t xml:space="preserve">CURTEA DE APEL </w:t>
      </w:r>
      <w:r w:rsidR="00ED6C1C">
        <w:rPr>
          <w:b/>
          <w:sz w:val="16"/>
          <w:szCs w:val="16"/>
        </w:rPr>
        <w:t>Z</w:t>
      </w:r>
      <w:r w:rsidRPr="009A0D02">
        <w:rPr>
          <w:b/>
          <w:sz w:val="16"/>
          <w:szCs w:val="16"/>
        </w:rPr>
        <w:t>,</w:t>
      </w:r>
      <w:r w:rsidRPr="009A0D02">
        <w:rPr>
          <w:sz w:val="16"/>
          <w:szCs w:val="16"/>
        </w:rPr>
        <w:t xml:space="preserve"> cu sediul în </w:t>
      </w:r>
      <w:r>
        <w:rPr>
          <w:sz w:val="16"/>
          <w:szCs w:val="16"/>
        </w:rPr>
        <w:t>...</w:t>
      </w:r>
      <w:r w:rsidRPr="009A0D02">
        <w:rPr>
          <w:sz w:val="16"/>
          <w:szCs w:val="16"/>
        </w:rPr>
        <w:t xml:space="preserve"> </w:t>
      </w:r>
    </w:p>
    <w:p w14:paraId="472AFBDF" w14:textId="77777777" w:rsidR="00CC489E" w:rsidRPr="009A0D02" w:rsidRDefault="00ED6C1C" w:rsidP="00CC489E">
      <w:pPr>
        <w:numPr>
          <w:ilvl w:val="0"/>
          <w:numId w:val="1"/>
        </w:numPr>
        <w:jc w:val="both"/>
        <w:rPr>
          <w:sz w:val="16"/>
          <w:szCs w:val="16"/>
        </w:rPr>
      </w:pPr>
      <w:r>
        <w:rPr>
          <w:b/>
          <w:bCs/>
          <w:sz w:val="16"/>
          <w:szCs w:val="16"/>
        </w:rPr>
        <w:t>CM</w:t>
      </w:r>
      <w:r w:rsidR="001F2D49" w:rsidRPr="009A0D02">
        <w:rPr>
          <w:sz w:val="16"/>
          <w:szCs w:val="16"/>
        </w:rPr>
        <w:t xml:space="preserve"> </w:t>
      </w:r>
    </w:p>
    <w:p w14:paraId="570D83E2" w14:textId="6FE5B9D3" w:rsidR="00CC489E" w:rsidRPr="009A0D02" w:rsidRDefault="00ED6C1C" w:rsidP="00CC489E">
      <w:pPr>
        <w:numPr>
          <w:ilvl w:val="0"/>
          <w:numId w:val="1"/>
        </w:numPr>
        <w:jc w:val="both"/>
        <w:rPr>
          <w:sz w:val="16"/>
          <w:szCs w:val="16"/>
        </w:rPr>
      </w:pPr>
      <w:r>
        <w:rPr>
          <w:b/>
          <w:bCs/>
          <w:sz w:val="16"/>
          <w:szCs w:val="16"/>
        </w:rPr>
        <w:t>CN</w:t>
      </w:r>
      <w:r w:rsidR="001F2D49" w:rsidRPr="009A0D02">
        <w:rPr>
          <w:sz w:val="16"/>
          <w:szCs w:val="16"/>
        </w:rPr>
        <w:t xml:space="preserve">, ambele domiciliate în </w:t>
      </w:r>
      <w:r w:rsidR="001F2D49">
        <w:rPr>
          <w:sz w:val="16"/>
          <w:szCs w:val="16"/>
        </w:rPr>
        <w:t>...</w:t>
      </w:r>
    </w:p>
    <w:p w14:paraId="3C896831" w14:textId="77777777" w:rsidR="00CC489E" w:rsidRPr="009A0D02" w:rsidRDefault="001F2D49" w:rsidP="00CC489E">
      <w:pPr>
        <w:numPr>
          <w:ilvl w:val="0"/>
          <w:numId w:val="1"/>
        </w:numPr>
        <w:jc w:val="both"/>
        <w:rPr>
          <w:b/>
          <w:sz w:val="16"/>
          <w:szCs w:val="16"/>
        </w:rPr>
      </w:pPr>
      <w:r w:rsidRPr="009A0D02">
        <w:rPr>
          <w:b/>
          <w:sz w:val="16"/>
          <w:szCs w:val="16"/>
        </w:rPr>
        <w:t>CONSILIUL</w:t>
      </w:r>
    </w:p>
    <w:p w14:paraId="7E6EF9A3" w14:textId="34A7D387" w:rsidR="00CC489E" w:rsidRPr="009A0D02" w:rsidRDefault="001F2D49" w:rsidP="00CC489E">
      <w:pPr>
        <w:numPr>
          <w:ilvl w:val="0"/>
          <w:numId w:val="1"/>
        </w:numPr>
        <w:jc w:val="both"/>
        <w:rPr>
          <w:sz w:val="16"/>
          <w:szCs w:val="16"/>
        </w:rPr>
      </w:pPr>
      <w:r w:rsidRPr="009A0D02">
        <w:rPr>
          <w:b/>
          <w:sz w:val="16"/>
          <w:szCs w:val="16"/>
        </w:rPr>
        <w:t>NAŢIONAL PENTRU COMBATEREA DISCRIMINĂRII,</w:t>
      </w:r>
      <w:r w:rsidRPr="009A0D02">
        <w:rPr>
          <w:sz w:val="16"/>
          <w:szCs w:val="16"/>
        </w:rPr>
        <w:t xml:space="preserve"> cu sediul în </w:t>
      </w:r>
      <w:r>
        <w:rPr>
          <w:sz w:val="16"/>
          <w:szCs w:val="16"/>
        </w:rPr>
        <w:t>...</w:t>
      </w:r>
    </w:p>
    <w:p w14:paraId="026BDA41" w14:textId="77777777" w:rsidR="00CC489E" w:rsidRDefault="00CC489E" w:rsidP="00CC489E">
      <w:pPr>
        <w:ind w:firstLine="709"/>
        <w:jc w:val="both"/>
        <w:rPr>
          <w:bCs/>
        </w:rPr>
      </w:pPr>
    </w:p>
    <w:p w14:paraId="7EA0A2C9" w14:textId="77777777" w:rsidR="00CC489E" w:rsidRPr="004D71F5" w:rsidRDefault="00CC489E" w:rsidP="00CC489E">
      <w:pPr>
        <w:ind w:firstLine="709"/>
        <w:jc w:val="both"/>
        <w:rPr>
          <w:b/>
        </w:rPr>
      </w:pPr>
    </w:p>
    <w:p w14:paraId="7391FB8B" w14:textId="77777777" w:rsidR="00CC489E" w:rsidRDefault="00CC489E" w:rsidP="00CC489E">
      <w:pPr>
        <w:jc w:val="both"/>
        <w:rPr>
          <w:b/>
          <w:bCs/>
        </w:rPr>
      </w:pPr>
    </w:p>
    <w:p w14:paraId="426C0473" w14:textId="77777777" w:rsidR="00CC489E" w:rsidRDefault="00CC489E" w:rsidP="00CC489E">
      <w:pPr>
        <w:ind w:firstLine="720"/>
        <w:jc w:val="both"/>
      </w:pPr>
    </w:p>
    <w:p w14:paraId="44F37A7B" w14:textId="77777777" w:rsidR="00CC489E" w:rsidRPr="004D71F5" w:rsidRDefault="00CC489E" w:rsidP="00CC489E">
      <w:pPr>
        <w:ind w:firstLine="720"/>
        <w:jc w:val="both"/>
        <w:rPr>
          <w:b/>
        </w:rPr>
      </w:pPr>
    </w:p>
    <w:p w14:paraId="4BAE9E32" w14:textId="77777777" w:rsidR="00CC489E" w:rsidRPr="00B572FD" w:rsidRDefault="001F2D49" w:rsidP="00CC489E">
      <w:pPr>
        <w:jc w:val="both"/>
        <w:rPr>
          <w:iCs/>
        </w:rPr>
      </w:pPr>
      <w:r>
        <w:t xml:space="preserve"> </w:t>
      </w:r>
    </w:p>
    <w:p w14:paraId="04F7B205" w14:textId="77777777" w:rsidR="00CC489E" w:rsidRPr="00B572FD" w:rsidRDefault="00CC489E" w:rsidP="00CC489E">
      <w:pPr>
        <w:jc w:val="both"/>
        <w:rPr>
          <w:iCs/>
        </w:rPr>
      </w:pPr>
    </w:p>
    <w:p w14:paraId="2D7512BB" w14:textId="77777777" w:rsidR="00CC489E" w:rsidRDefault="00CC489E" w:rsidP="00CC489E">
      <w:pPr>
        <w:ind w:left="2124" w:firstLine="708"/>
        <w:rPr>
          <w:b/>
          <w:i/>
        </w:rPr>
      </w:pPr>
    </w:p>
    <w:p w14:paraId="7F5C4A26" w14:textId="77777777" w:rsidR="00CC489E" w:rsidRDefault="00CC489E" w:rsidP="00CC489E">
      <w:pPr>
        <w:ind w:left="2124" w:firstLine="708"/>
        <w:rPr>
          <w:b/>
          <w:i/>
        </w:rPr>
      </w:pPr>
    </w:p>
    <w:p w14:paraId="1295992E" w14:textId="77777777" w:rsidR="00CC489E" w:rsidRPr="00ED5B55" w:rsidRDefault="00CC489E" w:rsidP="00CC489E">
      <w:pPr>
        <w:jc w:val="both"/>
        <w:rPr>
          <w:b/>
          <w:i/>
        </w:rPr>
      </w:pPr>
    </w:p>
    <w:bookmarkEnd w:id="0"/>
    <w:p w14:paraId="1022397A" w14:textId="77777777" w:rsidR="00CC489E" w:rsidRDefault="00CC489E" w:rsidP="00CC489E">
      <w:pPr>
        <w:rPr>
          <w:rFonts w:ascii="Garamond" w:hAnsi="Garamond"/>
        </w:rPr>
      </w:pPr>
    </w:p>
    <w:p w14:paraId="0C03C6E7" w14:textId="77777777" w:rsidR="00CC489E" w:rsidRDefault="00CC489E" w:rsidP="00CC489E">
      <w:pPr>
        <w:rPr>
          <w:rFonts w:ascii="Garamond" w:hAnsi="Garamond"/>
        </w:rPr>
      </w:pPr>
    </w:p>
    <w:p w14:paraId="07F24DA2" w14:textId="77777777" w:rsidR="00090D1C" w:rsidRPr="00CC489E" w:rsidRDefault="00090D1C" w:rsidP="00CC489E"/>
    <w:sectPr w:rsidR="00090D1C" w:rsidRPr="00CC489E" w:rsidSect="00CC489E">
      <w:footerReference w:type="default" r:id="rId9"/>
      <w:pgSz w:w="11906" w:h="16838"/>
      <w:pgMar w:top="1134" w:right="964" w:bottom="96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9AC279" w14:textId="77777777" w:rsidR="008018E7" w:rsidRDefault="008018E7">
      <w:r>
        <w:separator/>
      </w:r>
    </w:p>
  </w:endnote>
  <w:endnote w:type="continuationSeparator" w:id="0">
    <w:p w14:paraId="7E6B3BCC" w14:textId="77777777" w:rsidR="008018E7" w:rsidRDefault="008018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PMingLiU">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inherit">
    <w:altName w:val="Cambria"/>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Open Sans">
    <w:charset w:val="00"/>
    <w:family w:val="swiss"/>
    <w:pitch w:val="variable"/>
    <w:sig w:usb0="E00002EF" w:usb1="4000205B" w:usb2="00000028" w:usb3="00000000" w:csb0="0000019F" w:csb1="00000000"/>
  </w:font>
  <w:font w:name="Verdana">
    <w:panose1 w:val="020B0604030504040204"/>
    <w:charset w:val="00"/>
    <w:family w:val="swiss"/>
    <w:pitch w:val="variable"/>
    <w:sig w:usb0="A00006FF" w:usb1="4000205B" w:usb2="00000010" w:usb3="00000000" w:csb0="0000019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4FE66D" w14:textId="77777777" w:rsidR="0061540D" w:rsidRDefault="001F2D49">
    <w:pPr>
      <w:pStyle w:val="Footer"/>
      <w:jc w:val="center"/>
    </w:pPr>
    <w:r>
      <w:fldChar w:fldCharType="begin"/>
    </w:r>
    <w:r>
      <w:instrText>PAGE   \* MERGEFORMAT</w:instrText>
    </w:r>
    <w:r>
      <w:fldChar w:fldCharType="separate"/>
    </w:r>
    <w:r>
      <w:rPr>
        <w:noProof/>
      </w:rPr>
      <w:t>2</w:t>
    </w:r>
    <w:r>
      <w:fldChar w:fldCharType="end"/>
    </w:r>
  </w:p>
  <w:p w14:paraId="5347CBE6" w14:textId="77777777" w:rsidR="0061540D" w:rsidRDefault="0061540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1EF6FB" w14:textId="77777777" w:rsidR="008018E7" w:rsidRDefault="008018E7">
      <w:r>
        <w:separator/>
      </w:r>
    </w:p>
  </w:footnote>
  <w:footnote w:type="continuationSeparator" w:id="0">
    <w:p w14:paraId="314D1E3B" w14:textId="77777777" w:rsidR="008018E7" w:rsidRDefault="008018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2C46FFA"/>
    <w:multiLevelType w:val="hybridMultilevel"/>
    <w:tmpl w:val="8F7AA0D0"/>
    <w:lvl w:ilvl="0" w:tplc="6A44315C">
      <w:start w:val="1"/>
      <w:numFmt w:val="decimal"/>
      <w:lvlText w:val="%1."/>
      <w:lvlJc w:val="left"/>
      <w:pPr>
        <w:ind w:left="720" w:hanging="360"/>
      </w:pPr>
      <w:rPr>
        <w:rFonts w:ascii="Times New Roman" w:hAnsi="Times New Roman" w:cs="Times New Roman" w:hint="default"/>
        <w:b w:val="0"/>
        <w:bCs w:val="0"/>
      </w:rPr>
    </w:lvl>
    <w:lvl w:ilvl="1" w:tplc="0A7C8BDE" w:tentative="1">
      <w:start w:val="1"/>
      <w:numFmt w:val="lowerLetter"/>
      <w:lvlText w:val="%2."/>
      <w:lvlJc w:val="left"/>
      <w:pPr>
        <w:ind w:left="1440" w:hanging="360"/>
      </w:pPr>
    </w:lvl>
    <w:lvl w:ilvl="2" w:tplc="541C499A" w:tentative="1">
      <w:start w:val="1"/>
      <w:numFmt w:val="lowerRoman"/>
      <w:lvlText w:val="%3."/>
      <w:lvlJc w:val="right"/>
      <w:pPr>
        <w:ind w:left="2160" w:hanging="180"/>
      </w:pPr>
    </w:lvl>
    <w:lvl w:ilvl="3" w:tplc="F76E03C2" w:tentative="1">
      <w:start w:val="1"/>
      <w:numFmt w:val="decimal"/>
      <w:lvlText w:val="%4."/>
      <w:lvlJc w:val="left"/>
      <w:pPr>
        <w:ind w:left="2880" w:hanging="360"/>
      </w:pPr>
    </w:lvl>
    <w:lvl w:ilvl="4" w:tplc="6D3C331A" w:tentative="1">
      <w:start w:val="1"/>
      <w:numFmt w:val="lowerLetter"/>
      <w:lvlText w:val="%5."/>
      <w:lvlJc w:val="left"/>
      <w:pPr>
        <w:ind w:left="3600" w:hanging="360"/>
      </w:pPr>
    </w:lvl>
    <w:lvl w:ilvl="5" w:tplc="CABC20AE" w:tentative="1">
      <w:start w:val="1"/>
      <w:numFmt w:val="lowerRoman"/>
      <w:lvlText w:val="%6."/>
      <w:lvlJc w:val="right"/>
      <w:pPr>
        <w:ind w:left="4320" w:hanging="180"/>
      </w:pPr>
    </w:lvl>
    <w:lvl w:ilvl="6" w:tplc="1A9079A6" w:tentative="1">
      <w:start w:val="1"/>
      <w:numFmt w:val="decimal"/>
      <w:lvlText w:val="%7."/>
      <w:lvlJc w:val="left"/>
      <w:pPr>
        <w:ind w:left="5040" w:hanging="360"/>
      </w:pPr>
    </w:lvl>
    <w:lvl w:ilvl="7" w:tplc="5332333A" w:tentative="1">
      <w:start w:val="1"/>
      <w:numFmt w:val="lowerLetter"/>
      <w:lvlText w:val="%8."/>
      <w:lvlJc w:val="left"/>
      <w:pPr>
        <w:ind w:left="5760" w:hanging="360"/>
      </w:pPr>
    </w:lvl>
    <w:lvl w:ilvl="8" w:tplc="9B4ADE76" w:tentative="1">
      <w:start w:val="1"/>
      <w:numFmt w:val="lowerRoman"/>
      <w:lvlText w:val="%9."/>
      <w:lvlJc w:val="right"/>
      <w:pPr>
        <w:ind w:left="6480" w:hanging="180"/>
      </w:pPr>
    </w:lvl>
  </w:abstractNum>
  <w:num w:numId="1" w16cid:durableId="3556216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mirrorMargin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docVars>
    <w:docVar w:name="url" w:val="https://caora.just.ro/ecris_cdms/document_upload.aspx?id_document=3500000001100264&amp;id_departament=2&amp;id_sesiune=832056&amp;id_user=181&amp;id_institutie=35&amp;actiune=modifica"/>
  </w:docVars>
  <w:rsids>
    <w:rsidRoot w:val="00090D1C"/>
    <w:rsid w:val="00047DF4"/>
    <w:rsid w:val="00056558"/>
    <w:rsid w:val="000654FD"/>
    <w:rsid w:val="00074F1D"/>
    <w:rsid w:val="00084103"/>
    <w:rsid w:val="00090D1C"/>
    <w:rsid w:val="000F3192"/>
    <w:rsid w:val="00190DF5"/>
    <w:rsid w:val="001C454B"/>
    <w:rsid w:val="001D25B7"/>
    <w:rsid w:val="001E34B6"/>
    <w:rsid w:val="001F2D49"/>
    <w:rsid w:val="00230098"/>
    <w:rsid w:val="00232A08"/>
    <w:rsid w:val="00236F8B"/>
    <w:rsid w:val="00246F81"/>
    <w:rsid w:val="00284861"/>
    <w:rsid w:val="002B1AB9"/>
    <w:rsid w:val="002C6291"/>
    <w:rsid w:val="00310770"/>
    <w:rsid w:val="003676FC"/>
    <w:rsid w:val="00434264"/>
    <w:rsid w:val="004362D5"/>
    <w:rsid w:val="00444EB7"/>
    <w:rsid w:val="00483536"/>
    <w:rsid w:val="004C3372"/>
    <w:rsid w:val="004D71F5"/>
    <w:rsid w:val="00505047"/>
    <w:rsid w:val="0057554D"/>
    <w:rsid w:val="005A71B9"/>
    <w:rsid w:val="005D6F93"/>
    <w:rsid w:val="005D77D0"/>
    <w:rsid w:val="005E0080"/>
    <w:rsid w:val="0061540D"/>
    <w:rsid w:val="00623100"/>
    <w:rsid w:val="006645D5"/>
    <w:rsid w:val="006E0E9F"/>
    <w:rsid w:val="008018E7"/>
    <w:rsid w:val="008123CB"/>
    <w:rsid w:val="00833E1F"/>
    <w:rsid w:val="008371E8"/>
    <w:rsid w:val="008845CE"/>
    <w:rsid w:val="008D6F98"/>
    <w:rsid w:val="00902C7A"/>
    <w:rsid w:val="00933A51"/>
    <w:rsid w:val="009359AE"/>
    <w:rsid w:val="00982CB8"/>
    <w:rsid w:val="009847E9"/>
    <w:rsid w:val="009876B0"/>
    <w:rsid w:val="009A0D02"/>
    <w:rsid w:val="009B7961"/>
    <w:rsid w:val="00A36F0C"/>
    <w:rsid w:val="00A56F73"/>
    <w:rsid w:val="00A74B82"/>
    <w:rsid w:val="00AA71FE"/>
    <w:rsid w:val="00AF4041"/>
    <w:rsid w:val="00B36842"/>
    <w:rsid w:val="00B572FD"/>
    <w:rsid w:val="00BC4A1A"/>
    <w:rsid w:val="00BC5260"/>
    <w:rsid w:val="00BF0E6F"/>
    <w:rsid w:val="00BF7E9F"/>
    <w:rsid w:val="00C74AF5"/>
    <w:rsid w:val="00CC489E"/>
    <w:rsid w:val="00CE1182"/>
    <w:rsid w:val="00D16492"/>
    <w:rsid w:val="00D37E33"/>
    <w:rsid w:val="00D6540D"/>
    <w:rsid w:val="00D74C48"/>
    <w:rsid w:val="00DC2E88"/>
    <w:rsid w:val="00E57D72"/>
    <w:rsid w:val="00E95BF0"/>
    <w:rsid w:val="00ED5B55"/>
    <w:rsid w:val="00ED6C1C"/>
    <w:rsid w:val="00F035C2"/>
  </w:rsids>
  <m:mathPr>
    <m:mathFont m:val="Cambria Math"/>
    <m:brkBin m:val="before"/>
    <m:brkBinSub m:val="--"/>
    <m:smallFrac m:val="0"/>
    <m:dispDef/>
    <m:lMargin m:val="0"/>
    <m:rMargin m:val="0"/>
    <m:defJc m:val="centerGroup"/>
    <m:wrapRight/>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60655A"/>
  <w15:docId w15:val="{28314A4B-9137-43CA-A3AD-10AADCC63E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ro-RO" w:eastAsia="ro-RO"/>
    </w:rPr>
  </w:style>
  <w:style w:type="paragraph" w:styleId="Heading1">
    <w:name w:val="heading 1"/>
    <w:basedOn w:val="Normal"/>
    <w:next w:val="Normal"/>
    <w:qFormat/>
    <w:pPr>
      <w:keepNext/>
      <w:jc w:val="center"/>
      <w:outlineLvl w:val="0"/>
    </w:pPr>
    <w:rPr>
      <w:b/>
      <w:bCs/>
      <w:sz w:val="28"/>
      <w:szCs w:val="15"/>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pPr>
      <w:spacing w:before="100" w:beforeAutospacing="1" w:after="100" w:afterAutospacing="1"/>
    </w:pPr>
  </w:style>
  <w:style w:type="paragraph" w:styleId="Footer">
    <w:name w:val="footer"/>
    <w:basedOn w:val="Normal"/>
    <w:link w:val="FooterChar"/>
    <w:uiPriority w:val="99"/>
    <w:rsid w:val="00CC489E"/>
    <w:pPr>
      <w:tabs>
        <w:tab w:val="center" w:pos="4536"/>
        <w:tab w:val="right" w:pos="9072"/>
      </w:tabs>
    </w:pPr>
  </w:style>
  <w:style w:type="character" w:customStyle="1" w:styleId="FooterChar">
    <w:name w:val="Footer Char"/>
    <w:link w:val="Footer"/>
    <w:uiPriority w:val="99"/>
    <w:rsid w:val="00CC489E"/>
    <w:rPr>
      <w:sz w:val="24"/>
      <w:szCs w:val="24"/>
    </w:rPr>
  </w:style>
  <w:style w:type="character" w:styleId="Emphasis">
    <w:name w:val="Emphasis"/>
    <w:uiPriority w:val="20"/>
    <w:qFormat/>
    <w:rsid w:val="00CC489E"/>
    <w:rPr>
      <w:i/>
      <w:iCs/>
    </w:rPr>
  </w:style>
  <w:style w:type="character" w:customStyle="1" w:styleId="spar">
    <w:name w:val="s_par"/>
    <w:basedOn w:val="DefaultParagraphFont"/>
    <w:rsid w:val="00CC48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legislatie.just.ro/Public/DetaliiDocumentAfis/156170" TargetMode="External"/><Relationship Id="rId3" Type="http://schemas.openxmlformats.org/officeDocument/2006/relationships/settings" Target="settings.xml"/><Relationship Id="rId7" Type="http://schemas.openxmlformats.org/officeDocument/2006/relationships/hyperlink" Target="https://legislatie.just.ro/Public/DetaliiDocumentAfis/15617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67</TotalTime>
  <Pages>13</Pages>
  <Words>7769</Words>
  <Characters>44286</Characters>
  <Application>Microsoft Office Word</Application>
  <DocSecurity>0</DocSecurity>
  <Lines>369</Lines>
  <Paragraphs>103</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Numar dosar ﷡﷡﷡﷡﷡</vt:lpstr>
      <vt:lpstr>Numar dosar ﷡﷡﷡﷡﷡</vt:lpstr>
    </vt:vector>
  </TitlesOfParts>
  <Manager/>
  <Company/>
  <LinksUpToDate>false</LinksUpToDate>
  <CharactersWithSpaces>51952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Andreea, ZAHARIA</cp:lastModifiedBy>
  <cp:revision>5</cp:revision>
  <dcterms:created xsi:type="dcterms:W3CDTF">2026-09-03T12:48:00Z</dcterms:created>
  <dcterms:modified xsi:type="dcterms:W3CDTF">2026-09-12T10:18:00Z</dcterms:modified>
  <cp:category/>
  <dc:identifier/>
  <cp:contentStatus/>
  <dc:language/>
  <cp:version/>
</cp:coreProperties>
</file>