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69007A" w:rsidR="00F81B1D" w:rsidRDefault="00F81B1D" w14:paraId="2638537A" w14:textId="62376031">
      <w:pPr>
        <w:rPr>
          <w:b/>
          <w:bCs/>
        </w:rPr>
      </w:pPr>
      <w:r w:rsidRPr="00181755">
        <w:rPr>
          <w:b/>
          <w:bCs/>
        </w:rPr>
        <w:t>HOT. 3</w:t>
      </w:r>
    </w:p>
    <w:p w:rsidR="00761D0A" w:rsidRDefault="00000000" w14:paraId="2CF4F226" w14:textId="4AB507F7">
      <w:r>
        <w:t xml:space="preserve">Dosar nr. </w:t>
      </w:r>
      <w:r w:rsidR="004F7C4E">
        <w:t>...</w:t>
      </w:r>
    </w:p>
    <w:p w:rsidR="00761D0A" w:rsidRDefault="00000000" w14:paraId="4BFA7292" w14:textId="77777777">
      <w:pPr>
        <w:jc w:val="center"/>
      </w:pPr>
      <w:r>
        <w:t>R O M Â N I A</w:t>
      </w:r>
    </w:p>
    <w:p w:rsidR="00761D0A" w:rsidRDefault="00000000" w14:paraId="620A31EA" w14:textId="322BE920">
      <w:pPr>
        <w:jc w:val="center"/>
      </w:pPr>
      <w:r>
        <w:t xml:space="preserve">CURTEA DE APEL </w:t>
      </w:r>
      <w:r w:rsidR="004F7C4E">
        <w:t>...</w:t>
      </w:r>
    </w:p>
    <w:p w:rsidR="00761D0A" w:rsidRDefault="00000000" w14:paraId="3C29C6E8" w14:textId="72EDA16F">
      <w:pPr>
        <w:jc w:val="center"/>
        <w:rPr>
          <w:lang w:val="en-US"/>
        </w:rPr>
      </w:pPr>
      <w:r>
        <w:t xml:space="preserve">SECŢIA </w:t>
      </w:r>
      <w:r w:rsidR="004F7C4E">
        <w:t>...</w:t>
      </w:r>
    </w:p>
    <w:p w:rsidR="00761D0A" w:rsidRDefault="00000000" w14:paraId="29C09783" w14:textId="7678CE84">
      <w:pPr>
        <w:jc w:val="center"/>
      </w:pPr>
      <w:r>
        <w:t xml:space="preserve">SENTINŢA Nr. </w:t>
      </w:r>
      <w:r w:rsidR="004F7C4E">
        <w:t>...</w:t>
      </w:r>
    </w:p>
    <w:p w:rsidR="00761D0A" w:rsidRDefault="00000000" w14:paraId="5C813F46" w14:textId="54EC918D">
      <w:pPr>
        <w:jc w:val="center"/>
      </w:pPr>
      <w:r>
        <w:t>Şedinţa </w:t>
      </w:r>
      <w:bookmarkStart w:name="tip_sedinta" w:id="0"/>
      <w:r>
        <w:t>publică</w:t>
      </w:r>
      <w:bookmarkEnd w:id="0"/>
      <w:r>
        <w:t xml:space="preserve"> de la </w:t>
      </w:r>
      <w:r w:rsidR="004F7C4E">
        <w:t>...</w:t>
      </w:r>
    </w:p>
    <w:p w:rsidR="00761D0A" w:rsidRDefault="00000000" w14:paraId="65655398" w14:textId="77777777">
      <w:pPr>
        <w:jc w:val="center"/>
      </w:pPr>
      <w:r>
        <w:t xml:space="preserve">Completul constituit din:  </w:t>
      </w:r>
    </w:p>
    <w:p w:rsidR="00761D0A" w:rsidRDefault="00000000" w14:paraId="7B44CF06" w14:textId="1B0D45BC">
      <w:pPr>
        <w:jc w:val="center"/>
      </w:pPr>
      <w:r>
        <w:t xml:space="preserve">PREŞEDINTE: - </w:t>
      </w:r>
      <w:r w:rsidR="004F7C4E">
        <w:t>A0007</w:t>
      </w:r>
    </w:p>
    <w:p w:rsidR="00761D0A" w:rsidRDefault="00000000" w14:paraId="19C70D19" w14:textId="65BFE398">
      <w:pPr>
        <w:jc w:val="center"/>
      </w:pPr>
      <w:r>
        <w:t xml:space="preserve">Grefier: - </w:t>
      </w:r>
      <w:r w:rsidR="004F7C4E">
        <w:t>...</w:t>
      </w:r>
    </w:p>
    <w:p w:rsidR="00761D0A" w:rsidRDefault="00761D0A" w14:paraId="044E2B90" w14:textId="77777777">
      <w:pPr>
        <w:jc w:val="center"/>
      </w:pPr>
    </w:p>
    <w:p w:rsidR="00761D0A" w:rsidRDefault="00000000" w14:paraId="45E9DE9F" w14:textId="3E21ED37">
      <w:pPr>
        <w:ind w:firstLine="708"/>
        <w:jc w:val="both"/>
      </w:pPr>
      <w:r>
        <w:t xml:space="preserve">Pe rol, rezultatul dezbaterilor privind acţiunea formulată de reclamanta </w:t>
      </w:r>
      <w:r w:rsidRPr="00CE5F9A" w:rsidR="00CE5F9A">
        <w:rPr>
          <w:b/>
          <w:bCs/>
        </w:rPr>
        <w:t>X</w:t>
      </w:r>
      <w:r>
        <w:t xml:space="preserve"> PFA, cu sediul în comuna </w:t>
      </w:r>
      <w:r w:rsidR="00CE5F9A">
        <w:t>...</w:t>
      </w:r>
      <w:r>
        <w:t xml:space="preserve">, sat </w:t>
      </w:r>
      <w:r w:rsidR="00CE5F9A">
        <w:t>...</w:t>
      </w:r>
      <w:r>
        <w:t>, nr.</w:t>
      </w:r>
      <w:r w:rsidR="00CE5F9A">
        <w:t>...</w:t>
      </w:r>
      <w:r>
        <w:t xml:space="preserve">, judeţul </w:t>
      </w:r>
      <w:r w:rsidR="00CE5F9A">
        <w:t>...</w:t>
      </w:r>
      <w:r>
        <w:t xml:space="preserve"> în contradictoriu cu pârâta AGENŢIA PENTRU FINANŢAREA INVESTIŢIILOR RURALE, cu sediul în </w:t>
      </w:r>
      <w:r w:rsidR="00CE5F9A">
        <w:t>...</w:t>
      </w:r>
      <w:r>
        <w:t>, str.</w:t>
      </w:r>
      <w:r w:rsidR="00CE5F9A">
        <w:t>...</w:t>
      </w:r>
      <w:r>
        <w:t>, nr.</w:t>
      </w:r>
      <w:r w:rsidR="00CE5F9A">
        <w:t>...</w:t>
      </w:r>
      <w:r>
        <w:t>, având ca obiect „contestaţie act administrativ fiscal”.</w:t>
      </w:r>
    </w:p>
    <w:p w:rsidR="00761D0A" w:rsidRDefault="00000000" w14:paraId="380E5327" w14:textId="77777777">
      <w:pPr>
        <w:ind w:firstLine="708"/>
        <w:jc w:val="both"/>
      </w:pPr>
      <w:r>
        <w:t>La apelul nominal, au lipsit părţile.</w:t>
      </w:r>
    </w:p>
    <w:p w:rsidR="00761D0A" w:rsidRDefault="00000000" w14:paraId="1898CD65" w14:textId="77777777">
      <w:pPr>
        <w:ind w:firstLine="708"/>
        <w:jc w:val="both"/>
      </w:pPr>
      <w:r>
        <w:t xml:space="preserve">Procedura </w:t>
      </w:r>
      <w:bookmarkStart w:name="tip_procedura" w:id="1"/>
      <w:r>
        <w:t>legal</w:t>
      </w:r>
      <w:bookmarkEnd w:id="1"/>
      <w:r>
        <w:t xml:space="preserve"> îndeplinită, din ziua dezbaterilor.</w:t>
      </w:r>
    </w:p>
    <w:p w:rsidR="00761D0A" w:rsidRDefault="00000000" w14:paraId="390C6772" w14:textId="3B9F312B">
      <w:pPr>
        <w:ind w:firstLine="708"/>
        <w:jc w:val="both"/>
      </w:pPr>
      <w:r>
        <w:t xml:space="preserve">S-a făcut referatul cauzei, de către grefierul de şedinţă, învederându-se că au fost depuse concluzii scrise, de către reclamanta </w:t>
      </w:r>
      <w:r w:rsidRPr="00CE5F9A" w:rsidR="00CE5F9A">
        <w:rPr>
          <w:b/>
          <w:bCs/>
        </w:rPr>
        <w:t>X</w:t>
      </w:r>
      <w:r>
        <w:t xml:space="preserve"> PFA.</w:t>
      </w:r>
    </w:p>
    <w:p w:rsidR="00761D0A" w:rsidRDefault="00000000" w14:paraId="2BE94C65" w14:textId="6FA2754D">
      <w:pPr>
        <w:ind w:firstLine="708"/>
        <w:jc w:val="both"/>
      </w:pPr>
      <w:r>
        <w:t xml:space="preserve">Dezbaterile din şedinţa publică de la </w:t>
      </w:r>
      <w:r w:rsidR="00CE5F9A">
        <w:t>...</w:t>
      </w:r>
      <w:r>
        <w:t xml:space="preserve"> au fost consemnate în încheierea de şedinţă de la aceea dată, care face parte integrantă din prezenta şi când Curtea, pentru a da posibilitatea apărătorului reclamantei să depună concluzii scrise, a amânat pronunţarea la </w:t>
      </w:r>
      <w:r w:rsidR="00CE5F9A">
        <w:t>...</w:t>
      </w:r>
      <w:r>
        <w:t xml:space="preserve">. </w:t>
      </w:r>
    </w:p>
    <w:p w:rsidR="00181755" w:rsidRDefault="00181755" w14:paraId="3D05A89F" w14:textId="77777777">
      <w:pPr>
        <w:jc w:val="center"/>
      </w:pPr>
    </w:p>
    <w:p w:rsidR="00761D0A" w:rsidRDefault="00000000" w14:paraId="30247936" w14:textId="2CA12498">
      <w:pPr>
        <w:jc w:val="center"/>
      </w:pPr>
      <w:r>
        <w:t>C U R T E A</w:t>
      </w:r>
    </w:p>
    <w:p w:rsidR="00761D0A" w:rsidRDefault="00761D0A" w14:paraId="024AE124" w14:textId="77777777">
      <w:pPr>
        <w:jc w:val="center"/>
      </w:pPr>
    </w:p>
    <w:p w:rsidR="00761D0A" w:rsidRDefault="00000000" w14:paraId="0DABD15C" w14:textId="35267408">
      <w:pPr>
        <w:ind w:firstLine="720"/>
        <w:jc w:val="both"/>
      </w:pPr>
      <w:r>
        <w:t xml:space="preserve">La data de </w:t>
      </w:r>
      <w:r w:rsidR="00CE5F9A">
        <w:t>...</w:t>
      </w:r>
      <w:r>
        <w:t xml:space="preserve"> a fost înregistrată pe rolul Curţii de Apel </w:t>
      </w:r>
      <w:r w:rsidR="00CE5F9A">
        <w:t>...</w:t>
      </w:r>
      <w:r>
        <w:t>, sub nr.</w:t>
      </w:r>
      <w:r w:rsidR="00CE5F9A">
        <w:t>...</w:t>
      </w:r>
      <w:r>
        <w:t xml:space="preserve">, acţiunea formulată de reclamanta </w:t>
      </w:r>
      <w:r w:rsidRPr="00CE5F9A" w:rsidR="00CE5F9A">
        <w:rPr>
          <w:b/>
          <w:bCs/>
        </w:rPr>
        <w:t>X</w:t>
      </w:r>
      <w:r>
        <w:t xml:space="preserve"> PFA în contradictoriu cu pârâta AGENŢIA PENTRU FINANŢAREA INVESTIŢIILOR RURALE, prin care a solicitat anularea deciziei nr.</w:t>
      </w:r>
      <w:r w:rsidR="00CE5F9A">
        <w:t>...</w:t>
      </w:r>
      <w:r>
        <w:t xml:space="preserve">/08.04.2016, pronunţata cu ocazia soluţionării contestaţiei formulate de reclamantă împotriva procesului verbal de constatare a neregulilor si de stabilire a creanţelor bugetare nr. </w:t>
      </w:r>
      <w:r w:rsidR="00CE5F9A">
        <w:t>...</w:t>
      </w:r>
      <w:r>
        <w:t xml:space="preserve">/05.02.2016, prin care s-a dispus restituirea sumei în cuantum de 177780 lei reţinută a fi creanţa bugetara rezultata din nereguli, suma obţinută de către reclamant în baza contractului de finanţare nr. C </w:t>
      </w:r>
      <w:r w:rsidR="00CE5F9A">
        <w:t>.....</w:t>
      </w:r>
      <w:r>
        <w:t xml:space="preserve">/31.05.2013 si a dosarului de plata C </w:t>
      </w:r>
      <w:r w:rsidR="00CE5F9A">
        <w:t>.....</w:t>
      </w:r>
      <w:r>
        <w:t xml:space="preserve">.2, în sensul admiterii contestaţiei formulate, anularea procesului verbal de constatare a neregulilor si de stabilire a creanţelor bugetare nr. </w:t>
      </w:r>
      <w:r w:rsidR="00CE5F9A">
        <w:t>....</w:t>
      </w:r>
      <w:r>
        <w:t>03.02.2016 si exonerarea de la plata debitului stabilit.</w:t>
      </w:r>
    </w:p>
    <w:p w:rsidR="00761D0A" w:rsidRDefault="00000000" w14:paraId="138B8181" w14:textId="77777777">
      <w:pPr>
        <w:ind w:firstLine="720"/>
        <w:jc w:val="both"/>
      </w:pPr>
      <w:r>
        <w:t>În susţinerea acţiunii, reclamanta a arătat următoarele:</w:t>
      </w:r>
    </w:p>
    <w:p w:rsidR="00761D0A" w:rsidRDefault="00000000" w14:paraId="69F3FC7D" w14:textId="35D27907">
      <w:pPr>
        <w:ind w:firstLine="720"/>
        <w:jc w:val="both"/>
      </w:pPr>
      <w:r>
        <w:t xml:space="preserve">În fapt, in data de 14.05.2012 a dobândit de la numitul </w:t>
      </w:r>
      <w:r w:rsidRPr="00CE5F9A" w:rsidR="00CE5F9A">
        <w:rPr>
          <w:b/>
          <w:bCs/>
        </w:rPr>
        <w:t>B</w:t>
      </w:r>
      <w:r>
        <w:t xml:space="preserve">, o proprietate situată pe raza satului </w:t>
      </w:r>
      <w:r w:rsidR="00456174">
        <w:t>T</w:t>
      </w:r>
      <w:r>
        <w:t>, conform actului de vânzare-cumpărare nr.</w:t>
      </w:r>
      <w:r w:rsidR="00CE5F9A">
        <w:t>...</w:t>
      </w:r>
      <w:r>
        <w:t>/14.05.2012.</w:t>
      </w:r>
    </w:p>
    <w:p w:rsidR="00761D0A" w:rsidRDefault="00000000" w14:paraId="502A4451" w14:textId="77777777">
      <w:pPr>
        <w:ind w:firstLine="720"/>
        <w:jc w:val="both"/>
      </w:pPr>
      <w:r>
        <w:t>Întrucât vânzătorul era bunicul său, care era bătrân si bolnav si locuia singur a decis sa-l ajute pe acesta în sensul de a sta cat mai mult pe lângă acesta pentru a-i fi aproape in cazul in care starea de boala s-ar agrava.</w:t>
      </w:r>
    </w:p>
    <w:p w:rsidR="00761D0A" w:rsidRDefault="00000000" w14:paraId="008BA967" w14:textId="530499E3">
      <w:pPr>
        <w:ind w:firstLine="720"/>
        <w:jc w:val="both"/>
      </w:pPr>
      <w:r>
        <w:t>Pentru a realiza acest lucru a fost nevoite să mute efectivul de animale pe care-1 deţinea in exploataţia RO</w:t>
      </w:r>
      <w:r w:rsidR="00267E06">
        <w:t>....</w:t>
      </w:r>
      <w:r>
        <w:t xml:space="preserve"> din </w:t>
      </w:r>
      <w:r w:rsidR="00267E06">
        <w:t>...</w:t>
      </w:r>
      <w:r>
        <w:t>, înfiinţata la data de 10.11.2011.</w:t>
      </w:r>
    </w:p>
    <w:p w:rsidR="00761D0A" w:rsidRDefault="00000000" w14:paraId="08EE7CF5" w14:textId="73964CA0">
      <w:pPr>
        <w:ind w:firstLine="720"/>
        <w:jc w:val="both"/>
      </w:pPr>
      <w:r>
        <w:t>În aceste condiţii a fost posibila înfiinţarea exploataţiei RO</w:t>
      </w:r>
      <w:r w:rsidR="00267E06">
        <w:t>.....</w:t>
      </w:r>
      <w:r>
        <w:t xml:space="preserve"> pe raza oraşului </w:t>
      </w:r>
      <w:r w:rsidR="00CE5F9A">
        <w:t>T</w:t>
      </w:r>
      <w:r>
        <w:t xml:space="preserve"> sat </w:t>
      </w:r>
      <w:r w:rsidR="00CE5F9A">
        <w:t>S</w:t>
      </w:r>
      <w:r>
        <w:t xml:space="preserve"> la data de 26.05.2012.</w:t>
      </w:r>
    </w:p>
    <w:p w:rsidR="00761D0A" w:rsidRDefault="00000000" w14:paraId="403C80BF" w14:textId="77777777">
      <w:pPr>
        <w:ind w:firstLine="720"/>
        <w:jc w:val="both"/>
      </w:pPr>
      <w:r>
        <w:t>Având acest efectiv de animale si considerând ca întruneşte condiţiile de eligibilitate pentru accesarea măsurii 112 a depus dosarul complet privind accesarea de fonduri europene nerambursabile.</w:t>
      </w:r>
    </w:p>
    <w:p w:rsidR="00761D0A" w:rsidRDefault="00000000" w14:paraId="6C23F823" w14:textId="77777777">
      <w:pPr>
        <w:ind w:firstLine="720"/>
        <w:jc w:val="both"/>
      </w:pPr>
      <w:r>
        <w:t>Fata de aceste împrejurări de fapt este eronată concluzia echipei de control în sensul ca a urmărit crearea de condiţii artificiale in vederea obţinerii de fonduri nerambursabile.</w:t>
      </w:r>
    </w:p>
    <w:p w:rsidR="00761D0A" w:rsidRDefault="00000000" w14:paraId="3AF349A8" w14:textId="0BE0681C">
      <w:pPr>
        <w:ind w:firstLine="720"/>
        <w:jc w:val="both"/>
      </w:pPr>
      <w:r>
        <w:t xml:space="preserve">Procesul verbal de constatare a neregulilor si de stabilire a creanţelor bugetare nr. </w:t>
      </w:r>
      <w:r w:rsidR="004C18F5">
        <w:t>...</w:t>
      </w:r>
      <w:r>
        <w:t xml:space="preserve">/05.02.2016, apare ca netemeinic fiind in contradicţie pe de o parte cu actele depuse si ataşate de </w:t>
      </w:r>
      <w:r>
        <w:lastRenderedPageBreak/>
        <w:t>către reclamantă la cererea de plata, acte care denota o alta stare de fapt, iar pe de alta parte cu actele întocmite de către funcţionarii care au verificat eligibilitatea proiectului pe baza actelor depuse la dosar, ocazie cu care s-au întocmit rapoarte de constatare necomunicate subsemnatei.</w:t>
      </w:r>
    </w:p>
    <w:p w:rsidR="00761D0A" w:rsidRDefault="00000000" w14:paraId="225D7E16" w14:textId="0EEF8458">
      <w:pPr>
        <w:ind w:firstLine="720"/>
        <w:jc w:val="both"/>
      </w:pPr>
      <w:r>
        <w:t xml:space="preserve">De asemenea procesul verbal de constatare a neregulilor apare a fi netemeinic si ca urmare a rezultatelor controalelor efectuate pe teren de către funcţionarii abilitaţi din cadrul AFIR </w:t>
      </w:r>
      <w:r w:rsidR="00A55BCE">
        <w:t>...</w:t>
      </w:r>
      <w:r>
        <w:t xml:space="preserve"> (fosta A.P.D.R.P) materializate in alte rapoarte (fise de constatare), ocazie cu care nu au fost semnalate sau stabilite eventuale nereguli motiv pentru care s-a si virat ulterior prima transa de bani;</w:t>
      </w:r>
    </w:p>
    <w:p w:rsidR="00761D0A" w:rsidRDefault="00000000" w14:paraId="77BAD37A" w14:textId="77777777">
      <w:pPr>
        <w:ind w:firstLine="720"/>
        <w:jc w:val="both"/>
      </w:pPr>
      <w:r>
        <w:t>Acelaşi proces verbal de constatare a neregulilor ce face obiectul prezentei contestaţii apare a fi netemeinic si ca urmare a rezultatelor verificării documentaţiei depusa de către subsemnata in vederea eliberării transei a II-a de bani după perioada de implementare a proiectului, respectiv fata de rezultatele controlului efectuat faptic pe teren, rezultate care practic au confirmat inexistenta oricăror nereguli, aspect care a condus la eliberarea celei de-a doua transe de bani.</w:t>
      </w:r>
    </w:p>
    <w:p w:rsidR="00761D0A" w:rsidRDefault="00000000" w14:paraId="554FE615" w14:textId="77777777">
      <w:pPr>
        <w:ind w:firstLine="720"/>
        <w:jc w:val="both"/>
      </w:pPr>
      <w:r>
        <w:t>Prin urmare, cel puţin faţă de rezultatele acestor verificări atât iniţiale cât si pe parcursul duratei de derulare a proiectului, respectiv fata de rezultatele controalelor efectuate pe teren, care nu i-au fost insa aduse la cunoştinţă, refuzându-i-se acest lucru in mod expres aşa cum rezulta din înscrisul intitulat Răspuns solicitare din 26.02.2016, este inadmisibil ca o alta echipa de control, din alt judeţ, aflata in subordinea aceluiaşi minister sa emită in mod arbitrar un act de control, care are si caracter de titlu executor dând o alta interpretare proprie dar nesustenabilă dispoziţiilor incidente infirmând practic un punct de vedere materializat in acte administrative definitive, necontestate intrate deja in circuitul civil.</w:t>
      </w:r>
    </w:p>
    <w:p w:rsidR="00761D0A" w:rsidRDefault="00000000" w14:paraId="753A89B8" w14:textId="2D4263B4">
      <w:pPr>
        <w:ind w:firstLine="720"/>
        <w:jc w:val="both"/>
      </w:pPr>
      <w:r>
        <w:t xml:space="preserve">Prin urmare, a solicitat ca atunci când se va analiza prezenta contestaţie să se facă o reevaluare a tuturor înscrisurilor existente la dosarul cauzei, inclusiv a acelor acte care s-au întocmit de către funcţionarii abilitaţi din cadrul AFIR </w:t>
      </w:r>
      <w:r w:rsidR="00A55BCE">
        <w:t>...</w:t>
      </w:r>
      <w:r>
        <w:t xml:space="preserve"> si care nu i-au fost comunicate neştiind astfel nici daca funcţionarii semnatari ai procesului verbal de constatare a neregulilor ce face obiectul prezentei contestaţii le-au avut sau nu în vedere.</w:t>
      </w:r>
    </w:p>
    <w:p w:rsidR="00761D0A" w:rsidRDefault="00000000" w14:paraId="61C24CBB" w14:textId="77777777">
      <w:pPr>
        <w:ind w:firstLine="720"/>
        <w:jc w:val="both"/>
      </w:pPr>
      <w:r>
        <w:t>In acest sens a înţeles să evoce prevederile incidente din Ghidul Solicitantului, prevederi care au fost avute in vedere cu ocazia verificării condiţiilor minime de acordare a sprijinului respectiv cu ocazia verificării eligibilităţii sau neeligibilităţii proiectului.</w:t>
      </w:r>
    </w:p>
    <w:p w:rsidR="00761D0A" w:rsidRDefault="00000000" w14:paraId="7606898E" w14:textId="77777777">
      <w:pPr>
        <w:ind w:firstLine="720"/>
        <w:jc w:val="both"/>
      </w:pPr>
      <w:r>
        <w:t>„2.Verificarea CONDIŢIILOR MINIME de acordare a sprijinului</w:t>
      </w:r>
    </w:p>
    <w:p w:rsidR="00761D0A" w:rsidRDefault="00000000" w14:paraId="73D814CE" w14:textId="77777777">
      <w:pPr>
        <w:ind w:firstLine="720"/>
        <w:jc w:val="both"/>
      </w:pPr>
      <w:r>
        <w:t>Verificarea condiţiilor minime de acordare a sprijinului, se efectuează de către: OJPDRP pentru toate Cererile de Finanţare;</w:t>
      </w:r>
    </w:p>
    <w:p w:rsidR="00761D0A" w:rsidRDefault="00000000" w14:paraId="43A3055E" w14:textId="77777777">
      <w:pPr>
        <w:ind w:firstLine="720"/>
        <w:jc w:val="both"/>
      </w:pPr>
      <w:r>
        <w:t>A.P.D.R.P - nivel central - pentru Cererile de Finanţare verificate prin sondaj.</w:t>
      </w:r>
    </w:p>
    <w:p w:rsidR="00761D0A" w:rsidRDefault="00000000" w14:paraId="6011BB97" w14:textId="77777777">
      <w:pPr>
        <w:ind w:firstLine="720"/>
        <w:jc w:val="both"/>
      </w:pPr>
      <w:r>
        <w:t>Verificarea condiţiilor minime se realizează pe baza documentaţiei conforme depuse de solicitant şi constă în:</w:t>
      </w:r>
    </w:p>
    <w:p w:rsidR="00761D0A" w:rsidRDefault="00000000" w14:paraId="235684E5" w14:textId="77777777">
      <w:pPr>
        <w:ind w:firstLine="720"/>
        <w:jc w:val="both"/>
      </w:pPr>
      <w:r>
        <w:t xml:space="preserve">- verificarea eligibilităţii solicitantului şi a exploataţiei; </w:t>
      </w:r>
    </w:p>
    <w:p w:rsidR="00761D0A" w:rsidRDefault="00000000" w14:paraId="49351464" w14:textId="77777777">
      <w:pPr>
        <w:ind w:firstLine="720"/>
        <w:jc w:val="both"/>
      </w:pPr>
      <w:r>
        <w:t>- verificarea Planului de afaceri;</w:t>
      </w:r>
    </w:p>
    <w:p w:rsidR="00761D0A" w:rsidRDefault="00000000" w14:paraId="145C19F2" w14:textId="77777777">
      <w:pPr>
        <w:ind w:firstLine="720"/>
        <w:jc w:val="both"/>
      </w:pPr>
      <w:r>
        <w:t xml:space="preserve">- verificarea documentelor justificative anexate Cererii de Finanţare; </w:t>
      </w:r>
    </w:p>
    <w:p w:rsidR="00761D0A" w:rsidRDefault="00000000" w14:paraId="2C5C15AF" w14:textId="77777777">
      <w:pPr>
        <w:ind w:firstLine="720"/>
        <w:jc w:val="both"/>
      </w:pPr>
      <w:r>
        <w:t>- evaluarea criteriilor de selecţie.</w:t>
      </w:r>
    </w:p>
    <w:p w:rsidR="00761D0A" w:rsidRDefault="00000000" w14:paraId="63B899F6" w14:textId="77777777">
      <w:pPr>
        <w:ind w:firstLine="720"/>
        <w:jc w:val="both"/>
      </w:pPr>
      <w:r>
        <w:t xml:space="preserve">Agenţia de Plăţi pentru Dezvoltare Rurală şi Pescuit (APDRP) poate solicita documente (altele decât cele obligatorii) sau informaţii suplimentare în etapa de verificare a eligibilităţii proiectului, dacă se constată că este necesar. </w:t>
      </w:r>
    </w:p>
    <w:p w:rsidR="00761D0A" w:rsidRDefault="00000000" w14:paraId="3BF765D5" w14:textId="77777777">
      <w:pPr>
        <w:ind w:firstLine="720"/>
        <w:jc w:val="both"/>
      </w:pPr>
      <w:r>
        <w:t xml:space="preserve">În etapa de selecţie a proiectelor nu se mai pot aduce documente suplimentare. </w:t>
      </w:r>
    </w:p>
    <w:p w:rsidR="00761D0A" w:rsidRDefault="00000000" w14:paraId="1D0A72B3" w14:textId="77777777">
      <w:pPr>
        <w:ind w:firstLine="720"/>
        <w:jc w:val="both"/>
      </w:pPr>
      <w:r>
        <w:t>La verificarea condiţiilor minime de acordare a sprijinului la nivel OJPDRP în situaţia în care sunt condiţii care necesită lămuriri suplimentare, expertul evaluator poate cere informaţii suplimentare doar în următoarele cazuri:</w:t>
      </w:r>
    </w:p>
    <w:p w:rsidR="00761D0A" w:rsidRDefault="00000000" w14:paraId="34DEFA18" w14:textId="77777777">
      <w:pPr>
        <w:ind w:firstLine="720"/>
        <w:jc w:val="both"/>
      </w:pPr>
      <w:r>
        <w:t>1. Planul de afaceri conţine informaţii insuficiente sau contradictorii în raport cu cele menţionate în Cererea de Finanţare sau alte documente justificative;</w:t>
      </w:r>
    </w:p>
    <w:p w:rsidR="00761D0A" w:rsidRDefault="00000000" w14:paraId="692D45FB" w14:textId="77777777">
      <w:pPr>
        <w:ind w:firstLine="720"/>
        <w:jc w:val="both"/>
      </w:pPr>
      <w:r>
        <w:t>2. Avizele, acordurile, autorizaţiile eliberate de către autorităţile emitente nu respectă protocoalele încheiate cu APDRP.</w:t>
      </w:r>
    </w:p>
    <w:p w:rsidR="00761D0A" w:rsidRDefault="00000000" w14:paraId="08E2912B" w14:textId="77777777">
      <w:pPr>
        <w:ind w:firstLine="720"/>
        <w:jc w:val="both"/>
      </w:pPr>
      <w:r>
        <w:t>3. Verificarea pe teren a cererilor de finanţare</w:t>
      </w:r>
    </w:p>
    <w:p w:rsidR="00761D0A" w:rsidRDefault="00000000" w14:paraId="76E7D012" w14:textId="77777777">
      <w:pPr>
        <w:ind w:firstLine="720"/>
        <w:jc w:val="both"/>
      </w:pPr>
      <w:r>
        <w:t>Verificarea pe teren se realizează de către OJPDRP - pentru toate cererile de finanţare conforme în prezenţa obligatorie a solicitantului proiectului.</w:t>
      </w:r>
    </w:p>
    <w:p w:rsidR="00761D0A" w:rsidRDefault="00000000" w14:paraId="36263E3F" w14:textId="77777777">
      <w:pPr>
        <w:ind w:firstLine="720"/>
        <w:jc w:val="both"/>
      </w:pPr>
      <w:r>
        <w:lastRenderedPageBreak/>
        <w:t>Scopul efectuării verificării pe teren este de a controla datele şi informaţiile cuprinse în Planul de afaceri şi documentele justificative cu situaţia existentă pe amplasamentul propus pentru ca expertul verificator să se asigure de corectitudinea informaţiilor declarate în cererea de finanţare.</w:t>
      </w:r>
    </w:p>
    <w:p w:rsidR="00761D0A" w:rsidRDefault="00000000" w14:paraId="742ECC87" w14:textId="77777777">
      <w:pPr>
        <w:ind w:firstLine="708"/>
        <w:jc w:val="both"/>
      </w:pPr>
      <w:r>
        <w:t>In urma verificării dosarului cererii de finanţare pot exista două situaţii: proiectul este neeligibil; proiectul este eligibil şi are un punctaj.</w:t>
      </w:r>
    </w:p>
    <w:p w:rsidR="00761D0A" w:rsidRDefault="00000000" w14:paraId="4269487C" w14:textId="77777777">
      <w:pPr>
        <w:ind w:firstLine="720"/>
        <w:jc w:val="both"/>
      </w:pPr>
      <w:r>
        <w:t>Astfel, potrivit pct-ului 4.3 intitulat dicţionar din Ghidul Solicitantului termenul eligibil a primit următoarea definiţie:</w:t>
      </w:r>
    </w:p>
    <w:p w:rsidR="00761D0A" w:rsidRDefault="00000000" w14:paraId="5C0E972F" w14:textId="77777777">
      <w:pPr>
        <w:ind w:firstLine="720"/>
        <w:jc w:val="both"/>
      </w:pPr>
      <w:r>
        <w:t>Eligibil - reprezintă îndeplinirea condiţiilor şi criteriilor minime de către un solicitant aşa cum sunt precizate în Ghidul Solicitantului, Cererea de Finanţare şi Contractul de finanţare pentru FEADR;</w:t>
      </w:r>
    </w:p>
    <w:p w:rsidR="00761D0A" w:rsidRDefault="00000000" w14:paraId="36CAD39F" w14:textId="77777777">
      <w:pPr>
        <w:ind w:firstLine="720"/>
        <w:jc w:val="both"/>
      </w:pPr>
      <w:r>
        <w:t>Aşadar, de vreme ce cu ocazia verificării dosarului cererii de finanţare s-a concluzionat de către instituţiile competente ca proiectul este eligibil la momentul prezent decizia respectiva nu mai poate fi infirmata deoarece sumele primite cu titlu de sprijin au fost folosite pentru derularea proiectului fiind astfel investite in acest proiect, neavând posibilitatea returnării acestora.</w:t>
      </w:r>
    </w:p>
    <w:p w:rsidR="00761D0A" w:rsidRDefault="00000000" w14:paraId="1E2543AB" w14:textId="77777777">
      <w:pPr>
        <w:ind w:firstLine="720"/>
        <w:jc w:val="both"/>
      </w:pPr>
      <w:r>
        <w:t>Intr-o situaţie contrara, respectiv daca la vremea respectiva se depistau astfel de pretinse nereguli este evident ca nu mai continua derularea respectivului proiect si astfel nu mai avea obligaţia de restituit a sumelor încasate si cheltuite pentru aducerea la buna îndeplinire a proiectului.</w:t>
      </w:r>
    </w:p>
    <w:p w:rsidR="00761D0A" w:rsidRDefault="00000000" w14:paraId="16A1C6D9" w14:textId="77777777">
      <w:pPr>
        <w:ind w:firstLine="708"/>
        <w:jc w:val="both"/>
      </w:pPr>
      <w:r>
        <w:t>Prin urmare, apreciauza ca cel puţin in lumina principiului securităţii raporturilor juridice, verificarea ulterioară de către APDRP a cererii de finanţare, sub aspectul îndeplinirii aceloraşi condiţii de eligibilitate verificate anterior datei semnării contractului este nelegală, întrunind elementele unei executări abuzive a dreptului de apreciere, în sensul art. 2 alin. 1 Iit. n) din Legea 554/2004.</w:t>
      </w:r>
    </w:p>
    <w:p w:rsidR="00761D0A" w:rsidRDefault="00000000" w14:paraId="5756307F" w14:textId="1396784A">
      <w:pPr>
        <w:ind w:firstLine="720"/>
        <w:jc w:val="both"/>
      </w:pPr>
      <w:r>
        <w:t>Revenind la aspectele de netemeinicie a prezentului proces verbal de constatare a neregulilor ce face obiectul prezentei contestaţii, se retine in cuprinsul acestuia la pct-ul 6 din motivele de fapt, ca in cauza s-a întocmit formularul IRD.01 Suspiciune de neregula/frauda nr.</w:t>
      </w:r>
      <w:r w:rsidR="00C407FB">
        <w:t>...</w:t>
      </w:r>
      <w:r>
        <w:t xml:space="preserve"> din 28.12.2015, pentru ca nu ar fi respectat condiţiile de finanţare prevăzute in Ghidul solicitantului valabil pentru sesiunea de depunere a cererii de finanţare, in sensul ca a creat condiţii artificiale pentru obţinerea de fonduri nerambursabile exploataţia iniţiala fiind fărâmiţată in scopul depunerii mai multor proiecte.</w:t>
      </w:r>
    </w:p>
    <w:p w:rsidR="00761D0A" w:rsidRDefault="00000000" w14:paraId="208F64C9" w14:textId="7518F100">
      <w:pPr>
        <w:ind w:firstLine="720"/>
        <w:jc w:val="both"/>
      </w:pPr>
      <w:r>
        <w:t xml:space="preserve">Aceasta reţinere a echipei de control nu este adevărata deoarece exploataţia înfiinţata de către reclamantă pe raza oraşului </w:t>
      </w:r>
      <w:r w:rsidR="00CE5F9A">
        <w:t>T</w:t>
      </w:r>
      <w:r>
        <w:t xml:space="preserve">, sat </w:t>
      </w:r>
      <w:r w:rsidR="00CE5F9A">
        <w:t>S</w:t>
      </w:r>
      <w:r>
        <w:t xml:space="preserve"> cu codul atribuit de DSVSA RO </w:t>
      </w:r>
      <w:r w:rsidR="00267E06">
        <w:t>...</w:t>
      </w:r>
      <w:r>
        <w:t xml:space="preserve"> nu a mai primit sau beneficiat anterior de sprijin prin aceasta măsura.</w:t>
      </w:r>
    </w:p>
    <w:p w:rsidR="00761D0A" w:rsidRDefault="00000000" w14:paraId="381A3508" w14:textId="77777777">
      <w:pPr>
        <w:ind w:firstLine="720"/>
        <w:jc w:val="both"/>
      </w:pPr>
      <w:r>
        <w:t>Reclamanta a precizat că această exploataţie a fost înfiinţata ca urmare a faptului că,  în primul rând trebuia sa fie în preajma bunicului său si in acelaşi timp trebuia sa aibă grija si de animalele pe care le deţinea fiind oarecum constrânsa sa recurgă la acest demers.</w:t>
      </w:r>
    </w:p>
    <w:p w:rsidR="00761D0A" w:rsidRDefault="00000000" w14:paraId="60714EB8" w14:textId="77777777">
      <w:pPr>
        <w:ind w:firstLine="720"/>
        <w:jc w:val="both"/>
      </w:pPr>
      <w:r>
        <w:t>In ceea ce priveşte reţinerile echipei de control cu privire la construcţia înscrisă în Registrul Agricol la categoria „grajduri” a arătat faptul că in nici un act normativ nu se prevăd cerinţe cu privire la suprafaţa minima iniţiala care ar trebui sa o aibă respectiva construcţie.</w:t>
      </w:r>
    </w:p>
    <w:p w:rsidR="00761D0A" w:rsidRDefault="00000000" w14:paraId="75E5C860" w14:textId="77777777">
      <w:pPr>
        <w:ind w:firstLine="720"/>
        <w:jc w:val="both"/>
      </w:pPr>
      <w:r>
        <w:t>Construcţia existenta are destinaţia grajd, si in prezent se lucrează la obţinerea documentaţiei necesare in vederea extinderii acestei construcţii pentru a acoperi nevoile determinate de creşterea efectivului de animale, acest lucru neputând fi înfăptuit pana in prezent din lipsa disponibilităţilor băneşti.</w:t>
      </w:r>
    </w:p>
    <w:p w:rsidR="00761D0A" w:rsidRDefault="00000000" w14:paraId="0B44FB6C" w14:textId="57A64B87">
      <w:pPr>
        <w:ind w:firstLine="720"/>
        <w:jc w:val="both"/>
      </w:pPr>
      <w:r>
        <w:t>Un alt argument în vederea netemeiniciei reţinerilor echipei de control este acela ca pe parcursul controlului nu s-a ţinut cont de faptul ca daca nu îndeplinea condiţiile minime nu ar fi putut obţine certificat de inregistrare sanitar-veterianar nr.</w:t>
      </w:r>
      <w:r w:rsidR="00C407FB">
        <w:t>...</w:t>
      </w:r>
      <w:r>
        <w:t>/29.04.2013 pentru activitatea creşterea bivinelor de lapte-0141.</w:t>
      </w:r>
    </w:p>
    <w:p w:rsidR="00761D0A" w:rsidRDefault="00000000" w14:paraId="706E0B1D" w14:textId="035F88BB">
      <w:pPr>
        <w:ind w:firstLine="720"/>
        <w:jc w:val="both"/>
      </w:pPr>
      <w:r>
        <w:t xml:space="preserve">A se vedea inclusiv adresa emisa de Agenţia pentru Protecţia Mediului </w:t>
      </w:r>
      <w:r w:rsidR="00A55BCE">
        <w:t>..</w:t>
      </w:r>
      <w:r>
        <w:t xml:space="preserve"> nr.</w:t>
      </w:r>
      <w:r w:rsidR="00DA5E42">
        <w:t>...</w:t>
      </w:r>
      <w:r>
        <w:t>/22.10.2015, respectiv adresa nr.</w:t>
      </w:r>
      <w:r w:rsidR="00DA5E42">
        <w:t>..</w:t>
      </w:r>
      <w:r>
        <w:t xml:space="preserve">/19.10.2015 emisa de Direcţia de Sănătate Publica </w:t>
      </w:r>
      <w:r w:rsidR="00A55BCE">
        <w:t>...</w:t>
      </w:r>
      <w:r>
        <w:t>.</w:t>
      </w:r>
    </w:p>
    <w:p w:rsidR="00761D0A" w:rsidRDefault="00000000" w14:paraId="48AD502B" w14:textId="77777777">
      <w:pPr>
        <w:ind w:firstLine="720"/>
        <w:jc w:val="both"/>
      </w:pPr>
      <w:r>
        <w:lastRenderedPageBreak/>
        <w:t>In ceea ce priveşte reţinerile echipei de control cu privire la faptul ca nu ar fi achiziţionat suprafaţa de teren de 2,5 ha menţionata in plan la categoria investiţii arată faptul ca a achiziţionat o suprafaţa de 2,5049 ha împreună cu o construcţie in suprafaţa de 24 mp.</w:t>
      </w:r>
    </w:p>
    <w:p w:rsidR="00761D0A" w:rsidRDefault="00000000" w14:paraId="3BE96C8B" w14:textId="77777777">
      <w:pPr>
        <w:ind w:firstLine="720"/>
        <w:jc w:val="both"/>
      </w:pPr>
      <w:r>
        <w:t>Faptul că în extrasul de carte funciara din totalul suprafeţei achiziţionate o suprafaţa de 0,0209 ha figurează înscrisă la categoria curţi construcţii este irelevant in cauza deoarece categoria de folosinţa efectiva a terenului achiziţionat este in fapt in integralitate agricol, construcţia respectivă fiind in fapt o dependinţa, un conac compus dintr-o camera.</w:t>
      </w:r>
    </w:p>
    <w:p w:rsidR="00761D0A" w:rsidRDefault="00000000" w14:paraId="04F5F20F" w14:textId="5083BDBF">
      <w:pPr>
        <w:ind w:firstLine="720"/>
        <w:jc w:val="both"/>
      </w:pPr>
      <w:r>
        <w:t xml:space="preserve">Prin urmare nu se poate retine existenta unei nereguli in sensul legii sau o eventuala neîndeplinire a obligaţiilor înscrise in planul de afaceri mai ales ca instituţia AFIR </w:t>
      </w:r>
      <w:r w:rsidR="00A55BCE">
        <w:t>...</w:t>
      </w:r>
      <w:r>
        <w:t xml:space="preserve"> cu ocazia vizitei in teren nu a avut nici un fel de obiecţiuni de formulat in sensul ca ar exista o eventuala neregula.</w:t>
      </w:r>
    </w:p>
    <w:p w:rsidR="00761D0A" w:rsidRDefault="00000000" w14:paraId="6A53C997" w14:textId="4A671E74">
      <w:pPr>
        <w:ind w:firstLine="720"/>
        <w:jc w:val="both"/>
      </w:pPr>
      <w:r>
        <w:t xml:space="preserve">De achiziţia terenului a fost informat inclusiv Centrul Regional de Plaţi pentru Dezvoltare Rurala si Pescuit </w:t>
      </w:r>
      <w:r w:rsidR="00DA5E42">
        <w:t>...</w:t>
      </w:r>
      <w:r>
        <w:t xml:space="preserve"> </w:t>
      </w:r>
      <w:r w:rsidR="00DA5E42">
        <w:t>...</w:t>
      </w:r>
      <w:r>
        <w:t>.</w:t>
      </w:r>
    </w:p>
    <w:p w:rsidR="00761D0A" w:rsidRDefault="00000000" w14:paraId="2B69A323" w14:textId="77777777">
      <w:pPr>
        <w:ind w:firstLine="720"/>
        <w:jc w:val="both"/>
      </w:pPr>
      <w:r>
        <w:t>Fata de aceste susţineri care combat constatările care au stat la baza întocmirii procesului verbal de constatare a neregulilor se impune ca instanţa sa reevalueze starea de fapt si documentaţia depusa la dosarul cererii de plata si sa se tina cont in principal de faptul ca dosarul cererii de finanţare a fost verificat atât la transa I cat si la transa a II-a de către comisii din cadrul OJFIR ocazie cu care acestea au întocmit documentaţiile necesare pentru eliberarea transelor de plata fără a semnala nereguli.</w:t>
      </w:r>
    </w:p>
    <w:p w:rsidR="00761D0A" w:rsidRDefault="00000000" w14:paraId="0EA4442B" w14:textId="77777777">
      <w:pPr>
        <w:ind w:firstLine="720"/>
        <w:jc w:val="both"/>
      </w:pPr>
      <w:r>
        <w:t>A apreciat că intimata in momentul in care a găsit de cuviinţa sa încheie acest act de control şi-a depăşit atribuţiile de vreme ce scopul înfiinţării acestei entităţi este potrivit art.1 alin.2 din O.U.G 41/2014: „(2) Scopul Agenţiei îl constituie implementarea tehnică si financiară a Fondului european pentru agricultură şi dezvoltare rurală, denumit în continuare FEADR” având atribuţiile clare prevăzute la art.5 din respectivul act normativ.</w:t>
      </w:r>
    </w:p>
    <w:p w:rsidR="00761D0A" w:rsidRDefault="00000000" w14:paraId="4ED7DFEA" w14:textId="77777777">
      <w:pPr>
        <w:ind w:firstLine="720"/>
        <w:jc w:val="both"/>
      </w:pPr>
      <w:r>
        <w:t>Din lectura prevederilor art.5 alin.2 lit.f se deduce faptul ca agenţia nu mai putea sa se pronunţe asupra eligibilităţii beneficiarului proiectului constata anterior ci cel mult agenţia putea sa verifice respectarea cerinţelor de eligibilitate analizate deja cu ocazia depunerii proiectului si efectuării plaţii.</w:t>
      </w:r>
    </w:p>
    <w:p w:rsidR="00761D0A" w:rsidRDefault="00000000" w14:paraId="4AB5F9FC" w14:textId="77777777">
      <w:pPr>
        <w:ind w:firstLine="720"/>
        <w:jc w:val="both"/>
      </w:pPr>
      <w:r>
        <w:t xml:space="preserve">De asemenea din lectura prevederilor art.5, art.6 din HG 875/2011 se trage concluzia ca intimata avea posibilitatea verificării îndeplinirii cerinţelor specifice anterior efectuării plaţii finale sau daca existau dubii cu privire la eligibilitate de asemenea trebuia urmata o anumita procedura, respectiv se întocmea o nota de control aprobata de conducerea autorităţilor cu competente in gestiunea fondurilor europene, aspect care in cauza nu s-a realizat fiind depăşita etapa analizei eligibilităţii beneficiarului, aceasta fiind o etapa preliminară încheierii contractului. </w:t>
      </w:r>
    </w:p>
    <w:p w:rsidR="00761D0A" w:rsidRDefault="00000000" w14:paraId="42441A8E" w14:textId="77777777">
      <w:pPr>
        <w:ind w:firstLine="720"/>
        <w:jc w:val="both"/>
      </w:pPr>
      <w:r>
        <w:t>Concluzionând asupra celor de mai sus,  in primul rând echipa de control nu a ţinut cont de respectarea principiului proporţionalităţii aşa cum acesta este reglementat de dispoziţiile art.17 din OUG 66/2011: „- Orice acţiune întreprinsă în sensul constatării unei nereguli şi al stabilirii creanţelor bugetare rezultate din nereguli se realizează cu aplicarea principiului proporţionalităţii, ţinându-se seama de natura şi de gravitatea neregulii constatate, precum şi de amploarea şi de implicaţiile financiare ale acesteia.”</w:t>
      </w:r>
    </w:p>
    <w:p w:rsidR="00761D0A" w:rsidRDefault="00000000" w14:paraId="49BB838A" w14:textId="77777777">
      <w:pPr>
        <w:ind w:firstLine="720"/>
        <w:jc w:val="both"/>
      </w:pPr>
      <w:r>
        <w:t>Ori, procesul verbal de nereguli se întemeiază in cea mai mare parte pe prevederile din ghidul solicitantului, ghid care este doar un material de informare tehnică a potenţialilor beneficiari ai Fondului European Agricol pentru Dezvoltare Rurală (FEADR) si care nu este opozabil actelor normative naţionale şi comunitare.</w:t>
      </w:r>
    </w:p>
    <w:p w:rsidR="00761D0A" w:rsidRDefault="00000000" w14:paraId="39B229B0" w14:textId="77777777">
      <w:pPr>
        <w:ind w:firstLine="720"/>
        <w:jc w:val="both"/>
      </w:pPr>
      <w:r>
        <w:t>A apreciat că cele constatate de către echipa de control nu pot fi reţinute ca fiind veritabile „nereguli” sau eventuala „frauda” în sensul art.2 alin.l,lit.a din OUG 66/2011 respectiv a art.16 (1) din ANEXA 1 intitulata prevederi generale la contractul de finanţare, care sa conducă la restituirea sumelor menţionate in cuprinsul procesului verbal.</w:t>
      </w:r>
    </w:p>
    <w:p w:rsidR="00761D0A" w:rsidRDefault="00000000" w14:paraId="02F615A4" w14:textId="77777777">
      <w:pPr>
        <w:ind w:firstLine="720"/>
        <w:jc w:val="both"/>
      </w:pPr>
      <w:r>
        <w:t xml:space="preserve">Potrivit art.2 alin.1 lit.a din OUG 66/2011: „neregulă reprezintă - orice abatere de la legalitate, regularitate şi conformitate în raport cu dispoziţiile naţionale şi/sau europene, precum şi cu prevederile contractelor ori a altor angajamente legal încheiate în baza acestor dispoziţii, ce rezultă dintr-o acţiune sau inacţiune a beneficiarului ori a autorităţii cu competenţe în gestionarea </w:t>
      </w:r>
      <w:r>
        <w:lastRenderedPageBreak/>
        <w:t>fondurilor europene, care a prejudiciat sau care poate prejudicia bugetul Uniunii Europene/bugetele donatorilor publici internaţionali şi/sau fondurile publice naţionale aferente acestora printr-o sumă plătită necuvenit;</w:t>
      </w:r>
    </w:p>
    <w:p w:rsidR="00761D0A" w:rsidRDefault="00000000" w14:paraId="35A8D9BE" w14:textId="77777777">
      <w:pPr>
        <w:ind w:firstLine="720"/>
        <w:jc w:val="both"/>
      </w:pPr>
      <w:r>
        <w:t>fraudă - infracţiunea săvârşită în legătură cu obţinerea ori utilizarea fondurilor europene şi/sau a fondurilor publice naţionale aferente acestora, încriminată de Codul penal ori de alte legi speciale;</w:t>
      </w:r>
    </w:p>
    <w:p w:rsidR="00761D0A" w:rsidRDefault="00000000" w14:paraId="29B62B77" w14:textId="77777777">
      <w:pPr>
        <w:ind w:firstLine="720"/>
        <w:jc w:val="both"/>
      </w:pPr>
      <w:r>
        <w:t>A se vedea ca in cuprinsul procesului verbal de nereguli contestat echipa de control nu a menţionat expres care dispoziţii au fost încălcate din actele normative naţionale si/sau europene procedând doar la o simpla înşiruire a actelor normative.</w:t>
      </w:r>
    </w:p>
    <w:p w:rsidR="00761D0A" w:rsidRDefault="00000000" w14:paraId="4CAE2BC0" w14:textId="77777777">
      <w:pPr>
        <w:ind w:firstLine="720"/>
        <w:jc w:val="both"/>
      </w:pPr>
      <w:r>
        <w:t>A considerat ca menţinerea procesului verbal contestat ar însemna practic o îmbogăţire fără justa cauza a Agenţiei, întrucât sumele respective au fost folosite efectiv pentru derularea in bune condiţii a proiectului, aspect care s-a si confirmat odată cu controlul faptic pentru acordarea celei de-a doua transe de bani.</w:t>
      </w:r>
    </w:p>
    <w:p w:rsidR="00761D0A" w:rsidRDefault="00000000" w14:paraId="50D15571" w14:textId="77777777">
      <w:pPr>
        <w:ind w:firstLine="720"/>
        <w:jc w:val="both"/>
      </w:pPr>
      <w:r>
        <w:t>Prin urmare, consecinţa directa a acestui fapt nu poate fi alta decât slăbirea încrederii populaţiei in instituţiile statului, care, prin inducerea in eroare a solicitantului cu privire la condiţiile pentru acordarea acestui sprijin, urmăresc ca ulterior prin diverse motive unilaterale si nesusţinute sau ca urmare a unor interpretări contradictorii sa ia înapoi acest sprijin si astfel cetăţeanul sa rămână în continuare in paguba cu contravaloarea cheltuielilor efectuate.</w:t>
      </w:r>
    </w:p>
    <w:p w:rsidR="00761D0A" w:rsidRDefault="00000000" w14:paraId="09C7B116" w14:textId="77777777">
      <w:pPr>
        <w:ind w:firstLine="720"/>
        <w:jc w:val="both"/>
      </w:pPr>
      <w:r>
        <w:t>Concluzionând asupra acţiunii de fata, reclamanta a arătat următoarele:</w:t>
      </w:r>
    </w:p>
    <w:p w:rsidR="00761D0A" w:rsidRDefault="00000000" w14:paraId="4CE15516" w14:textId="4DAC3680">
      <w:pPr>
        <w:ind w:firstLine="720"/>
        <w:jc w:val="both"/>
      </w:pPr>
      <w:r>
        <w:t xml:space="preserve">- Reclamanta, </w:t>
      </w:r>
      <w:r w:rsidRPr="00267E06" w:rsidR="00267E06">
        <w:rPr>
          <w:b/>
          <w:bCs/>
        </w:rPr>
        <w:t>X</w:t>
      </w:r>
      <w:r>
        <w:t xml:space="preserve"> PFA, la data depunerii cererii de finanţare nu a urmărit eludarea legislaţiei specifice ci dimpotrivă accesarea acestor fonduri s-a făcut sub îndrumarea atât a consultantului cat si a funcţionarilor cu atribuţii in materie din cadrul instituţiei; </w:t>
      </w:r>
    </w:p>
    <w:p w:rsidR="00761D0A" w:rsidRDefault="00000000" w14:paraId="7B89FA64" w14:textId="77777777">
      <w:pPr>
        <w:ind w:firstLine="720"/>
        <w:jc w:val="both"/>
      </w:pPr>
      <w:r>
        <w:t>- Toate actele depuse in susţinerea cererii au fost verificate la momentul respectiv cat si ulterior, in cauza existând inclusiv controale pe teren, reţinându-se astfel îndeplinirea condiţiilor de eligibilitate a proiectului; Menţionează ca neîndeplinirea condiţiilor de eligibilitate făceau imposibila încheierea contractului de finanţare, contract însuşit de ambele părţi contractante si care are forţa obligatorie intre acestea nefiind pana in prezent reziliat ( art.7 din contract);</w:t>
      </w:r>
    </w:p>
    <w:p w:rsidR="00761D0A" w:rsidRDefault="00000000" w14:paraId="7757C084" w14:textId="77777777">
      <w:pPr>
        <w:ind w:firstLine="720"/>
        <w:jc w:val="both"/>
      </w:pPr>
      <w:r>
        <w:t>- Procedura pe tot parcursul ei s-a desfăşurat in cel mai transparent mod astfel ca eventualele neconformităţi puteau fi observate la vremea respectiva, situaţie care in mod evident se finaliza prin emiterea unei decizii de neacordare a sprijinului financiar şi de neîncheiere a contractului de finanţare, acest lucru fiind o consecinţa directa a nerespectării tuturor condiţiilor minime obligatorii ce privesc solicitantul. A se observa in acest sens conţinutul cererii de finanţare respectiv lista documentelor depuse anterior încheierii contractului de finanţare. De asemenea a se observa ca potrivit art.4(3), 4(4) din contractul de finanţare: „Plata se va efectua in maxim 90 de zile de la data declarării conformităţii cererii de plata de către Autoritatea contractanta" situaţie care in mod obligatoriu presupune ca sumele pe care le-a primit au fost alocate in urma verificării tuturor condiţiilor impuse nereţinându-se existenta unor nereguli.</w:t>
      </w:r>
    </w:p>
    <w:p w:rsidR="00761D0A" w:rsidRDefault="00000000" w14:paraId="7C818142" w14:textId="77777777">
      <w:pPr>
        <w:ind w:firstLine="720"/>
        <w:jc w:val="both"/>
      </w:pPr>
      <w:r>
        <w:t>- Intimata a dat eficienta maxima prevederilor in ghidul solicitantului pentru accesarea Măsurii 112 „Instalarea tinerilor fermieri” act care reprezintă doar un document ce reprezintă o detaliere tehnică şi financiară a acestei măsuri şi care cuprinde setul de informaţii necesare solicitantului pentru pregătirea, derularea şi implementarea proiectului, si care nu poate sa aibă o valoare probatorie absoluta prestabilita si care putea fi avut in vedere cel mult pana la momentul încheierii contractului de finanţare respectiv pana la epuizarea etapei de evaluare-selectare a dosarului.</w:t>
      </w:r>
    </w:p>
    <w:p w:rsidR="00761D0A" w:rsidRDefault="00000000" w14:paraId="0F48C42E" w14:textId="77777777">
      <w:pPr>
        <w:ind w:firstLine="720"/>
        <w:jc w:val="both"/>
      </w:pPr>
      <w:r>
        <w:t>- In cauza nu s-a stabilit care ar fi prejudiciul imediat produs instituţiei ci dimpotrivă scopul principal al măsurii 112, respectiv îmbunătăţirea managementului şi creşterea competitivităţii sectorului agricol prin promovarea instalării tinerilor fermieri prin reînnoirea generaţiei şefilor acestora, fără creşterea populaţiei active ocupate în agricultură, a fost atins sumele obţinute fiind investite in totalitate pentru aducerea la îndeplinirea proiectului.</w:t>
      </w:r>
    </w:p>
    <w:p w:rsidR="00761D0A" w:rsidRDefault="00000000" w14:paraId="759ACE48" w14:textId="77777777">
      <w:pPr>
        <w:ind w:firstLine="720"/>
        <w:jc w:val="both"/>
      </w:pPr>
      <w:r>
        <w:t>A solicitat admiterea acţiunii în sensul anularii deciziei prin care s-a respins contestaţia formulată si anularea în totalitate a procesulului verbal de constatare cu consecinţa exonerării de la plata debitului stabilit.</w:t>
      </w:r>
    </w:p>
    <w:p w:rsidR="00761D0A" w:rsidRDefault="00000000" w14:paraId="4EE89B7D" w14:textId="77777777">
      <w:pPr>
        <w:ind w:firstLine="720"/>
        <w:jc w:val="both"/>
      </w:pPr>
      <w:r>
        <w:lastRenderedPageBreak/>
        <w:t>In dovedirea susţinerilor, a înţeles să se folosească de proba cu înscrisuri precum si orice alte probe ce pot fi necesare soluţionării prezentei.</w:t>
      </w:r>
    </w:p>
    <w:p w:rsidR="00761D0A" w:rsidRDefault="00000000" w14:paraId="4CA1E3A6" w14:textId="186CB387">
      <w:pPr>
        <w:ind w:firstLine="720"/>
        <w:jc w:val="both"/>
      </w:pPr>
      <w:r>
        <w:t xml:space="preserve">A solicitat să se dispună efectuarea unei adrese către Oficiul Judeţean pentru Finanţarea Investiţiilor Rurale </w:t>
      </w:r>
      <w:r w:rsidR="00A55BCE">
        <w:t>...</w:t>
      </w:r>
      <w:r>
        <w:t xml:space="preserve"> prin care să se solicite înaintarea la dosarul cauzei a întregii documentaţii ce a stat la baza întocmirii procesului verbal de nereguli cat si a rezultatelor controalelor realizate pe perioada de derulare a proiectului materializate in rapoarte (fise de constatare) care nu au fost comunicate.</w:t>
      </w:r>
    </w:p>
    <w:p w:rsidR="00761D0A" w:rsidRDefault="00000000" w14:paraId="79A73DF4" w14:textId="77777777">
      <w:pPr>
        <w:ind w:firstLine="720"/>
        <w:jc w:val="both"/>
      </w:pPr>
      <w:r>
        <w:t>În drept, acţiunea a fost întemeiată pe dispoziţiile art. 8 din Legea 554/2004, art. 51 alin.2 din OUG 66/2011.</w:t>
      </w:r>
    </w:p>
    <w:p w:rsidR="00761D0A" w:rsidRDefault="00000000" w14:paraId="2000B400" w14:textId="77777777">
      <w:pPr>
        <w:ind w:firstLine="720"/>
      </w:pPr>
      <w:r>
        <w:t>Potrivit art.411 C.pr.civila, a solicitat judecarea cauzei si in lipsă.</w:t>
      </w:r>
    </w:p>
    <w:p w:rsidR="00761D0A" w:rsidRDefault="00000000" w14:paraId="56062F4D" w14:textId="77777777">
      <w:pPr>
        <w:ind w:firstLine="720"/>
        <w:jc w:val="both"/>
      </w:pPr>
      <w:r>
        <w:t xml:space="preserve">Pârâta AGENŢIA PENTRU FINANŢAREA INVESTIŢIILOR RURALE a formulat </w:t>
      </w:r>
      <w:r>
        <w:rPr>
          <w:b/>
        </w:rPr>
        <w:t>întâmpinare</w:t>
      </w:r>
      <w:r>
        <w:t xml:space="preserve"> prin care a solicitat respingerea acţiunii, ca neîntemeiată.</w:t>
      </w:r>
    </w:p>
    <w:p w:rsidR="00761D0A" w:rsidRDefault="00000000" w14:paraId="46518BDE" w14:textId="77777777">
      <w:pPr>
        <w:ind w:firstLine="720"/>
        <w:jc w:val="both"/>
      </w:pPr>
      <w:r>
        <w:t>A.F.I.R. este instituţie publică cu personalitate juridică, aflată în subordinea Ministerului Agriculturii şi Dezvoltării Rurale, care funcţionează în baza prevederilor O.U.G. nr. 41/2014 privind înfiinţarea, organizarea şi funcţionarea Agenţiei pentru Finanţarea Investiţiilor Rurale, prin reorganizarea Agenţiei de Plăţi pentru Dezvoltare Rurală şi Pescuit.</w:t>
      </w:r>
    </w:p>
    <w:p w:rsidR="00761D0A" w:rsidRDefault="00000000" w14:paraId="416F96E5" w14:textId="77777777">
      <w:pPr>
        <w:ind w:firstLine="720"/>
        <w:jc w:val="both"/>
      </w:pPr>
      <w:r>
        <w:t>Scopul Agenţiei îl constituie implementarea tehnică şi financiară a Fondului european pentru agricultură şi dezvoltare rurală, denumit în continuare FEADR.</w:t>
      </w:r>
    </w:p>
    <w:p w:rsidR="00761D0A" w:rsidRDefault="00000000" w14:paraId="70FCA176" w14:textId="77777777">
      <w:pPr>
        <w:ind w:firstLine="720"/>
        <w:jc w:val="both"/>
      </w:pPr>
      <w:r>
        <w:t>Agenţia preia atribuţiile ce decurg din funcţiile de raportare, recuperare debite şi monitorizare ex-post ale Agenţiei de Plăţi pentru Dezvoltare Rurală şi Pescuit pentru Programul SAPARD, precum şi atribuţiile de implementare tehnică, plată şi monitorizare pentru Programul naţional de dezvoltare rurală 2007-2013 şi asigură respectarea criteriilor de acreditare pe toată perioada pentru care i-a fost conferit managementul asistenţei prin deciziile Comisiei Europene.</w:t>
      </w:r>
    </w:p>
    <w:p w:rsidR="00761D0A" w:rsidRDefault="00000000" w14:paraId="26CB16A4" w14:textId="77777777">
      <w:pPr>
        <w:ind w:firstLine="720"/>
        <w:jc w:val="both"/>
      </w:pPr>
      <w:r>
        <w:t>La data intrării în vigoare a prezentei ordonanţe de urgenţă, Agenţia se subrogă în drepturile şi obligaţiile ce decurg din actele interne la care Agenţia de Plăţi pentru Dezvoltare Rurală şi Pescuit este parte şi din actele internaţionale privind activitatea Agenţiei de Plăţi pentru Dezvoltare Rurală şi Pescuit, la care este parte statul român.</w:t>
      </w:r>
    </w:p>
    <w:p w:rsidR="00761D0A" w:rsidRDefault="00000000" w14:paraId="58306546" w14:textId="77777777">
      <w:pPr>
        <w:ind w:firstLine="720"/>
        <w:jc w:val="both"/>
      </w:pPr>
      <w:r>
        <w:t>FEADR este un instrument de finanţare creat de Uniunea Europeană pentru a sprijini ţările membre, în implementarea Politicii Agricole Comune, reprezentând o oportunitate de finanţare pentru spaţiul românesc, similar cu Programul SAPARD (acesta din urmă instrument financiar oferit de Uniunea Europeană pentru a ajuta statele candidate - ţările care şi-au depus cererea de aderare la Uniunea Europeană - în procesul de pre-aderare în domeniul agriculturii şi dezvoltării rurale).</w:t>
      </w:r>
    </w:p>
    <w:p w:rsidR="00761D0A" w:rsidRDefault="00000000" w14:paraId="53AA0426" w14:textId="77777777">
      <w:pPr>
        <w:ind w:firstLine="720"/>
        <w:jc w:val="both"/>
      </w:pPr>
      <w:r>
        <w:t>În cadrul Comitetului de Dezvoltare Rurală al Comisiei Europene, la data de 20 februarie 2008, a fost aprobat Programul Naţional de Dezvoltare Rurală 2007-2013, denumit în continuare PNDR, document elaborat în baza Regulamentului Consiliului (CE) nr. 1698/2005, conform căruia vor fi accesate sumele alocate României pentru perioada de programare 2007-2013 în cadrul FEADR şi aprobat, la data de 16 iulie 2008, de către Comisia Europeană prin Decizia nr. C(2008)3831, decizie notificată ulterior României prin adresa nr. 204671/17.07.2008.</w:t>
      </w:r>
    </w:p>
    <w:p w:rsidR="00761D0A" w:rsidRDefault="00000000" w14:paraId="3C6DF7DA" w14:textId="77777777">
      <w:pPr>
        <w:ind w:firstLine="720"/>
        <w:jc w:val="both"/>
      </w:pPr>
      <w:r>
        <w:t>Totodată, PNDR este documentul programatic ce cuprinde 4 axe prioritare privind acordarea de sprijin financiar, iar în cadrul Capitolului 5 sunt prezentate informaţii cu privire la axe şi măsurile propuse pentru fiecare axă şi descrierea lor: Axa 1 - Ameliorarea competitivităţii sectoarelor agricol şi forestier, Axa 2 - Ameliorarea mediului şi a spaţiului rural, Axa 3 - Calitatea vieţii în mediul rural şi diversificarea economiei rurale, Axa 4 - LEADER şi Reţeaua naţională de dezvoltare rurală. De asemenea, în cadrul acestui capitol sunt prezentate fişele tehnice ale fiecărei măsuri de sprijin financiar.</w:t>
      </w:r>
    </w:p>
    <w:p w:rsidR="00761D0A" w:rsidRDefault="00000000" w14:paraId="61CA3C10" w14:textId="77777777">
      <w:pPr>
        <w:ind w:firstLine="720"/>
        <w:jc w:val="both"/>
      </w:pPr>
      <w:r>
        <w:t>În conformitate cu alin. (1) al art. 18 din O.U.G. nr. 41/2014 privind înfiinţarea, organizarea şi funcţionarea A.F.I,R., prin reorganizarea APDRP, „Agenţia îşi va desfăşura activitatea în baza manualelor de proceduri şi a instrucţiunilor de lucru acreditate, aprobate prin ordin al ministrului agriculturii şi dezvoltării rurale."</w:t>
      </w:r>
    </w:p>
    <w:p w:rsidR="00761D0A" w:rsidRDefault="00000000" w14:paraId="266F11CC" w14:textId="77777777">
      <w:pPr>
        <w:ind w:firstLine="720"/>
        <w:jc w:val="both"/>
      </w:pPr>
      <w:r>
        <w:t xml:space="preserve">Astfel, în vederea demarării în bune condiţii a implementării măsurilor de spijin din PNDR şi respectiv pentru a putea primi proiectele depuse spre cofinanţare prin FEADR, s-au întocmit </w:t>
      </w:r>
      <w:r>
        <w:lastRenderedPageBreak/>
        <w:t>procedurile de lucru ale APDRP. Manualele de proceduri au fost elaborate de A.F.I.R. pe baza fluxurilor procedurale, au fost auditate de Direcţia Audit Intern şi prezentate Autorităţii Competente din cadrul Ministerului Agriculturii şi Dezvoltării Rurale, fiind aprobate ulterior prin Ordinul ministrului agriculturii şi dezvoltării rurale nr. 643/2008, cu modificările şi completările ulterioare.</w:t>
      </w:r>
    </w:p>
    <w:p w:rsidR="00761D0A" w:rsidRDefault="00000000" w14:paraId="0E0A8CBD" w14:textId="77777777">
      <w:pPr>
        <w:ind w:firstLine="720"/>
        <w:jc w:val="both"/>
      </w:pPr>
      <w:r>
        <w:t>Pentru a veni în sprijinul potenţialilor beneficiari ai FEADR, instituţiile responsabile cu implementarea PNDR au întocmit Ghidul Solicitantului aferent fiecărei măsuri, inclusiv pentru măsura 112 „Instalarea tinerilor fermieri” ghid care constituie un suport informativ complex centru întocmirea proiectului conform cerinţelor specifice ale FEADR.</w:t>
      </w:r>
    </w:p>
    <w:p w:rsidR="00761D0A" w:rsidRDefault="00000000" w14:paraId="45C5E907" w14:textId="169BF10E">
      <w:pPr>
        <w:ind w:firstLine="720"/>
        <w:jc w:val="both"/>
      </w:pPr>
      <w:r>
        <w:t xml:space="preserve">În prezenta cauză, între Agenţia de Plăţi pentru Dezvoltare Rurală şi Pescuit şi PFA </w:t>
      </w:r>
      <w:r w:rsidRPr="00267E06" w:rsidR="00267E06">
        <w:rPr>
          <w:b/>
          <w:bCs/>
        </w:rPr>
        <w:t>X</w:t>
      </w:r>
      <w:r>
        <w:t xml:space="preserve"> a fost încheiat Contractul de Finanţare nr.</w:t>
      </w:r>
      <w:r w:rsidR="00A55BCE">
        <w:t xml:space="preserve"> </w:t>
      </w:r>
      <w:r>
        <w:t xml:space="preserve">C </w:t>
      </w:r>
      <w:r w:rsidR="00A55BCE">
        <w:t>...</w:t>
      </w:r>
      <w:r>
        <w:t xml:space="preserve">/31.05.2013, având ca obiect acordarea finanţării nerambursabile de către Autoritatea Contractantă pentru implementarea proiectului „Creşterea veniturilor în exploataţia agricolă </w:t>
      </w:r>
      <w:r w:rsidRPr="00267E06" w:rsidR="00267E06">
        <w:rPr>
          <w:b/>
          <w:bCs/>
        </w:rPr>
        <w:t>X</w:t>
      </w:r>
      <w:r>
        <w:t xml:space="preserve"> din sat </w:t>
      </w:r>
      <w:r w:rsidR="00CE5F9A">
        <w:t>S</w:t>
      </w:r>
      <w:r>
        <w:t xml:space="preserve">, oraş </w:t>
      </w:r>
      <w:r w:rsidR="00CE5F9A">
        <w:t>T</w:t>
      </w:r>
      <w:r>
        <w:t xml:space="preserve">, judeţul </w:t>
      </w:r>
      <w:r w:rsidR="00CE5F9A">
        <w:t>...</w:t>
      </w:r>
      <w:r>
        <w:t>”.</w:t>
      </w:r>
    </w:p>
    <w:p w:rsidR="00761D0A" w:rsidRDefault="00000000" w14:paraId="54899E7D" w14:textId="35D9B9FA">
      <w:pPr>
        <w:ind w:firstLine="720"/>
        <w:jc w:val="both"/>
      </w:pPr>
      <w:r>
        <w:t xml:space="preserve">Potrivit Planului de afaceri elaborat de </w:t>
      </w:r>
      <w:r w:rsidRPr="00267E06" w:rsidR="00267E06">
        <w:rPr>
          <w:b/>
          <w:bCs/>
        </w:rPr>
        <w:t>X</w:t>
      </w:r>
      <w:r>
        <w:t xml:space="preserve"> PFA, solicitanta intenţiona să mărescă dimensiunea exploataţiei prin înmulţirea efectivului de bovine şi cumpărarea de teren agricol pentru asigurarea furajelor necesare acestora ajungând în anul III de referinţă la 23 bovine (19 vaci de lapte şi 4 bovine sub 1 an), 40 găini outoare, 0,0599 ha pomi şi 2,50 ha fâneţe, realizând astfel o creştere cu peste 4 UDE a exploataţiei faţă de anul 0.</w:t>
      </w:r>
    </w:p>
    <w:p w:rsidR="00761D0A" w:rsidRDefault="00000000" w14:paraId="3E91FF4C" w14:textId="77777777">
      <w:pPr>
        <w:ind w:firstLine="720"/>
        <w:jc w:val="both"/>
      </w:pPr>
      <w:r>
        <w:t>În baza contractului de finanţare menţionat mai sus, beneficiarei i-a fost decontată suma de 177.780,00 lei reprezentând 100% din valoarea totală prevăzută în contractul de finanţare la art. 3(1).</w:t>
      </w:r>
    </w:p>
    <w:p w:rsidR="00761D0A" w:rsidRDefault="00000000" w14:paraId="01FBD0F1" w14:textId="77777777">
      <w:pPr>
        <w:ind w:firstLine="720"/>
        <w:jc w:val="both"/>
      </w:pPr>
      <w:r>
        <w:t>Potrivit OUG nr. 41/2014, una din principalele atribuţii ale AFIR este: „efectuarea de controale, ori de câte ori se consideră necesar, la beneficiarii proiectelor finanţate prin SAPARD şi FEADR, după efectuarea plăţii, pentru a stabili dacă eligibilitatea şi condiţiile acordării ajutorului financiar nerambursabil continuă să fie respectate."</w:t>
      </w:r>
    </w:p>
    <w:p w:rsidR="00761D0A" w:rsidRDefault="00000000" w14:paraId="348B6838" w14:textId="77777777">
      <w:pPr>
        <w:ind w:firstLine="720"/>
        <w:jc w:val="both"/>
      </w:pPr>
      <w:r>
        <w:t>Astfel, pe parcursul derulării contractului de finanţare, modul de implementare al proiectului face obiectul unor controale efectuate de Direcţia Control şi Antifiaudă din cadrul A.P.D.R.P., Autoritatea de Audit a Curţii de Conturi a României, alte instituţii naţionale abilitate (D.L.A.F., D.N.A.), precum şi comisii din partea Uniunii Europene (OLAF).</w:t>
      </w:r>
    </w:p>
    <w:p w:rsidR="00761D0A" w:rsidRDefault="00000000" w14:paraId="632A0ECD" w14:textId="77777777">
      <w:pPr>
        <w:ind w:firstLine="720"/>
        <w:jc w:val="both"/>
      </w:pPr>
      <w:r>
        <w:t>Pe lângă verificările efectuate pe fluxul de implementare al unui proiect de către serviciile de specialitate din cadrul Agenţiei, există şi alte niveluri de control efectuate de direcţiile/instituţiile menţionate mai sus al căror scop îl reprezintă atât verificarea conformităţii şi eligibilităţii proiectelor şi a beneficiarilor, evaluării şi selecţiei proiectelor, respectarea modului de atribuire a contractelor de achiziţii şi realitatea plăţilor, cât şi verificarea modului de lucru al serviciilor de specialitate, ocazie cu care în situaţia în care se constată abateri de la prevederile contractului de finanţare, legislaţia naţională şi de la condiţiile de acordare a finanţării în cadrul Programului FEADR stipulate în Programul Naţional de Dezvoltare Rurală 2007-2013, se procedează la stabilirea debitului şi recuperarea acestuia în conformitate cu legislaţia naţională în vigoare.</w:t>
      </w:r>
    </w:p>
    <w:p w:rsidR="00761D0A" w:rsidRDefault="00000000" w14:paraId="5F86B2E0" w14:textId="0DFBC891">
      <w:pPr>
        <w:ind w:firstLine="720"/>
        <w:jc w:val="both"/>
      </w:pPr>
      <w:r>
        <w:t xml:space="preserve">În speţa de faţă, instalarea fermierului </w:t>
      </w:r>
      <w:r w:rsidRPr="00267E06" w:rsidR="00267E06">
        <w:rPr>
          <w:b/>
          <w:bCs/>
        </w:rPr>
        <w:t>X</w:t>
      </w:r>
      <w:r>
        <w:t xml:space="preserve"> PFA s-a realizat în localitatea </w:t>
      </w:r>
      <w:r w:rsidR="00267E06">
        <w:t>G</w:t>
      </w:r>
      <w:r>
        <w:t xml:space="preserve"> în data de 22.11.2011, odată cu intrarea în exploataţia cu nr. RO </w:t>
      </w:r>
      <w:r w:rsidR="00DA5E42">
        <w:t>...</w:t>
      </w:r>
      <w:r>
        <w:t xml:space="preserve"> a unui număr de 8 vaci cu lapte şi 2 viţei care se crotaliază pentru prima dată în exploataţie conform extrasului exploataţiei, precum si a altor 8 vaci cu lapte provenite din cumpărarea acestora din 6 exploataţii diferite. Nu este precizată în nici un document sursa bovinelor care au fost pentru prima dată crotaliate în aceasta exploataţie. În data de 08.12.2011, în această exploataţie au mai intrat din sursa necunoscută 74 ovine-femele de categoria „alte oi", având vârsta sub 1 an. Conform valorilor coeficienţilor din cadrul tabelului calculului UDE-lor, cuprins în Cererea de finanţare, versiunea 2011, publicată pe site-ul AFIR, ambele categorii de animale determinau o valoare mai mare de 6 UDE. Exploataţia a fost fărâmiţată urmărind depunerea a două proiecte în cadrul măsurii 112, astfel: un număr de 74 oi din categoria „alte oi" în cuantum de 6,2160 UDE au fost transferate în exploataţia RO</w:t>
      </w:r>
      <w:r w:rsidR="00DA5E42">
        <w:t>...</w:t>
      </w:r>
      <w:r>
        <w:t xml:space="preserve">, având titular pe </w:t>
      </w:r>
      <w:r w:rsidRPr="00267E06" w:rsidR="00267E06">
        <w:rPr>
          <w:b/>
          <w:bCs/>
        </w:rPr>
        <w:t>Z</w:t>
      </w:r>
      <w:r>
        <w:t xml:space="preserve"> care are calitatea de sora a cedentei </w:t>
      </w:r>
      <w:r w:rsidRPr="00267E06" w:rsidR="00267E06">
        <w:rPr>
          <w:b/>
          <w:bCs/>
        </w:rPr>
        <w:t>X</w:t>
      </w:r>
      <w:r>
        <w:t xml:space="preserve">. Aceasta din urmă a păstrat în exploataţie bovinele, </w:t>
      </w:r>
      <w:r>
        <w:lastRenderedPageBreak/>
        <w:t xml:space="preserve">ambele surori depunând proiecte în cadrul sesiunilor din anul 2012, respectiv în luna ianuarie 2012, </w:t>
      </w:r>
      <w:r w:rsidRPr="00267E06" w:rsidR="00267E06">
        <w:rPr>
          <w:b/>
          <w:bCs/>
        </w:rPr>
        <w:t>Z</w:t>
      </w:r>
      <w:r>
        <w:t xml:space="preserve"> şi în luna iulie 2012, </w:t>
      </w:r>
      <w:r w:rsidRPr="00267E06" w:rsidR="00267E06">
        <w:rPr>
          <w:b/>
          <w:bCs/>
        </w:rPr>
        <w:t>X</w:t>
      </w:r>
      <w:r>
        <w:t>.</w:t>
      </w:r>
    </w:p>
    <w:p w:rsidR="00761D0A" w:rsidRDefault="00000000" w14:paraId="4D892480" w14:textId="77777777">
      <w:pPr>
        <w:ind w:firstLine="720"/>
        <w:jc w:val="both"/>
      </w:pPr>
      <w:r>
        <w:t>Din acest motiv, AFIR apreciază că solicitantul a creat condiţii artificiale pentru obţinerea de fonduri nerambursabile, exploataţia iniţială fiind fărâmiţată în scopul depunerii mai multor proiecte, fapt nepermis conform precizărilor din Ghidului solicitantului versiunea noiembrie 2011-ianuarie 2012, pag. 5-6:" O exploataţie agricolă nu poate primi sprijin prin această măsură decât o singură dată," iar" Fărâmiţarea exploataţiilor agricole, în scopul creării în mod artificial de condiţii necesare pentru a beneficia de aceste plăţi si de a obţine un avantaj, contravine obiectivelor FEADR".</w:t>
      </w:r>
    </w:p>
    <w:p w:rsidR="00761D0A" w:rsidRDefault="00000000" w14:paraId="214A1646" w14:textId="70F2F261">
      <w:pPr>
        <w:ind w:firstLine="720"/>
        <w:jc w:val="both"/>
      </w:pPr>
      <w:r>
        <w:t xml:space="preserve">Anterior depunerii cererii de finanţare, în data de 14 mai 2012, solicitanta </w:t>
      </w:r>
      <w:r w:rsidRPr="00267E06" w:rsidR="00267E06">
        <w:rPr>
          <w:b/>
          <w:bCs/>
        </w:rPr>
        <w:t>X</w:t>
      </w:r>
      <w:r>
        <w:t xml:space="preserve"> a cumpărat în localitatea </w:t>
      </w:r>
      <w:r w:rsidR="00CE5F9A">
        <w:t>T</w:t>
      </w:r>
      <w:r>
        <w:t xml:space="preserve">, o suprafaţă de 599 mp teren livezi, împreună cu construcţia CI- anexa, compusă dintr-o cameră, construită din lemn şi acoperită cu ţiglă, cu o suprafaţă construită la sol şi desfăşurată de 30 mp. În condiţiile menţionate, solicitanta şi-a deschis un alt rol agricol în oraşul </w:t>
      </w:r>
      <w:r w:rsidR="00CE5F9A">
        <w:t>T</w:t>
      </w:r>
      <w:r>
        <w:t xml:space="preserve">, satul </w:t>
      </w:r>
      <w:r w:rsidR="00CE5F9A">
        <w:t>S</w:t>
      </w:r>
      <w:r>
        <w:t xml:space="preserve">, mutându-şi aici exploataţia şi înscriindu-se cu un alt cod RO la DSVSA, respectiv RO </w:t>
      </w:r>
      <w:r w:rsidR="00267E06">
        <w:t>...</w:t>
      </w:r>
      <w:r>
        <w:t>. Construcţia menţionată în contractul de vânzare-cumpărare nu avea însă destinaţia de grajd pentru bovine aşa cum era obligatoriu pentru solicitanţii măsurii 112, obligaţie înscrisă şi în Ghidul solicitantului la pag.16: „Pentru exploataţiile zootehnice, solicitanţii trebuie să deţină în exploataţia agricolă construcţii zootehnice adaptate pentru creşterea animalelor si a păsărilor".</w:t>
      </w:r>
    </w:p>
    <w:p w:rsidR="00761D0A" w:rsidRDefault="00000000" w14:paraId="324531C1" w14:textId="7546F527">
      <w:pPr>
        <w:ind w:firstLine="720"/>
        <w:jc w:val="both"/>
      </w:pPr>
      <w:r>
        <w:t xml:space="preserve">Deşi această construcţie este înscrisă în Registrul Agricol al localităţii </w:t>
      </w:r>
      <w:r w:rsidR="00CE5F9A">
        <w:t>T</w:t>
      </w:r>
      <w:r>
        <w:t xml:space="preserve"> la categoria grajduri, în urma vizitei pe teren efectuată în cadrul evaluării de către experţii OJPDRP </w:t>
      </w:r>
      <w:r w:rsidR="00A55BCE">
        <w:t>...</w:t>
      </w:r>
      <w:r>
        <w:t xml:space="preserve">, aceştia au conchis că respectiva construcţie este conformă specificaţiilor din contractul de vânzare-cumpărare, adică este o construcţie compusă dintr-o cameră. De asemenea, din fotografiile ataşate dosarului administrativ al cererii de plată nr. 2, precum şi din cele ataşate Raportului de control cu nr. </w:t>
      </w:r>
      <w:r w:rsidR="0068488A">
        <w:t>...</w:t>
      </w:r>
      <w:r>
        <w:t xml:space="preserve">/04.11.2015, efectuat de către experţii OJFIR </w:t>
      </w:r>
      <w:r w:rsidR="0068488A">
        <w:t>...</w:t>
      </w:r>
      <w:r>
        <w:t xml:space="preserve">, în urma solicitării MADR nr. </w:t>
      </w:r>
      <w:r w:rsidR="0068488A">
        <w:t>...</w:t>
      </w:r>
      <w:r>
        <w:t>/2 din 29.10.2015, rezultă că această construcţie a avut drept destinaţie doar adăpostirea păsărilor, fiind inadecvată adăpostirii bovinelor, deoarece are pereţi din stinghii de lemn şi o suprafaţă de doar 30 mp, insuficientă adăpostirii celor 22 bovine din care 15 adulte, atât cât conţinea exploataţia la data depunerii cererii de finanţare. Datorită achiziţionării acestei construcţii, care nu a deservit componenta animală majoritară în calculul UDE-lor, solicitantul a putut muta exploataţia într-o localitate înscrisă într-o zonă defavorizată, beneficiind de un punctaj sporit în calculul criteriilor de selecţie şi creând astfel şi din acest punct de vedere condiţii artificiale pentru obţinerea de fonduri nerambursabile.</w:t>
      </w:r>
    </w:p>
    <w:p w:rsidR="00761D0A" w:rsidRDefault="00000000" w14:paraId="2392870A" w14:textId="73B2192D">
      <w:pPr>
        <w:ind w:firstLine="720"/>
        <w:jc w:val="both"/>
      </w:pPr>
      <w:r>
        <w:t xml:space="preserve">Analizând dosarul cererii de plată nr. 2, precum şi documentele anexate acestuia de către solicitant, se concluzionează, de asemenea, că acesta nu şi-a îndeplinit în totalitate condiţiile minime pentru solicitarea tranşei, înscrise în planul de afaceri, achiziţionând doar 2,484 ha teren agricol dintr-un total de 2,5 ha înscris la categoria investiţii. Deşi solicitantul a cumpărat o suprafaţă de 2,5049 ha de teren împreună cu o construcţie de 24 mp şi în pofida faptului că la contractul de vânzare - cumpărare nr. </w:t>
      </w:r>
      <w:r w:rsidR="0068488A">
        <w:t>...</w:t>
      </w:r>
      <w:r>
        <w:t>/18.09.2015 s-a anexat şi un act adiţional care indică separat valoarea acestei construcţii, suprafaţa de teren agricol achiziţionat este de doar 2,4840 ha, restul de 0,0209 ha având folosinţa curţi-construcţii conform extrasului de carte funciară prezentat în cadrul dosarului de plată. Concluzia în urma verificării Registrelor de exploataţii a cedenţilor este că nici una dintre exploataţiile preluate nu îndeplinea condiţiile de preluare integrală şi de reprezentare a minim 50% din totalul UDE-lor înscrise în cererea de finanţare (conform documentelor din cererea de finanţare, preluarea bovinelor efectuându-se din propria exploataţie înscrisă în altă localitate, care deţinea un alt cod RO), fapt care contravine precizărilor Ghidului solicitantului:</w:t>
      </w:r>
    </w:p>
    <w:p w:rsidR="00761D0A" w:rsidRDefault="00000000" w14:paraId="475360E0" w14:textId="77777777">
      <w:pPr>
        <w:ind w:firstLine="720"/>
        <w:jc w:val="both"/>
      </w:pPr>
      <w:r>
        <w:t>„Solicitanţii care preiau mai multe exploataţii agricole trebuie să preia integral cel puţin o exploataţie agricolă, care reprezintă ponderea majoritară în calculul UDE, de la un cedent înregistrat în Registrul unic de identificare de la APIA şi/ sau în Registrul exploataţiilor de la ANSVSA/ DSVSA/ circumscripţie veterinară. Exploataţia majoritară trebuie să reprezinte peste 50% din total calcul UDE", solicitantul creând condiţii artificiale pentru obţinerea de fonduri nerambursabile necuvenite.</w:t>
      </w:r>
    </w:p>
    <w:p w:rsidR="00761D0A" w:rsidRDefault="00000000" w14:paraId="64B84DD6" w14:textId="58E98DD8">
      <w:pPr>
        <w:ind w:firstLine="720"/>
        <w:jc w:val="both"/>
      </w:pPr>
      <w:r>
        <w:lastRenderedPageBreak/>
        <w:t xml:space="preserve">Se concluzionează că </w:t>
      </w:r>
      <w:r w:rsidRPr="00267E06" w:rsidR="00267E06">
        <w:rPr>
          <w:b/>
          <w:bCs/>
        </w:rPr>
        <w:t>X</w:t>
      </w:r>
      <w:r>
        <w:t xml:space="preserve"> a creat condiţii artificiale pentru obţinerea de fonduri nerambursabile necuvenite prin fărâmiţarea exploataţiei şi prin mutarea exploataţiei, neîndeplinindu-şi obligaţiile din planul de afaceri Agenţia pentru Finanţarea Investiţiilor Rurale, în calitatea sa de Autoritate Contractantă care acordă sprijin financiar nerambursabil.</w:t>
      </w:r>
    </w:p>
    <w:p w:rsidR="00761D0A" w:rsidRDefault="00000000" w14:paraId="0D8EEA21" w14:textId="77777777">
      <w:pPr>
        <w:ind w:firstLine="720"/>
        <w:jc w:val="both"/>
      </w:pPr>
      <w:r>
        <w:t>În numele Comunităţii Europene şi al Statului Român, are dreptul si, totodată, obligaţia de a exercita supravegherea modului de derulare a fiecărui proiect şi de a dispune măsurile preventive şi sancţionatorii stabilite în legislaţia specială şi clauzele contractului de finanţare oricând pe întreaga durată de valabilitate a contractului de finanţare, aspect cunoscut şi asumat de beneficiar prin semnarea contractului de finanţare.</w:t>
      </w:r>
    </w:p>
    <w:p w:rsidR="00761D0A" w:rsidRDefault="00000000" w14:paraId="3EB8B03B" w14:textId="77777777">
      <w:pPr>
        <w:ind w:firstLine="720"/>
        <w:jc w:val="both"/>
      </w:pPr>
      <w:r>
        <w:t>Pârâta a arătat faptul că, structurile AFIR efectuează verificări strict în baza unor proceduri interne acreditate, fapt ce nu înseamnă că, în situaţia în care ulterior sunt efectuate alte controale aprofundate de către compartimente specializate sau chiar instituţii externe cu atribuţii de control, beneficiarul este exonerat de răspundere pentru documentele depuse sau acţiunile întreprinse. Atribuţiile şi activităţile desfăşurate de serviciile din cadrul AFIR sunt clar definite, şi astfel, nedepistarea neregulilor la momentul săvârşirii acestora de către beneficiar în diferitele etape procedurale de selecţie sau implementare a proiectului, nu este un motiv care să atragă exonerarea răspunderii beneficiarului faţă de autoritatea contractantă (AFIR).</w:t>
      </w:r>
    </w:p>
    <w:p w:rsidR="00761D0A" w:rsidRDefault="00000000" w14:paraId="4E4DA2C5" w14:textId="0FF0C233">
      <w:pPr>
        <w:ind w:firstLine="720"/>
        <w:jc w:val="both"/>
      </w:pPr>
      <w:r>
        <w:t>Prin neregulile constatate, beneficiarul a încălcat atât dispoziţiile Contractului cadru nr. C</w:t>
      </w:r>
      <w:r w:rsidR="00A55BCE">
        <w:t>...</w:t>
      </w:r>
      <w:r>
        <w:t>/31.05.2013 şi anexele acestuia, precum şi o serie de prevederi legislative, după cum urmează:</w:t>
      </w:r>
    </w:p>
    <w:p w:rsidR="00761D0A" w:rsidRDefault="00000000" w14:paraId="136A4985" w14:textId="77777777">
      <w:pPr>
        <w:ind w:firstLine="720"/>
        <w:jc w:val="both"/>
      </w:pPr>
      <w:r>
        <w:t>Articolul 1 - Obiectul Contractului:</w:t>
      </w:r>
    </w:p>
    <w:p w:rsidR="00761D0A" w:rsidRDefault="00000000" w14:paraId="6F9320A5" w14:textId="77777777">
      <w:pPr>
        <w:ind w:firstLine="720"/>
        <w:jc w:val="both"/>
      </w:pPr>
      <w:r>
        <w:t>1(2) Beneficiarului i se va acorda finanţarea nerambursabilă în termenii şi condiţiile stabilite în acest Contract, care este constituit din Contractul Cadru şi anexele acestuia, pe care Beneficiarul declară că le cunoaşte şi le acceptă.</w:t>
      </w:r>
    </w:p>
    <w:p w:rsidR="00761D0A" w:rsidRDefault="00000000" w14:paraId="7A585605" w14:textId="77777777">
      <w:pPr>
        <w:ind w:firstLine="720"/>
        <w:jc w:val="both"/>
      </w:pPr>
      <w:r>
        <w:t>4(4) A doua cerere de plată se depune în termen de 33 de luni de la data semnarea contractului de finanţare după verificarea îndeplinirii tuturor acţiunilor prevăzute în Planul de afaceri, obligatoriu cu implementarea standardelor comunitare şi reprezintă 40% din valoarea prevăzuta la art. 3 (1)."</w:t>
      </w:r>
    </w:p>
    <w:p w:rsidR="00761D0A" w:rsidRDefault="00000000" w14:paraId="29E8F63A" w14:textId="77777777">
      <w:pPr>
        <w:ind w:firstLine="720"/>
        <w:jc w:val="both"/>
      </w:pPr>
      <w:r>
        <w:t>Anexa I Articolul 1 - Obligaţii generale</w:t>
      </w:r>
    </w:p>
    <w:p w:rsidR="00761D0A" w:rsidRDefault="00000000" w14:paraId="693AE503" w14:textId="77777777">
      <w:pPr>
        <w:ind w:firstLine="720"/>
        <w:jc w:val="both"/>
      </w:pPr>
      <w:r>
        <w:t>1(1) Beneficiarul se obligă să execute Proiectul in conformitate cu descrierea acestuia cuprinsa in Cererea de finanţare, astfel cum a fost aprobata împreuna cu toate documentele anexate si in urma verificărilor, modificărilor si completărilor efectuate pe parcursul tuturor procedurilor de implementare.</w:t>
      </w:r>
    </w:p>
    <w:p w:rsidR="00761D0A" w:rsidRDefault="00000000" w14:paraId="13708B0B" w14:textId="77777777">
      <w:pPr>
        <w:ind w:firstLine="720"/>
        <w:jc w:val="both"/>
      </w:pPr>
      <w:r>
        <w:t>1(2) Beneficiarul va fi singurul răspunzător în fata Autorităţii Contractante pentru implementarea obiectivelor din cadrul Planului de afaceri, parte integranta din Cererea de finanţare.</w:t>
      </w:r>
    </w:p>
    <w:p w:rsidR="00761D0A" w:rsidRDefault="00000000" w14:paraId="5F92EE80" w14:textId="77777777">
      <w:pPr>
        <w:jc w:val="both"/>
      </w:pPr>
      <w:r>
        <w:t>1(3) Beneficiarul trebuie să implementeze obiectivele prevăzute cu maximum de profesionalism, eficienta si vigilenta in conformitate cu cele mai bune practice in domeniul vizat si in concordanta cu acest contract.</w:t>
      </w:r>
    </w:p>
    <w:p w:rsidR="00761D0A" w:rsidRDefault="00000000" w14:paraId="22D4859C" w14:textId="77777777">
      <w:pPr>
        <w:ind w:firstLine="720"/>
        <w:jc w:val="both"/>
      </w:pPr>
      <w:r>
        <w:t>Anexa I Articolul 3 - Obligaţii</w:t>
      </w:r>
    </w:p>
    <w:p w:rsidR="00761D0A" w:rsidRDefault="00000000" w14:paraId="4E1674BB" w14:textId="77777777">
      <w:pPr>
        <w:ind w:firstLine="720"/>
        <w:jc w:val="both"/>
      </w:pPr>
      <w:r>
        <w:t>3(1) Beneficiarul se obligă să respecte pe toată durata contractului, criteriile de eligibilitate şi de selecţie înscrise în Planul de afaceri, parte integrantă din Cererea de finanţare.</w:t>
      </w:r>
    </w:p>
    <w:p w:rsidR="00761D0A" w:rsidRDefault="00000000" w14:paraId="4E891994" w14:textId="77777777">
      <w:pPr>
        <w:ind w:firstLine="720"/>
        <w:jc w:val="both"/>
      </w:pPr>
      <w:r>
        <w:t>3(4) Beneficiarul trebuie sa demonstreze ca cel puţin 30% din valoarea sprijinului acordat de către Autoritatea Contractanta îl investeşte pentru realizarea conformităţii cu standardele comunitare, modernizării şi dezvoltarea exploataţiei agricole.</w:t>
      </w:r>
    </w:p>
    <w:p w:rsidR="00761D0A" w:rsidRDefault="00000000" w14:paraId="7CA70EF7" w14:textId="77777777">
      <w:pPr>
        <w:ind w:firstLine="720"/>
        <w:jc w:val="both"/>
      </w:pPr>
      <w:r>
        <w:t>Anexa I Articolul 11 - încetarea contractului</w:t>
      </w:r>
    </w:p>
    <w:p w:rsidR="00761D0A" w:rsidRDefault="00000000" w14:paraId="2FF60F85" w14:textId="77777777">
      <w:pPr>
        <w:ind w:firstLine="720"/>
        <w:jc w:val="both"/>
      </w:pPr>
      <w:r>
        <w:t xml:space="preserve">11(3) în cazul constatării unei nereguli cu privire la încheierea ori executarea Contractului, inclusiv în cazul în care beneficiarul este declarat în stare de incapacitate de plată sau a fost declanşată procedura insolvenţei, precum şi în situaţia în care Autoritatea Contractantă constată că cele declarate pe proprie răspundere de beneficiar, prin reprezentanţii săi, nu corespund realităţii sau documentele/autorizaţiile/avizele depuse în vederea obţinerii finanţării nerambursabile sunt constatate ca fiind neadevarate/false/incomplete/expirate/inexate/nu corespund realităţii, Autoritatea Contractantă poate înceta valabilitatea Contractului, de plin drept, printr-o notificare </w:t>
      </w:r>
      <w:r>
        <w:lastRenderedPageBreak/>
        <w:t>scrisă adresată beneficiarului, fără punere în întârziere, fără nicio altă formalitate şi fără intervenţia instanţei judecătoreşti.</w:t>
      </w:r>
    </w:p>
    <w:p w:rsidR="00761D0A" w:rsidRDefault="00000000" w14:paraId="0DBE297A" w14:textId="77777777">
      <w:pPr>
        <w:ind w:firstLine="720"/>
        <w:jc w:val="both"/>
      </w:pPr>
      <w:r>
        <w:t>În aceste cazuri, beneficiarul va restitui integral sumele primite ca finanţare nerambursabilă, împreună cu dobânzi si penalităţi în procentul stabilit conform dispoziţiilor legale in vigoare, în conformitate cu prevederile art. 16 din prezenta Anexă la contractul de finanţare.</w:t>
      </w:r>
    </w:p>
    <w:p w:rsidR="00761D0A" w:rsidRDefault="00000000" w14:paraId="5349DDB9" w14:textId="77777777">
      <w:pPr>
        <w:ind w:firstLine="720"/>
        <w:jc w:val="both"/>
      </w:pPr>
      <w:r>
        <w:t>- Art. 2(1) din OUG nr. 66/2011: „neregula reprezintă orice abatere de la legalitate, regularitate şi conformitate în raport cu dispoziţiile naţionale şi/sau europene, precum şi cu prevederile contractelor ori a altor angajamente legal încheiate în baza acestor dispoziţii, ce rezultă dintr-o acţiune sau inacţiune a beneficiarului ori a autorităţii cu competenţe în gestionarea fondurilor europene, care a prejudiciat sau care poate prejudicia bugetul Uniunii Europene/bugetele donatorilor publici internaţionali şi/sau fondurile publice naţionale aferente acestora printr-o sumă plătită necuvenit"</w:t>
      </w:r>
    </w:p>
    <w:p w:rsidR="00761D0A" w:rsidRDefault="00000000" w14:paraId="53CBE915" w14:textId="77777777">
      <w:pPr>
        <w:ind w:firstLine="720"/>
        <w:jc w:val="both"/>
      </w:pPr>
      <w:r>
        <w:t>- Art. 26 din OUG nr. 66/2011: "în cazul în care, pe parcursul perioadei de monitorizare, autoritatea cu competenţe în gestionarea fondurilor europene sesizează că proiectul nu respectă cerinţele de durabilitate/sustenabilitate prevăzute de reglementările aplicabile se va proceda la întocmirea de procese-verbale de constatare a neregulilor şi de stabilire a creanţelor bugetare, prin aplicarea corespunzătoare a prevederilor art. 20 şi 21, în scopul recuperării creanţei bugetare rezultate din nereguli, cu excepţia cazurilor în care regulile stabilite de donatorul public internaţional prevăd altfel."</w:t>
      </w:r>
    </w:p>
    <w:p w:rsidR="00761D0A" w:rsidRDefault="00000000" w14:paraId="50B9B387" w14:textId="77777777">
      <w:pPr>
        <w:ind w:firstLine="720"/>
        <w:jc w:val="both"/>
      </w:pPr>
      <w:r>
        <w:t>- Hotărârea Guvernului nr. 875/2011, pentru aprobarea Normelor metodologice de aplicare a prevederilor OUG 66/2011 privind prevenirea, constatarea şi sancţionarea neregulilor apărute în obţinerea şi utilizarea fondurilor europene şi/sau a fondurilor publice naţionale aferente acestora;</w:t>
      </w:r>
    </w:p>
    <w:p w:rsidR="00761D0A" w:rsidRDefault="00000000" w14:paraId="7F292744" w14:textId="77777777">
      <w:pPr>
        <w:ind w:firstLine="720"/>
        <w:jc w:val="both"/>
      </w:pPr>
      <w:r>
        <w:t>- Ordonanţa Guvernului nr. 92/2003 privind Codul de procedura fiscala, republicata, cu modificările si completările ulterioare;</w:t>
      </w:r>
    </w:p>
    <w:p w:rsidR="00761D0A" w:rsidRDefault="00000000" w14:paraId="68D46B1D" w14:textId="77777777">
      <w:pPr>
        <w:ind w:firstLine="720"/>
        <w:jc w:val="both"/>
      </w:pPr>
      <w:r>
        <w:t xml:space="preserve">- Regulamentul (CE) NR. 1974/2006 din 15 decembrie 2006 de stabilire a normelor de aplicare a Regulamentului (CE) nr. 1698/2005 al Consiliului privind sprijinul pentru dezvoltarea rurală acordat din Fondul European Agricol pentru Dezvoltare Rurală (FEADR), art.13, alin.3 </w:t>
      </w:r>
      <w:r>
        <w:rPr>
          <w:i/>
        </w:rPr>
        <w:t>„Autoritatea competentă evaluează respectarea planului de dezvoltare în termen de maximum cinci ani de la data adoptării deciziei individuale de acordare a ajutorului. Statele membre definesc, ţinând seama de circumstanţele în care planul de dezvoltare este pus în aplicare, condiţiile de recuperare a ajutorului deja primit, în cazul în care se constată că, la data evaluării, tânărul agricultor nu a respectat dispoziţiile planului de dezvoltare”.</w:t>
      </w:r>
    </w:p>
    <w:p w:rsidR="00761D0A" w:rsidRDefault="00000000" w14:paraId="381E2ADA" w14:textId="77777777">
      <w:pPr>
        <w:ind w:firstLine="720"/>
        <w:jc w:val="both"/>
      </w:pPr>
      <w:r>
        <w:t>Despre aceste obligaţii reclamantul avea cunoştinţă încă de la data depunerii cererii de finanţare, aşadar chiar înaintea semnării contractului de finanţare, astfel încât neîndeplinirea acestora nu este altceva decât o încălcare a prevederilor legale şi contractuale de către reclamant.</w:t>
      </w:r>
    </w:p>
    <w:p w:rsidR="00761D0A" w:rsidRDefault="00000000" w14:paraId="785EB593" w14:textId="076A245A">
      <w:pPr>
        <w:ind w:firstLine="720"/>
        <w:jc w:val="both"/>
      </w:pPr>
      <w:r>
        <w:t xml:space="preserve">Toate aceste neregularităţi au fost consemnate în Procesul verbal de constatare înregistrat la A.F.I.R. sub nr. </w:t>
      </w:r>
      <w:r w:rsidR="004C18F5">
        <w:t>...</w:t>
      </w:r>
      <w:r>
        <w:t>/25.02.2016, întocmit în conformitate cu prevederile OUG nr. 66/2011 şi ale HG nr. 875/2011 prin care s-a constituit în sarcina reclamantei un debit în cuantum de 177.780,00 lei, reprezentând reprezentând 100% din valoarea totală prevăzută în contractul de finanţare art. 3 (1).</w:t>
      </w:r>
    </w:p>
    <w:p w:rsidR="00761D0A" w:rsidRDefault="00000000" w14:paraId="6468B413" w14:textId="7FFBE6CF">
      <w:pPr>
        <w:ind w:firstLine="720"/>
        <w:jc w:val="both"/>
      </w:pPr>
      <w:r>
        <w:t>Împotriva Procesului Verbal de constatare nr.</w:t>
      </w:r>
      <w:r w:rsidR="004C18F5">
        <w:t>...</w:t>
      </w:r>
      <w:r>
        <w:t xml:space="preserve">/25.02.2016, beneficiarul a formulat contestaţie, soluţionată în sensul respingeri acesteia prin Decizia nr. </w:t>
      </w:r>
      <w:r w:rsidR="00B11612">
        <w:t>...</w:t>
      </w:r>
      <w:r>
        <w:t>/28.04.2016.</w:t>
      </w:r>
    </w:p>
    <w:p w:rsidR="00761D0A" w:rsidRDefault="00000000" w14:paraId="1FD1177E" w14:textId="4FA9C730">
      <w:pPr>
        <w:ind w:firstLine="720"/>
        <w:jc w:val="both"/>
      </w:pPr>
      <w:r>
        <w:t xml:space="preserve">Având în vedere obligaţiile reclamantei, în calitate de beneficiar al programului PNDR şi faţă de cele reţinute în cuprinsul Procesului Verbal de constatare a neregulilor şi de stabilire a creanţelor bugetare nr. </w:t>
      </w:r>
      <w:r w:rsidR="004C18F5">
        <w:t>...</w:t>
      </w:r>
      <w:r>
        <w:t>/25.02.2016 emis de A.F.I.R., rezultă că actele administrative au fost emise cu respectarea prevederilor legale şi contractuale asumate si tocmai ca urmare a nerespectării de către reclamant a acestor prevederi.</w:t>
      </w:r>
    </w:p>
    <w:p w:rsidR="00761D0A" w:rsidRDefault="00000000" w14:paraId="337F0767" w14:textId="77777777">
      <w:pPr>
        <w:ind w:firstLine="720"/>
        <w:jc w:val="both"/>
      </w:pPr>
      <w:r>
        <w:t>II. Răspunsul A.F.I.R. la pretenţiile şi motivele de fapt şi de drept invocate de reclamantă:</w:t>
      </w:r>
    </w:p>
    <w:p w:rsidR="00761D0A" w:rsidRDefault="00000000" w14:paraId="2B4BD0F6" w14:textId="77777777">
      <w:pPr>
        <w:ind w:firstLine="720"/>
        <w:jc w:val="both"/>
      </w:pPr>
      <w:r>
        <w:t>Cu privire la motivele de nelegalitate ale acţiunii formulate de reclamantă, a arătat că nu se aduc motive pertinente de nelegalitate ale actelor administrative emise de A.F.I.R.</w:t>
      </w:r>
    </w:p>
    <w:p w:rsidR="00761D0A" w:rsidRDefault="00000000" w14:paraId="169C3F57" w14:textId="70CF6452">
      <w:pPr>
        <w:ind w:firstLine="720"/>
        <w:jc w:val="both"/>
      </w:pPr>
      <w:r>
        <w:lastRenderedPageBreak/>
        <w:t xml:space="preserve">În ceea ce priveşte susţinerile Reclamantei referitoare la faptul că „AFIR a reţinut în mod eronat că PFA </w:t>
      </w:r>
      <w:r w:rsidRPr="00267E06" w:rsidR="00267E06">
        <w:rPr>
          <w:b/>
          <w:bCs/>
        </w:rPr>
        <w:t>X</w:t>
      </w:r>
      <w:r>
        <w:t xml:space="preserve"> a urmărit crearea de condiţii artificiale în vederea obţinerii de fonduri artificiale”, a învederat următoarele:</w:t>
      </w:r>
    </w:p>
    <w:p w:rsidR="00761D0A" w:rsidRDefault="00000000" w14:paraId="0336BB82" w14:textId="77777777">
      <w:pPr>
        <w:ind w:firstLine="720"/>
        <w:jc w:val="both"/>
      </w:pPr>
      <w:r>
        <w:t>La data depunerii cererii, era în vigoare versiunea 05 din octombrie 2011 a Ghidului solicitantului pentru accesarea Măsurii 112 „Instalarea tinerilor fermieri”.</w:t>
      </w:r>
    </w:p>
    <w:p w:rsidR="00761D0A" w:rsidRDefault="00000000" w14:paraId="65C427F7" w14:textId="4F53EC39">
      <w:pPr>
        <w:ind w:firstLine="720"/>
        <w:jc w:val="both"/>
      </w:pPr>
      <w:r>
        <w:t xml:space="preserve">În speţa de faţă, </w:t>
      </w:r>
      <w:r w:rsidRPr="00267E06" w:rsidR="00267E06">
        <w:rPr>
          <w:b/>
          <w:bCs/>
        </w:rPr>
        <w:t>X</w:t>
      </w:r>
      <w:r>
        <w:t xml:space="preserve"> P.F.A. a depus Cererea de Finanţare înregistrată cu nr. F </w:t>
      </w:r>
      <w:r w:rsidR="00A55BCE">
        <w:t>....</w:t>
      </w:r>
      <w:r>
        <w:t xml:space="preserve">/04.07.2012 la OJFIR </w:t>
      </w:r>
      <w:r w:rsidR="00A55BCE">
        <w:t>...</w:t>
      </w:r>
      <w:r>
        <w:t>.</w:t>
      </w:r>
    </w:p>
    <w:p w:rsidR="00761D0A" w:rsidRDefault="00000000" w14:paraId="313E2259" w14:textId="77777777">
      <w:pPr>
        <w:ind w:firstLine="720"/>
        <w:jc w:val="both"/>
      </w:pPr>
      <w:r>
        <w:t>Instalarea tinerilor fermieri reprezintă activitatea de înfiinţare şi/sau preluare prin transfer de proprietate sau arendă/concesionare a unei exploataţii agricole intre 6 — 40 UDE, care produce în principal produse agricole vegetale şi animale (materie primă) pentru consum uman si hrana animalelor, pentru prima dată în calitate de conducător (şef) de exploataţie.</w:t>
      </w:r>
    </w:p>
    <w:p w:rsidR="00761D0A" w:rsidRDefault="00267E06" w14:paraId="37B8853A" w14:textId="4D7D8A47">
      <w:pPr>
        <w:ind w:firstLine="720"/>
        <w:jc w:val="both"/>
      </w:pPr>
      <w:r w:rsidRPr="00267E06">
        <w:rPr>
          <w:b/>
          <w:bCs/>
        </w:rPr>
        <w:t>X</w:t>
      </w:r>
      <w:r>
        <w:t xml:space="preserve"> s-a instalat ca fermier în localitatea G în data de 10.11.2011, având număr de identificare a exploataţiei - RO </w:t>
      </w:r>
      <w:r w:rsidR="00DA5E42">
        <w:t>...</w:t>
      </w:r>
      <w:r>
        <w:t>.</w:t>
      </w:r>
    </w:p>
    <w:p w:rsidR="00761D0A" w:rsidRDefault="00000000" w14:paraId="3CDBD431" w14:textId="77777777">
      <w:pPr>
        <w:ind w:firstLine="720"/>
        <w:jc w:val="both"/>
      </w:pPr>
      <w:r>
        <w:t>In perioada 11 noiembrie - 08 decembrie 2011 a achiziţionat un număr de 92 animale din care: 16 vaci cu lapte, 2 vitei 74 ovine femele de categoria „alte 01". Menţionează că nu este precizată în niciun document sursa animalelor care au fost pentru prima dată crotaliate în această exploataţie. Conform valorilor coeficienţilor din cadrul tabelului calculului UDE-lor, cuprins în Cererea de Finanţare, versiunea 2011, publicata pe site-ul APDRP, rezultă că ambele categorii de animale determinau o valoare mai mare de 6 UDE.</w:t>
      </w:r>
    </w:p>
    <w:p w:rsidR="00761D0A" w:rsidRDefault="00000000" w14:paraId="586838A3" w14:textId="6FE53C77">
      <w:pPr>
        <w:ind w:firstLine="720"/>
        <w:jc w:val="both"/>
      </w:pPr>
      <w:r>
        <w:t xml:space="preserve">În data de 30.12.2011, </w:t>
      </w:r>
      <w:r w:rsidRPr="00267E06" w:rsidR="00267E06">
        <w:rPr>
          <w:b/>
          <w:bCs/>
        </w:rPr>
        <w:t>X</w:t>
      </w:r>
      <w:r>
        <w:t xml:space="preserve"> transferă din exploataţia proprie cu nr. RO </w:t>
      </w:r>
      <w:r w:rsidR="00DA5E42">
        <w:t xml:space="preserve">... </w:t>
      </w:r>
      <w:r>
        <w:t xml:space="preserve">un număr de 74 oi către sora sa </w:t>
      </w:r>
      <w:r w:rsidRPr="00267E06" w:rsidR="00267E06">
        <w:rPr>
          <w:b/>
          <w:bCs/>
        </w:rPr>
        <w:t>Z</w:t>
      </w:r>
      <w:r>
        <w:t>, care se înregistrează ca tânăr fermier având nmăr de identificare R0</w:t>
      </w:r>
      <w:r w:rsidR="00E9713F">
        <w:t>...</w:t>
      </w:r>
      <w:r>
        <w:t xml:space="preserve">, cu scopul de a obţine fonduri nerambursabile, depunând în data de 13.01.2012 Cererea de Finanţare cu nr. F </w:t>
      </w:r>
      <w:r w:rsidR="00A55BCE">
        <w:t>...</w:t>
      </w:r>
      <w:r>
        <w:t>, cerere declarată eligibilă.</w:t>
      </w:r>
    </w:p>
    <w:p w:rsidR="00761D0A" w:rsidRDefault="00000000" w14:paraId="3151A114" w14:textId="0F91242A">
      <w:pPr>
        <w:ind w:firstLine="720"/>
        <w:jc w:val="both"/>
      </w:pPr>
      <w:r>
        <w:t xml:space="preserve">AFIR a constatat că </w:t>
      </w:r>
      <w:r w:rsidRPr="00267E06" w:rsidR="00267E06">
        <w:rPr>
          <w:b/>
          <w:bCs/>
        </w:rPr>
        <w:t>X</w:t>
      </w:r>
      <w:r>
        <w:t xml:space="preserve"> nu a cedat în integralitate exploataţia păstrând o parte din efectivul de animale (16 vaci cu lapte şi 2 vitei) cu scopul de a beneficia la rândul ei de ajutor financiar nerambulsabil.</w:t>
      </w:r>
    </w:p>
    <w:p w:rsidR="00761D0A" w:rsidRDefault="00000000" w14:paraId="239D4A45" w14:textId="42D66730">
      <w:pPr>
        <w:ind w:firstLine="720"/>
        <w:jc w:val="both"/>
      </w:pPr>
      <w:r>
        <w:t xml:space="preserve">Astfel, în data de 13 Ianuarie 2012, </w:t>
      </w:r>
      <w:r w:rsidRPr="00267E06" w:rsidR="00267E06">
        <w:rPr>
          <w:b/>
          <w:bCs/>
        </w:rPr>
        <w:t>X</w:t>
      </w:r>
      <w:r>
        <w:t xml:space="preserve"> depune în nume propriu Cererea de Finanţare nr. F </w:t>
      </w:r>
      <w:r w:rsidR="00A55BCE">
        <w:t>...</w:t>
      </w:r>
      <w:r>
        <w:t xml:space="preserve"> cerere ce nu a fost declarată eligibilă.</w:t>
      </w:r>
    </w:p>
    <w:p w:rsidR="00761D0A" w:rsidRDefault="00000000" w14:paraId="6436EFE9" w14:textId="4152906D">
      <w:pPr>
        <w:ind w:firstLine="720"/>
        <w:jc w:val="both"/>
      </w:pPr>
      <w:r>
        <w:t xml:space="preserve">În data de 14 mai 2012 solicitanta </w:t>
      </w:r>
      <w:r w:rsidRPr="00267E06" w:rsidR="00267E06">
        <w:rPr>
          <w:b/>
          <w:bCs/>
        </w:rPr>
        <w:t>X</w:t>
      </w:r>
      <w:r>
        <w:t xml:space="preserve">, a cumpărat în localitatea </w:t>
      </w:r>
      <w:r w:rsidR="00CE5F9A">
        <w:t>T</w:t>
      </w:r>
      <w:r>
        <w:t xml:space="preserve">, o suprafaţă de 599 mp teren livezi împreună cu construcţia Cl-anexă, compusă dintr-o cameră, construită din lemn şi acoperită cu ţiglă, având o suprafaţă construită la sol şi desfăşurată de 30 mp. Pe baza existenţei acestei construcţii, solicitanta şi-a deschis un alt rol agricol în oraşul </w:t>
      </w:r>
      <w:r w:rsidR="00CE5F9A">
        <w:t>T</w:t>
      </w:r>
      <w:r>
        <w:t xml:space="preserve">, satul </w:t>
      </w:r>
      <w:r w:rsidR="00CE5F9A">
        <w:t>T</w:t>
      </w:r>
      <w:r>
        <w:t xml:space="preserve">, mutându-şi aici exploataţia înscriindu-se cu un alt cod la DSVSA, respectiv RO </w:t>
      </w:r>
      <w:r w:rsidR="00267E06">
        <w:t>....</w:t>
      </w:r>
      <w:r>
        <w:t>/26.05.2012.</w:t>
      </w:r>
    </w:p>
    <w:p w:rsidR="00761D0A" w:rsidRDefault="00000000" w14:paraId="2A9EBC5A" w14:textId="41BA813F">
      <w:pPr>
        <w:ind w:firstLine="720"/>
        <w:jc w:val="both"/>
      </w:pPr>
      <w:r>
        <w:t xml:space="preserve">După instalarea ca fermier în localitatea </w:t>
      </w:r>
      <w:r w:rsidR="00CE5F9A">
        <w:t>S</w:t>
      </w:r>
      <w:r>
        <w:t xml:space="preserve">, </w:t>
      </w:r>
      <w:r w:rsidRPr="00267E06" w:rsidR="00267E06">
        <w:rPr>
          <w:b/>
          <w:bCs/>
        </w:rPr>
        <w:t>X</w:t>
      </w:r>
      <w:r>
        <w:t xml:space="preserve"> a depus în data de 06.07.2012 Cererea de Finanţare cu nr. F </w:t>
      </w:r>
      <w:r w:rsidR="00A55BCE">
        <w:t>....</w:t>
      </w:r>
      <w:r>
        <w:t xml:space="preserve">, cerere ce a fost declarată eligibilă şi a fost semnat Contractul de finanţare nr. C </w:t>
      </w:r>
      <w:r w:rsidR="00A55BCE">
        <w:t>....</w:t>
      </w:r>
      <w:r>
        <w:t xml:space="preserve"> /31.05.2013.</w:t>
      </w:r>
    </w:p>
    <w:p w:rsidR="00761D0A" w:rsidRDefault="00000000" w14:paraId="26AC8218" w14:textId="55B7B89F">
      <w:pPr>
        <w:ind w:firstLine="720"/>
        <w:jc w:val="both"/>
      </w:pPr>
      <w:r>
        <w:t xml:space="preserve">Astfel în urma verificării documentelor ce au stat la baza proces-verbal de constatare a neregulilor şi de stabilire a creanţelor bugetare nr. </w:t>
      </w:r>
      <w:r w:rsidR="004C18F5">
        <w:t>...</w:t>
      </w:r>
      <w:r>
        <w:t xml:space="preserve">/25.02.2016 şi a bazei de date a A.F.I.R. s-a constatat că </w:t>
      </w:r>
      <w:r w:rsidRPr="00267E06" w:rsidR="00267E06">
        <w:rPr>
          <w:b/>
          <w:bCs/>
        </w:rPr>
        <w:t>X</w:t>
      </w:r>
      <w:r w:rsidRPr="00267E06">
        <w:rPr>
          <w:b/>
          <w:bCs/>
        </w:rPr>
        <w:t xml:space="preserve"> </w:t>
      </w:r>
      <w:r>
        <w:t>nu a respectat prevederile Ghidului solicitantului versiunea noiembrie 2011-ianuarie 2012, pag. 5-6: „O exploataţie agricolă nu poate primi sprijin prin această măsură decât o singură dată", iar „Fărâmiţarea exploataţiilor agricole în scopul creării în mod artificial de condiţii necesare pentru a beneficia de aceste plăti şi de a obţine un avantaj, contravine obiectivelor FEADR".</w:t>
      </w:r>
    </w:p>
    <w:p w:rsidR="00761D0A" w:rsidRDefault="00000000" w14:paraId="43078B71" w14:textId="77777777">
      <w:pPr>
        <w:ind w:firstLine="720"/>
        <w:jc w:val="both"/>
      </w:pPr>
      <w:r>
        <w:t>Ghidul Solicitantului pentru accesarea Măsurii 112 „Instalarea tinerilor fermieri” versiunea 05, din octombrie 2011, în vigoare la data depunerii Cererii de Finanţare, menţionează la paginile 6 şi 7 următoarele:</w:t>
      </w:r>
    </w:p>
    <w:p w:rsidR="00761D0A" w:rsidRDefault="00000000" w14:paraId="137D34C9" w14:textId="77777777">
      <w:pPr>
        <w:ind w:firstLine="720"/>
        <w:jc w:val="both"/>
      </w:pPr>
      <w:r>
        <w:t>„Nu se acordă sprijin prin această măsură exploataţiilor care nu sunt preluate integral de la cedenţi. În această situaţie, cedenţii, nu trebuie să mai fie înregistraţi în Registrul unic de identificare de la APIA şi/ sau la ANSVSA.</w:t>
      </w:r>
    </w:p>
    <w:p w:rsidR="00761D0A" w:rsidRDefault="00000000" w14:paraId="455EC87A" w14:textId="77777777">
      <w:pPr>
        <w:ind w:firstLine="720"/>
        <w:jc w:val="both"/>
      </w:pPr>
      <w:r>
        <w:t>Preluarea unei exploataţii agricole reprezintă trecerea tuturor terenurilor agricole şi a animalelor înregistrate în Registrul unic de identificare de la APIA, de la cedent la cesionar, cu excepţia locuinţei şi a terenului aferent locuinţei.</w:t>
      </w:r>
    </w:p>
    <w:p w:rsidR="00761D0A" w:rsidRDefault="00000000" w14:paraId="603DD8C5" w14:textId="77777777">
      <w:pPr>
        <w:ind w:firstLine="720"/>
        <w:jc w:val="both"/>
      </w:pPr>
      <w:r>
        <w:lastRenderedPageBreak/>
        <w:t>Dacă, pentru obţinerea dimensiunii minime de 6 UDE este necesară preluarea de terenuri agricole de la mai mulţi proprietari/arendatori/concesionari, trebuie preluată integral cel puţin o exploataţie agricolă.</w:t>
      </w:r>
    </w:p>
    <w:p w:rsidR="00761D0A" w:rsidRDefault="00000000" w14:paraId="3FB1DF59" w14:textId="019DCBFC">
      <w:pPr>
        <w:ind w:firstLine="720"/>
        <w:jc w:val="both"/>
      </w:pPr>
      <w:r>
        <w:t xml:space="preserve">Prin aceste demersuri </w:t>
      </w:r>
      <w:r w:rsidRPr="00267E06" w:rsidR="00267E06">
        <w:rPr>
          <w:b/>
          <w:bCs/>
        </w:rPr>
        <w:t>X</w:t>
      </w:r>
      <w:r>
        <w:t xml:space="preserve"> a fărâmiţat exploataţia agricolă şi a creat condiţii artificiale pentru obţinerea de fonduri nerambursabile pentru a beneficia de sprijinul în cadrul măsurii 112 prin depunerea unei Cereri de Finanţare - F </w:t>
      </w:r>
      <w:r w:rsidR="00A55BCE">
        <w:t>....</w:t>
      </w:r>
      <w:r>
        <w:t>/04.07.2012.</w:t>
      </w:r>
    </w:p>
    <w:p w:rsidR="00761D0A" w:rsidRDefault="00000000" w14:paraId="25D234BF" w14:textId="77777777">
      <w:pPr>
        <w:ind w:firstLine="720"/>
        <w:jc w:val="both"/>
      </w:pPr>
      <w:r>
        <w:t>Din acest motiv, AFIR a reţinut că solicitantul a creat condiţii artificiale pentru obţinerea de fonduri nerambursabile, exploataţia iniţială fiind fărâmiţată în scopul depunerii mai multor</w:t>
      </w:r>
    </w:p>
    <w:p w:rsidR="00761D0A" w:rsidRDefault="00000000" w14:paraId="0C3E4DF2" w14:textId="77777777">
      <w:pPr>
        <w:jc w:val="both"/>
      </w:pPr>
      <w:r>
        <w:t>proiecte, fapt nepermis conform precizărilor din Ghidului solicitantului versiunea noiembrie 2011-ianuarie 2012, pag. 5-6:</w:t>
      </w:r>
    </w:p>
    <w:p w:rsidR="00761D0A" w:rsidRDefault="00000000" w14:paraId="4D40E620" w14:textId="77777777">
      <w:pPr>
        <w:ind w:firstLine="720"/>
        <w:jc w:val="both"/>
      </w:pPr>
      <w:r>
        <w:t>„O exploataţie agricolă nu poate primi sprijin prin această măsură decât o singură dată.” "Fărâmiţarea exploataţiilor agricole, în scopul creării în mod artificial de condiţii necesare pentru a beneficia de aceste plăţi şi de a obţine un avantaj, contravine obiectivelor FEADR".</w:t>
      </w:r>
    </w:p>
    <w:p w:rsidR="00761D0A" w:rsidRDefault="00000000" w14:paraId="4DC92FB8" w14:textId="77777777">
      <w:pPr>
        <w:ind w:firstLine="720"/>
        <w:jc w:val="both"/>
      </w:pPr>
      <w:r>
        <w:t>În plus, potrivit prevederilor art. 4 alin. (8) din Regulamentul Comisiei (CE) nr. 65/2011 privind normele de aplicare a Regulamentului (CE) nr. 1698/2005 al Consiliului în ceea ce priveşte punerea în aplicare a procedurilor de control şi a eco-condiţionalităţii în ceea ce priveşte măsurile de sprijin pentru dezvoltarea rurală, AFIR trebuie să se asigure că "Fără a aduce atingere dispoziţiilor speciale, nu se efectuează nicio plată către beneficiari în cazul cărora s-a stabilit că au creat în mod artificial condiţiile necesare pentru a obţine aceste de plăţi în scopul obţinerii unui avantaj care contravine obiectivelor schemei de ajutor."</w:t>
      </w:r>
    </w:p>
    <w:p w:rsidR="00761D0A" w:rsidRDefault="00000000" w14:paraId="3A38745F" w14:textId="77777777">
      <w:pPr>
        <w:ind w:firstLine="720"/>
        <w:jc w:val="both"/>
      </w:pPr>
      <w:r>
        <w:t>Aşa fiind, din prevederile mai sus menţionate rezultă că fărâmiţarea sau fracţionarea proiectelor, în scopul creării în mod artificial de condiţii necesare pentru a beneficia de aceste plăţi şi de a obţine un avantaj, contravine obiectivelor FEADR.</w:t>
      </w:r>
    </w:p>
    <w:p w:rsidR="00761D0A" w:rsidRDefault="00000000" w14:paraId="22D521C7" w14:textId="77777777">
      <w:pPr>
        <w:ind w:firstLine="720"/>
        <w:jc w:val="both"/>
      </w:pPr>
      <w:r>
        <w:t>În acelaşi sens enunţă şi art.2 lit.b) din Ordonanţa Guvernului nr. 66/2011 privind prevenirea, constatarea şi sancţionarea neregulilor apărute în obţinerea şi utilizarea fondurilor europene şi/sau a fondurilor publice naţionale aferente acestora, cu modificările şi completările ulterioare care dispune că „infracţiunea săvârşită în legătură cu obţinerea ori utilizarea fondurilor europene şi/sau a fondurilor publice naţionale aferente acestora, încriminată de Codul penal ori de alte legi speciale”.</w:t>
      </w:r>
    </w:p>
    <w:p w:rsidR="00761D0A" w:rsidRDefault="00000000" w14:paraId="657D8AC9" w14:textId="77777777">
      <w:pPr>
        <w:ind w:firstLine="720"/>
        <w:jc w:val="both"/>
      </w:pPr>
      <w:r>
        <w:t>În considerarea celor expuse mai sus, a arătat că, în conformitate cu prevederile Hotărârii Guvernului nr. 224/2008 privind stabilirea cadrului general de implementare a măsurilor cofinanţate din FEADR prin PNDR, noţiunea de proiect eligibil este definită ca acel „proiect care îndeplineşte condiţiile minime prevăzute în fisa tehnică a măsurii si care poate fi selectat, conform criteriilor stabilite prin PNDR, pentru a primi asistenţă financiară nerambursabilă din FEADR”.</w:t>
      </w:r>
    </w:p>
    <w:p w:rsidR="00761D0A" w:rsidRDefault="00000000" w14:paraId="1C422367" w14:textId="77777777">
      <w:pPr>
        <w:ind w:firstLine="720"/>
        <w:jc w:val="both"/>
      </w:pPr>
      <w:r>
        <w:t>Reclamanta a avut la dispoziţie toate informaţiile necesare pentru a întocmi dosarul cererii de finanţare, obligaţia de a respecta toate criteriile de eligibilitate şi de a prezenta documente în acest sens, revenind în exclusivitate Reclamantului.</w:t>
      </w:r>
    </w:p>
    <w:p w:rsidR="00761D0A" w:rsidRDefault="00000000" w14:paraId="3054ECDA" w14:textId="77777777">
      <w:pPr>
        <w:ind w:firstLine="720"/>
        <w:jc w:val="both"/>
      </w:pPr>
      <w:r>
        <w:t>În considerarea art.21 alin. 2 din HG nr. 224/2008. cu modificările şi completările ulterioare, potrivit căruia „beneficiarul trebuie să depună din proprie iniţiativă toate eforturile pentru a lua cunoştinţă de toate informaţiile oferite, astfel încât să cunoască înainte de asumarea obligaţiilor toate drepturile şi obligaţiile născute din contractul de finanţare”, pentru fiecare din măsurile acreditate în cadrul PNDR, a fost elaborat un Ghid al Solicitantului - ce se distribuie gratuit tuturor persoanelor care doresc informaţii despre accesarea fondurilor europene nerambursabile.</w:t>
      </w:r>
    </w:p>
    <w:p w:rsidR="00761D0A" w:rsidRDefault="00000000" w14:paraId="450F3725" w14:textId="294B7EC0">
      <w:pPr>
        <w:ind w:firstLine="720"/>
        <w:jc w:val="both"/>
      </w:pPr>
      <w:r>
        <w:t xml:space="preserve">Pe de altă parte, cu privire la existenţa condiţiilor artificiale, trebuie avuta în vedere adresa Comisiei Europene - Direcţia Generală pentru Agricultură şi Dezvoltare Rurală nr. </w:t>
      </w:r>
      <w:r w:rsidR="00D6374D">
        <w:t>...</w:t>
      </w:r>
      <w:r>
        <w:t>/30.11.2011, prin care se menţionează următoarele aspecte:</w:t>
      </w:r>
    </w:p>
    <w:p w:rsidR="00761D0A" w:rsidRDefault="00000000" w14:paraId="73C35902" w14:textId="77777777">
      <w:pPr>
        <w:ind w:firstLine="720"/>
        <w:jc w:val="both"/>
      </w:pPr>
      <w:r>
        <w:t>„în ceea ce priveşte natura artificială a unui proiect, trebuie, în general, să se analizeze dacă proiectul este încă eligibil pentru a primi finanţare fără elementele afectate de către activităţile frauduloase. Serviciile Comisiei consideră că, în termeni concreţi, se va presupune că proiectul este de natură artificială atunci când procentul cheltuielilor tuturor elementelor afectate depăşeşte 50% din costul total al întregului proiect.”</w:t>
      </w:r>
    </w:p>
    <w:p w:rsidR="00761D0A" w:rsidRDefault="00000000" w14:paraId="283AA860" w14:textId="77777777">
      <w:pPr>
        <w:ind w:firstLine="720"/>
        <w:jc w:val="both"/>
      </w:pPr>
      <w:r>
        <w:lastRenderedPageBreak/>
        <w:t>Aşadar Comisia Europeană prin Direcţia Generală pentru Agricultură şi Dezvoltare Rurală recomandă constituirea unui debit pentru întreaga finanţare nerambursabilă, în cazul în care neregula afectează proiectul în proporţie de mai mult de 50% şi chiar şi într-un procent mai mic în cazul în care se dovedeşte că s-au creat condiţii artificiale pentru a beneficia de finanţare nerambursabilă.</w:t>
      </w:r>
    </w:p>
    <w:p w:rsidR="00761D0A" w:rsidRDefault="00000000" w14:paraId="6D5A2E15" w14:textId="77777777">
      <w:pPr>
        <w:ind w:firstLine="720"/>
        <w:jc w:val="both"/>
      </w:pPr>
      <w:r>
        <w:t>Potrivit art. 2 punctul 7 din Regulamentul nr. 1083/2006, „neregularitate" înseamnă orice încălcare a unei dispoziţii a dreptului comunitar care rezultă dintr-un act sau dintr-o omisiune a unui operator economic care are sau ar putea avea ca efect un prejudiciu la adresa bugetului general al Uniunii Europene prin imputarea unei cheltuieli necorespunzătoare bugetului general.</w:t>
      </w:r>
    </w:p>
    <w:p w:rsidR="00761D0A" w:rsidRDefault="00000000" w14:paraId="37A6D936" w14:textId="77777777">
      <w:pPr>
        <w:ind w:firstLine="720"/>
        <w:jc w:val="both"/>
      </w:pPr>
      <w:r>
        <w:t>Potrivit Titlul II din Regulamentul CE nr. 2988/1995 prin care se impune aplicarea de sancţiuni administrative care să implice recuperarea totală aşa cum este prevăzută în:</w:t>
      </w:r>
    </w:p>
    <w:p w:rsidR="00761D0A" w:rsidRDefault="00000000" w14:paraId="16E7B094" w14:textId="77777777">
      <w:pPr>
        <w:ind w:firstLine="720"/>
        <w:jc w:val="both"/>
      </w:pPr>
      <w:r>
        <w:t>art.4, alin. (1) "ca regulă generală, orice abatere atrage după sine retragerea avantajului obţinut nejustificat";</w:t>
      </w:r>
    </w:p>
    <w:p w:rsidR="00761D0A" w:rsidRDefault="00000000" w14:paraId="516DEDF0" w14:textId="77777777">
      <w:pPr>
        <w:ind w:firstLine="720"/>
        <w:jc w:val="both"/>
      </w:pPr>
      <w:r>
        <w:t>art.4, alin. (2) "aplicarea măsurilor menţionate la alin. (1) se limitează la retragerea avantajului obţinut, la care se adaugă, dacă acest lucru este prevăzut, dobânda care poate fi calculată pe bază forfetară";</w:t>
      </w:r>
    </w:p>
    <w:p w:rsidR="00761D0A" w:rsidRDefault="00000000" w14:paraId="014DF7AB" w14:textId="77777777">
      <w:pPr>
        <w:ind w:firstLine="720"/>
        <w:jc w:val="both"/>
      </w:pPr>
      <w:r>
        <w:t>art.4, alin. (3) "actele despre care se stabileşte că au drept scop obţinerea unui avantaj care contravine obiectivelor dreptului comunitar aplicabil în situaţia în cauză, prin crearea în mod artificial a condiţiilor necesare pentru obţinerea avantajului, au drept consecinţă, după caz, fie neacordarea avantajului respectiv, fie retragerea acestuia";</w:t>
      </w:r>
    </w:p>
    <w:p w:rsidR="00761D0A" w:rsidRDefault="00000000" w14:paraId="272308AE" w14:textId="77777777">
      <w:pPr>
        <w:ind w:firstLine="720"/>
        <w:jc w:val="both"/>
      </w:pPr>
      <w:r>
        <w:t>art.5, alin. (1) "abaterile intenţionate sau cele săvârşite din neglijentă pot să atragă următoarele sancţiuni administrative c) retragerea totală sau parţială a unui avantaj acordat prin norme comunitare, chiar agentul economic a beneficiat în mod nejustificat numai de o parte din avantajul respectiv".</w:t>
      </w:r>
    </w:p>
    <w:p w:rsidR="00761D0A" w:rsidRDefault="00000000" w14:paraId="0610BF7A" w14:textId="77777777">
      <w:pPr>
        <w:ind w:firstLine="720"/>
        <w:jc w:val="both"/>
      </w:pPr>
      <w:r>
        <w:t>Din enunţarea prevederilor de mai sus reiese că prejudiciul produs bugetului UE sau bugetelor naţionale poate fi real sau potenţial, iar producerea însăşi a unei nereguli si utilizarea necorespunzătoare a banilor acordaţi atrage sancţiunea restituirii parţiale sau totale a acestora.</w:t>
      </w:r>
    </w:p>
    <w:p w:rsidR="00761D0A" w:rsidRDefault="00000000" w14:paraId="4B8E5624" w14:textId="77777777">
      <w:pPr>
        <w:ind w:firstLine="720"/>
        <w:jc w:val="both"/>
      </w:pPr>
      <w:r>
        <w:t>Prejudiciul produs se materializează în afectarea intereselor financiare ale Uniunii, iar prin adoptarea diverselor reglementări în materia gestionării fondurilor europene, intenţia legiuitorului a fost să se asigure ca cheltuielile efectuate de Uniunea Europeană în contextul fondurilor structurale să fie strict limitate la agenţii care respectă normele de drept al Uniunii şi să nu fie utilizate pentru a finanţa activităţi care sunt contrare acestuia (Hotărârea CJUE din 15 septembrie 2005, Comisia/Irlanda, C-199/03, punctul 26, Concluziile avocatului general Leger prezentate în cauza C-44/96, Mannesmann Anlagenbau Austria şi alţii, punctul 108, Concluziile avocatului general Sharpston prezentate în cauza C-465/10, Chambre de commerce et d'industrie de l'lndre, punctul 59). În consecinţă, cheltuielile efectuate cu încălcarea dreptului Uniunii sunt considerate, în mod firesc, ca aducând atingere bugetului UE.</w:t>
      </w:r>
    </w:p>
    <w:p w:rsidR="00761D0A" w:rsidRDefault="00000000" w14:paraId="2E8B88B8" w14:textId="77777777">
      <w:pPr>
        <w:ind w:firstLine="720"/>
        <w:jc w:val="both"/>
      </w:pPr>
      <w:r>
        <w:t>Potrivit unei jurisprudenţe constante a Curţii de Justiţie a Comunităţii Europene (Hotărârea CJUE din 15 septembrie 2005, Irlanda/Comisia, C-199/03, punctul 31, Hotărârea din 21 decembrie 2011, Chambre de commerce et d'industrie de l'lndre, C-465/10, punctul 47), „inclusiv abaterile care nu au un impact financiar precis pot afecta grav interesele financiare ale Uniunii". Astfel, un stat membru care a acordat asistenţă financiară FEADR poate, pentru a preveni şi pentru a urmări în justiţie abaterile, să revoce această asistenţă şi să solicite beneficiarului în cauză rambursarea finanţării menţionate (Hotărârea GUE din 22 ianuarie 2004, COPPI, C-271/01, punctul 48, Hotărârea din 21 decembrie 2011, Chambre de commerce et d'industrie de l'lndre, C-465/10, punctul 32).</w:t>
      </w:r>
    </w:p>
    <w:p w:rsidR="00761D0A" w:rsidRDefault="00000000" w14:paraId="3A08D0B6" w14:textId="77777777">
      <w:pPr>
        <w:ind w:firstLine="720"/>
        <w:jc w:val="both"/>
      </w:pPr>
      <w:r>
        <w:t>Prin urmare, statele membre au obligaţia să ia măsurile necesare pentru verificarea faptului că acţiunile finanţate din fondurile finanţate cu contribuţia Uniunii au fost desfăşurate corect, pentru prevenirea şi cercetarea neregulilor şi pentru recuperarea fondurilor pierdute ca urmare a unui abuz sau a unei neglijenţe (Hotărârea CJUE din 13 martie 2008, Vereniging şi alţii, C-383/06-C-385/06, punctul 37).</w:t>
      </w:r>
    </w:p>
    <w:p w:rsidR="00761D0A" w:rsidRDefault="00000000" w14:paraId="7F3BB619" w14:textId="77777777">
      <w:pPr>
        <w:ind w:firstLine="720"/>
        <w:jc w:val="both"/>
      </w:pPr>
      <w:r>
        <w:lastRenderedPageBreak/>
        <w:t>A concluzionat că producerea unei nereguli în utilizarea fondurilor europene acţionează cu prioritate clauza de salvgardare a bugetului UE, fără să fie necesară existenţa unui prejudiciu concret asupra bugetului UE.</w:t>
      </w:r>
    </w:p>
    <w:p w:rsidR="00761D0A" w:rsidRDefault="00000000" w14:paraId="30C5D113" w14:textId="77777777">
      <w:pPr>
        <w:ind w:firstLine="720"/>
        <w:jc w:val="both"/>
      </w:pPr>
      <w:r>
        <w:t>Curtea de Justiţie a Comunităţii Europene a statuat că producerea unor nereguli, abateri, fraude produce automat un prejudiciu bugetului UE iar statele membre au obligaţia de a solicita de la beneficiari restituirea fondurilor utilizate în mod necorespunzător. Potrivit unei jurisprudenţe constante a Curţii, „încălcarea unor obligaţii a căror respectare prezintă o importanţă fundamentală pentru buna funcţionare a unui sistem comunitar [....] poate fi sancţionată prin pierderea unui drept conferit de reglementarea Uniunii" (Hotărârea CJUE din 12 octombrie 1995, Cereol Italia, C-104/94, punctul 24, Hotărârea din 24 ianuarie 2002, Conserve Italia/Comisia, C-500/99 P, punctele 100-102, precum şi Ordonanţa din 16 decembrie 2004, APOL şi AlPO/Comisia, C-222/03 P, punctul 53). Regula generală este ca orice abatere să conducă la retragerea avantajului obţinut nejustificat (Hotărârea CJUE pronunţată în cauza C-199/03 - punctul 15 şi Concluziile avocatului general Sharpston pronunţate în cauza C-465/10, punctul 73).</w:t>
      </w:r>
    </w:p>
    <w:p w:rsidR="00761D0A" w:rsidRDefault="00000000" w14:paraId="2FF28046" w14:textId="77777777">
      <w:pPr>
        <w:ind w:firstLine="720"/>
        <w:jc w:val="both"/>
      </w:pPr>
      <w:r>
        <w:t>Astfel, „Curtea s-a pronunţat că, în executarea obligaţiilor care le revin, statele membre nu au nicio competenţă de apreciere privind oportunitatea solicitării restituirii fondurilor Uniunii Europene acordate în mod necorespunzător sau ilegal" (Concluziile avocatului general Sharpston prezentate în cauza C-465/10, punctul 39, Hotărârea din 13 martie 2008, Vereniging şi alţii, C-383/06-C-385/06, punctul 38) şi că există o „obligaţie pentru statele membre, fără a fi necesară o abilitare prevăzută de dreptul naţional, de recuperare a fondurilor pierdute ca urmare a unui abuz sau a unei neglijenţe" (Hotărârea Vereniging şi alţii, C-383/06-C-385/06, punctul 40, Hotărârea din 21 decembrie 2011, Chambre de commerce et d'industrie de l'lndre, C-465/10, punctul 35).</w:t>
      </w:r>
    </w:p>
    <w:p w:rsidR="00761D0A" w:rsidRDefault="00000000" w14:paraId="052FC404" w14:textId="77777777">
      <w:pPr>
        <w:ind w:firstLine="720"/>
        <w:jc w:val="both"/>
      </w:pPr>
      <w:r>
        <w:t>Prin urmare, obligaţia de recuperare a fondurilor UE intervine automat, la constatarea neregulilor sau fraudelor, fără a fi necesară demonstrarea vreunui prejudiciu.</w:t>
      </w:r>
    </w:p>
    <w:p w:rsidR="00761D0A" w:rsidRDefault="00000000" w14:paraId="147F84FA" w14:textId="77777777">
      <w:pPr>
        <w:ind w:firstLine="720"/>
        <w:jc w:val="both"/>
      </w:pPr>
      <w:r>
        <w:t>Recuperarea prejudiciului produs din culpa reclamantului este obligatorie pentru derularea FEADR în condiţiile impuse de comunitate, prin actele normative emise de aceasta şi ratificate de Guvernul României, precum şi pentru o judicioasă şi legală gestionare a fondurilor alocate de Comunitate.</w:t>
      </w:r>
    </w:p>
    <w:p w:rsidR="00761D0A" w:rsidRDefault="00000000" w14:paraId="7B1D3525" w14:textId="77777777">
      <w:pPr>
        <w:ind w:firstLine="720"/>
        <w:jc w:val="both"/>
      </w:pPr>
      <w:r>
        <w:t>Primirea unui ajutor financiar nerambursabil incumbă tuturor persoanelor beneficiare (beneficiarul direct, dar şi furnizorii/prestatorii/constructorii) respectarea cu stricteţe a condiţiilor de realizare a obiectivului subvenţionat, fapt ce justifică aplicarea din partea Agenţiei de plată a unor măsuri corective, în scopul evitării pe viitor a punerii în dificultate a proiectelor.</w:t>
      </w:r>
    </w:p>
    <w:p w:rsidR="00761D0A" w:rsidRDefault="00000000" w14:paraId="2A8CD3D7" w14:textId="77777777">
      <w:pPr>
        <w:ind w:firstLine="720"/>
        <w:jc w:val="both"/>
      </w:pPr>
      <w:r>
        <w:t xml:space="preserve"> Referitor la susţinerile reclamantei conform cărora „cererea de finanţare a fost verificată în mai multe rânduri de către experţii AFIR, fiind declarată eligibilă", învedereaza că:</w:t>
      </w:r>
    </w:p>
    <w:p w:rsidR="00761D0A" w:rsidRDefault="00000000" w14:paraId="77A79B45" w14:textId="77777777">
      <w:pPr>
        <w:ind w:firstLine="708"/>
        <w:jc w:val="both"/>
      </w:pPr>
      <w:r>
        <w:t>Structurile AFIR efectuează verificări tehnice şi financiare a proiectelor contractate strict în baza unor proceduri interne acreditate în scopul prevenirii şi diminuării fraudei, fapt ce nu înseamnă că, în situaţia în care ulterior sunt efectuate alte controale aprofundate de către compartimentele specializate sau chiar instituţii externe cu atribuţii de control, beneficiarul este exonerat de răspundere pentru documentele depuse sau acţiunile întreprinse.</w:t>
      </w:r>
    </w:p>
    <w:p w:rsidR="00761D0A" w:rsidRDefault="00000000" w14:paraId="73FCA0CC" w14:textId="77777777">
      <w:pPr>
        <w:ind w:firstLine="720"/>
        <w:jc w:val="both"/>
      </w:pPr>
      <w:r>
        <w:t>Pe parcursul derulării contractului de finanţare, modul de implementare al proiectului poate face obiectul unor controale efectuate de Direcţia Control şi Antifraudă - CCEP, Autoritatea de audit a Curţii de Conturi a României, alte instituţii naţionale abilitate (DNA, DLAF) precum şi comisii din partea Uniunii Europene.</w:t>
      </w:r>
    </w:p>
    <w:p w:rsidR="00761D0A" w:rsidRDefault="00000000" w14:paraId="3DB1A054" w14:textId="77777777">
      <w:pPr>
        <w:ind w:firstLine="720"/>
        <w:jc w:val="both"/>
      </w:pPr>
      <w:r>
        <w:t>Astfel, pe lângă verificările efectuate pe fluxul de implementare al unui proiect de către serviciile de specialitate există şi alte niveluri de control efectuate de către direcţiile, instituţiile menţionate anterior al căror scop îl reprezintă atât verificarea conformităţii şi eligibilităţii proiectelor şi a beneficiarilor, evaluării şi selecţiei proiectelor, respectarea modului de atribuire a contractelor de achiziţii şi realitatea plăţilor, cât şi verificarea modului de lucru al serviciilor de specialitate, ocazie cu care în situaţia în care se constată abateri de la prevederile contractului de finanţare, legislaţia naţională şi de la condiţiile de acordare a finanţării în cadrul PNDR 2007-2013, se procedează la stabilirea debitului şi recuperarea acestuia în conformitate cu legislaţia naţională în vigoare.</w:t>
      </w:r>
    </w:p>
    <w:p w:rsidR="00761D0A" w:rsidRDefault="00000000" w14:paraId="626097D8" w14:textId="77777777">
      <w:pPr>
        <w:ind w:firstLine="720"/>
        <w:jc w:val="both"/>
      </w:pPr>
      <w:r>
        <w:lastRenderedPageBreak/>
        <w:t>Atribuţiile şi activităţile desfăşurate de serviciile din cadrul AFIR sunt clar definite, şi astfel, nedepistarea neregulilor la momentul săvârşirii acestora de către beneficiar în diferite etape procedurale de selecţie sau implementare a proiectului, nu este un motiv care să atragă exonerarea răspunderii beneficiarului fata de Autoritatea Contractanta (AFIR).</w:t>
      </w:r>
    </w:p>
    <w:p w:rsidR="00761D0A" w:rsidRDefault="00000000" w14:paraId="2EAE37CD" w14:textId="77777777">
      <w:pPr>
        <w:ind w:firstLine="720"/>
        <w:jc w:val="both"/>
      </w:pPr>
      <w:r>
        <w:t>Astfel, neîndeplinirea unuia dintre criteriile de eligibilitate şi selecţie pe toată durata de valabilitate a contractului de finanţare, respectiv faptul că beneficiarul nu a preluat integral nici una din exploataţii, reprezintă nereguli - încălcări ale clauzelor contractului de finanţare şi ale legii speciale în domeniu, pentru acestea fiind stipulată sancţiunea de declarare ca neeligibilă a cheltuielilor aferente şi declanşarea procedurii de constituire şi recuperare de debit potrivit legislaţiei aplicabile creanţelor bugetare.</w:t>
      </w:r>
    </w:p>
    <w:p w:rsidR="00761D0A" w:rsidRDefault="00000000" w14:paraId="6C9F7063" w14:textId="77777777">
      <w:pPr>
        <w:ind w:firstLine="720"/>
        <w:jc w:val="both"/>
      </w:pPr>
      <w:r>
        <w:t>Prin contractul de finanţare, beneficiarul s-a angajat să implementeze proiectul pe proprie răspundere, cu maximum de profesionalism, eficienţă şi vigilenţă în conformitate cu cele mai bune practici în domeniul vizat.</w:t>
      </w:r>
    </w:p>
    <w:p w:rsidR="00761D0A" w:rsidRDefault="00000000" w14:paraId="3BA779A8" w14:textId="77777777">
      <w:pPr>
        <w:ind w:firstLine="720"/>
        <w:jc w:val="both"/>
      </w:pPr>
      <w:r>
        <w:t>A arătat că A.F.I.R. are obligaţia luării tuturor măsurilor corective necesare, pe toata perioada de valabilitate a contractului de finanţare şi indiferent de momentul constatării neregulilor.</w:t>
      </w:r>
    </w:p>
    <w:p w:rsidR="00761D0A" w:rsidRDefault="00000000" w14:paraId="22F2E6E4" w14:textId="77777777">
      <w:pPr>
        <w:ind w:firstLine="708"/>
        <w:jc w:val="both"/>
      </w:pPr>
      <w:r>
        <w:t>Arată că, în considerarea art. 21 alin. 2 din HG nr. 224/2008, cu modificările şi completările ulterioare, potrivit căruia „beneficiarul trebuie să depună din proprie iniţiativă toate eforturile pentru a lua cunoştinţă de toate informaţiile oferite, astfel încât să cunoască înainte de asumarea obligaţiilor toate drepturile şi obligaţiile născute din contractul de finanţare” - pentru fiecare din măsurile acreditate în cadrul PNDR, a fost elaborat un Ghid al Solicitantului, ce se distribuie gratuit tuturor persoanelor care doresc informaţii despre accesarea fondurilor europene nerambursabile.</w:t>
      </w:r>
    </w:p>
    <w:p w:rsidR="00761D0A" w:rsidRDefault="00000000" w14:paraId="5B908FE5" w14:textId="77777777">
      <w:pPr>
        <w:ind w:firstLine="720"/>
        <w:jc w:val="both"/>
      </w:pPr>
      <w:r>
        <w:t>Având în vedere cele mai sus expuse, rezultă că actele administrative a căror anulare se solicită au fost emise doar ca urmare a încălcării de către beneficiar a prevederilor contractuale,</w:t>
      </w:r>
    </w:p>
    <w:p w:rsidR="00761D0A" w:rsidRDefault="00000000" w14:paraId="53ED2094" w14:textId="77777777">
      <w:pPr>
        <w:ind w:firstLine="720"/>
        <w:jc w:val="both"/>
      </w:pPr>
      <w:r>
        <w:t>În cazul încălcării clauzelor contractuale, subscrisa îşi rezervă dreptul de a recupera ajutorul financiar acordat.</w:t>
      </w:r>
    </w:p>
    <w:p w:rsidR="00761D0A" w:rsidRDefault="00000000" w14:paraId="4B07A62E" w14:textId="77777777">
      <w:pPr>
        <w:ind w:firstLine="720"/>
        <w:jc w:val="both"/>
      </w:pPr>
      <w:r>
        <w:t>Toate aceste obligaţii au fost cunoscute şi asumate de beneficiar încă de la semnarea contractului, astfel că acesta nu poate susţine că nu a cunoscut aceste prevederi.</w:t>
      </w:r>
    </w:p>
    <w:p w:rsidR="00761D0A" w:rsidRDefault="00000000" w14:paraId="7F7F196F" w14:textId="77777777">
      <w:pPr>
        <w:ind w:firstLine="720"/>
        <w:jc w:val="both"/>
      </w:pPr>
      <w:r>
        <w:t>În cazul actelor administrative, legalitatea înseamnă recunoaşterea caracterului valabil al actelor şi efectelor lor până în momentul anulării, în baza prezumţiei de legalitate, cu atât mai</w:t>
      </w:r>
    </w:p>
    <w:p w:rsidR="00761D0A" w:rsidRDefault="00000000" w14:paraId="49FFB8A6" w14:textId="77777777">
      <w:pPr>
        <w:jc w:val="both"/>
      </w:pPr>
      <w:r>
        <w:t>mult cu cât reclamantul nu a prezentat nici un argument juridic aparent valabil cu privire la nelegalitatea actului administrativ contestat.</w:t>
      </w:r>
    </w:p>
    <w:p w:rsidR="00761D0A" w:rsidRDefault="00000000" w14:paraId="725BA5EC" w14:textId="77777777">
      <w:pPr>
        <w:ind w:firstLine="720"/>
        <w:jc w:val="both"/>
      </w:pPr>
      <w:r>
        <w:t>Beneficiarul este în mod direct răspunzător de cunoaşterea condiţiilor de acordare a finanţării FEADR prin PNDR 2007 - 2013 şi de solicitare a finanţării în concordanţă cu aceste condiţii, AFIR având un rol de supraveghere al procesului de implementare al unui proiect, cu toate etapele pe care le presupune, prin diferite nivele de control şi proceduri acreditate de Comisia Europeană, descoperirea ulterioară a unor abateri de la legalitate, regularitate şi conformitate de către direcţiile/organismele abilitate să desfăşoare acţiuni de control neputând fi considerată nejustificată doar pe motivul că etapele au fost avizate anterior de Agenţie.</w:t>
      </w:r>
    </w:p>
    <w:p w:rsidR="00761D0A" w:rsidRDefault="00000000" w14:paraId="40F944F9" w14:textId="77777777">
      <w:pPr>
        <w:ind w:firstLine="720"/>
        <w:jc w:val="both"/>
      </w:pPr>
      <w:r>
        <w:t>Conform art. 11(3) din Anexa I la Contractul de finanţare, autoritatea contractantă poate suspenda sau înceta valabilitatea contractului dacă se constată o neregulă cu privire la încheierea sau executarea contractului. Acest aspect, coroborat cu prevederile art. 1(3) din Anexa I la contractul de finanţare, potrivit cărora „Beneficiarul va fi singurul răspunzător în faţa autorităţii contractante pentru implementarea proiectului" dar si cu faptul că de această neregulă a beneficiat în mod direct reclamantul, atrage responsabilitatea beneficiarului de a se supune prevederilor contractuale referitoare la înapoierea sumelor primite ca finanţare nerambursabilă în cazul constatării unei nereguli ce produce prejudicii</w:t>
      </w:r>
    </w:p>
    <w:p w:rsidR="00761D0A" w:rsidRDefault="00000000" w14:paraId="35D7D036" w14:textId="77777777">
      <w:pPr>
        <w:ind w:firstLine="720"/>
        <w:jc w:val="both"/>
      </w:pPr>
      <w:r>
        <w:t>Conform art. 2 pct. 7 din Regulamentul nr. 1083/2006 „neregularitate" înseamnă orice încălcare a unei dispoziţii a dreptului comunitar care rezultă dintr-un act sau dintr-o omisiune a unui operator economic care are sau ar putea avea ca efect un prejudiciu la adresa bugetului general al Uniunii Europene prin imputarea unei cheltuieli necorespunzătoare bugetului general.</w:t>
      </w:r>
    </w:p>
    <w:p w:rsidR="00761D0A" w:rsidRDefault="00000000" w14:paraId="335B7398" w14:textId="77777777">
      <w:pPr>
        <w:ind w:firstLine="720"/>
        <w:jc w:val="both"/>
      </w:pPr>
      <w:r>
        <w:lastRenderedPageBreak/>
        <w:t>Plecând de la definiţia neregulilor aşa cum este aceasta prevăzută în Titlul II din Regulamentul CE nr. 2988/1995 şi ţinând seamă de natura şi gravitatea neregulilor care implică depunerea intenţionată ori deliberată de documente false, se impune recuperarea totală aşa cum este prevăzută în:</w:t>
      </w:r>
    </w:p>
    <w:p w:rsidR="00761D0A" w:rsidRDefault="00000000" w14:paraId="566E6F1A" w14:textId="77777777">
      <w:pPr>
        <w:ind w:firstLine="720"/>
        <w:jc w:val="both"/>
      </w:pPr>
      <w:r>
        <w:t>art. 4, alin. (1) "ca regulă generală, orice abatere atrage după sine retragerea avantajului obţinut nejustificat";</w:t>
      </w:r>
    </w:p>
    <w:p w:rsidR="00761D0A" w:rsidRDefault="00000000" w14:paraId="65A90CF6" w14:textId="77777777">
      <w:pPr>
        <w:ind w:firstLine="720"/>
        <w:jc w:val="both"/>
      </w:pPr>
      <w:r>
        <w:t>art. 4, alin. (2) "aplicarea măsurilor menţionate la alin. (1) se limitează la retragerea avantajului obţinut, la care se adaugă, dacă acest lucru este prevăzut, dobânda care poate fi calculată pe bază forfetară";</w:t>
      </w:r>
    </w:p>
    <w:p w:rsidR="00761D0A" w:rsidRDefault="00000000" w14:paraId="21633560" w14:textId="77777777">
      <w:pPr>
        <w:ind w:firstLine="720"/>
        <w:jc w:val="both"/>
      </w:pPr>
      <w:r>
        <w:t>art. 4, alin. (3) "actele despre care se stabileşte că au drept scop obţinerea unui avantaj care contravine obiectivelor dreptului comunitar aplicabil în situaţia în cauză, prin crearea în mod artificial a condiţiilor necesare pentru obţinerea avantajului, au drept consecinţă, după caz, fie neacordarea avantajului respectiv, fie retragerea acestuia";</w:t>
      </w:r>
    </w:p>
    <w:p w:rsidR="00761D0A" w:rsidRDefault="00000000" w14:paraId="76036EF3" w14:textId="77777777">
      <w:pPr>
        <w:ind w:firstLine="720"/>
        <w:jc w:val="both"/>
      </w:pPr>
      <w:r>
        <w:t>art. 5, alin. (1) "abaterile intenţionate sau cele săvârşite din neglijenţă pot să atragă următoarele sancţiuni administrative c) retragerea totală sau parţială a unui avantaj acordat prin norme comunitare, chiar agentul economic a beneficiat în mod nejustificat numai de o parte din avantajul respectiv".</w:t>
      </w:r>
    </w:p>
    <w:p w:rsidR="00761D0A" w:rsidRDefault="00000000" w14:paraId="7CC460A0" w14:textId="77777777">
      <w:pPr>
        <w:ind w:firstLine="720"/>
        <w:jc w:val="both"/>
      </w:pPr>
      <w:r>
        <w:t>Potrivit celui de al treilea şi celui de al cincilea considerent ale Regulamentului nr. 2988/95 privind protecţia intereselor financiare ale Comunităţilor Europene, „[...] trebuie combătute în toate domeniile acţiunile de natură să afecteze interesele financiare ale Comunităţilor" şi, în această privinţă, „în conformitate cu prezentul regulament, normele sectoriale conţin dispoziţii cu privire la abateri, precum şi la măsurile şi sancţiunile administrative pentru sancţionarea acestora”.</w:t>
      </w:r>
    </w:p>
    <w:p w:rsidR="00761D0A" w:rsidRDefault="00000000" w14:paraId="14BBE02D" w14:textId="77777777">
      <w:pPr>
        <w:ind w:firstLine="720"/>
        <w:jc w:val="both"/>
      </w:pPr>
      <w:r>
        <w:t>În temeiul art. 4 din Regulamentul nr. 2988/95, „orice abatere atrage după sine retragerea avantajului obţinut nejustificat, prin obligaţia de a vărsa sumele datorate sau de a rambursa sumele primite nejustificat sau prin pierderea totală sau parţială a garanţiei constituite în sprijinul cererii de a beneficia de un avantaj acordat sau în momentul primirii unui avans”.</w:t>
      </w:r>
    </w:p>
    <w:p w:rsidR="00761D0A" w:rsidRDefault="00000000" w14:paraId="0693D02E" w14:textId="77777777">
      <w:pPr>
        <w:ind w:firstLine="720"/>
        <w:jc w:val="both"/>
      </w:pPr>
      <w:r>
        <w:t>Din enunţarea prevederilor de mai sus reiese că prejudiciul produs bugetului UE sau bugetelor naţionale poate fi real sau potenţial, iar producerea însăşi a unei nereguli şi utilizarea necorespunzătoare a banilor acordaţi atrage sancţiunea restituirii parţiale sau totale a acestora.</w:t>
      </w:r>
    </w:p>
    <w:p w:rsidR="00761D0A" w:rsidRDefault="00000000" w14:paraId="6FA6202B" w14:textId="77777777">
      <w:pPr>
        <w:ind w:firstLine="720"/>
        <w:jc w:val="both"/>
      </w:pPr>
      <w:r>
        <w:t>Prejudiciul produs se materializează în afectarea intereselor financiare ale Uniunii, iar prin adoptarea diverselor reglementări în materia gestionării fondurilor europene, intenţia legiuitorului a fost să se asigure ca cheltuielile efectuate de Uniunea Europeană în contextul fondurilor structurale să fie strict limitate la agenţii care respectă normele de drept al Uniunii si să nu fie utilizate pentru a finanţa activităţi care sunt contrare acestuia (Hotărârea GUE din 15 septembrie 2005, Comisia/Irlanda, C-199/03, punctul 26, Concluziile avocatului general Leger prezentate în cauza C-44/96, Mannesmann Anlagenbau Austria şi alţii, punctul 108, Concluziile avocatului general Sharpston prezentate în cauza C-465/10, Chambre de commerce et d'industrie de l'lndre, punctul 59). În consecinţă, cheltuielile efectuate cu încălcarea dreptului Uniunii sunt considerate, în mod firesc, ca aducând atingere bugetului UE (Concluziile avocatului general Sharpston prezentate în cauza C-465/10, Chambre de commerce et d'industrie de l'lndre, punctul 60).</w:t>
      </w:r>
    </w:p>
    <w:p w:rsidR="00761D0A" w:rsidRDefault="00000000" w14:paraId="532CF8F2" w14:textId="77777777">
      <w:pPr>
        <w:ind w:firstLine="720"/>
        <w:jc w:val="both"/>
      </w:pPr>
      <w:r>
        <w:t>Potrivit unei jurisprudenţe constante a Curţii de Justiţie a Comunităţii Europene (Hotărârea CJUE din 15 septembrie 2005, Irlanda/Comisia, C-199/03, punctul 31, Hotărârea din 21 decembrie 2011, Chambre de commerce et d'industrie de l'lndre, C-465/10, punctul 47), „inclusiv abaterile care nu au un impact financiar precis pot afecta grav interesele financiare ale Uniunii". Astfel, un stat membru care a acordat asistenţă financiară din partea FEDR poate, pentru a preveni şi pentru a urmări în justiţie abaterile, să revoce această asistenţă şi să solicite beneficiarului în cauză rambursarea finanţării menţionate (Hotărârea CJUE din 22 ianuarie 2004, COPPI, C-271/01, punctul 48, Hotărârea din 21 decembrie 2011, Chambre de commerce et d'industrie de l'lndre, C-465/10, punctul 32).</w:t>
      </w:r>
    </w:p>
    <w:p w:rsidR="00761D0A" w:rsidRDefault="00000000" w14:paraId="7F574855" w14:textId="77777777">
      <w:pPr>
        <w:ind w:firstLine="720"/>
        <w:jc w:val="both"/>
      </w:pPr>
      <w:r>
        <w:t xml:space="preserve">Prin urmare, statele membre au obligaţia să ia măsurile necesare pentru verificarea faptului că acţiunile finanţate din fondurile finanţate cu contribuţia Uniunii au fost desfăşurate corect, pentru prevenirea şi cercetarea neregulilor şi pentru recuperarea fondurilor pierdute ca urmare a </w:t>
      </w:r>
      <w:r>
        <w:lastRenderedPageBreak/>
        <w:t>unui abuz sau a unei neglijenţe (Hotărârea CJUE din 13 martie 2008, Vereniging şi alţii, C-383/06-C-385/06, punctul 37).</w:t>
      </w:r>
    </w:p>
    <w:p w:rsidR="00761D0A" w:rsidRDefault="00000000" w14:paraId="527EDEB6" w14:textId="77777777">
      <w:pPr>
        <w:ind w:firstLine="720"/>
        <w:jc w:val="both"/>
      </w:pPr>
      <w:r>
        <w:t>A arătat că producerea unei nereguli în utilizarea fondurilor europene acţionează cu prioritate clauza de salvgardare a bugetului UE, fără să fie necesară existenţa unui prejudiciu concret asupra bugetului UE.</w:t>
      </w:r>
    </w:p>
    <w:p w:rsidR="00761D0A" w:rsidRDefault="00000000" w14:paraId="6832D371" w14:textId="77777777">
      <w:pPr>
        <w:ind w:firstLine="720"/>
        <w:jc w:val="both"/>
      </w:pPr>
      <w:r>
        <w:t>Curtea de Justiţie a Comunităţii Europene a statuat că producerea unor nereguli, abateri, fraude produce automat un prejudiciu bugetului UE, iar statele membre au obligaţia de a solicita de la beneficiari restituirea fondurilor utilizate în mod necorespunzător. Potrivit unei jurisprudenţe constante a Curţii, „încălcarea unor obligaţii a căror respectare prezintă o importanţă fundamentală pentru buna funcţionare a unui sistem comunitar [....] poate fi sancţionată prin pierderea unui drept conferit de reglementarea Uniunii" (Hotărârea CJUE din 12 octombrie 1995, Cereol Italia, C-104/94, punctul 24, Hotărârea din 24 ianuarie 2002, Conserve Italia/Comisia, C-500/99 P, punctele 100-102, precum şi Ordonanţa din 16 decembrie 2004, APOL şi AlPO/Comisia, C-222/03 P, punctul 53). Regula generală este ca orice abatere să conducă la retragerea avantajului obţinut nejustificat (Hotărârea CJUE pronunţată în cauza C-199/03 - punctul 15 şi Concluziile avocatului general Sharpston pronunţate în cauza C-465/10, punctul 73).</w:t>
      </w:r>
    </w:p>
    <w:p w:rsidR="00761D0A" w:rsidRDefault="00000000" w14:paraId="00E68267" w14:textId="77777777">
      <w:pPr>
        <w:ind w:firstLine="720"/>
        <w:jc w:val="both"/>
      </w:pPr>
      <w:r>
        <w:t>Prin urmare, obligaţia de recuperare a fondurilor UE intervine automat, la constatarea neregulilor sau fraudelor, fără a fi necesară demonstrarea vreunui prejudiciu.</w:t>
      </w:r>
    </w:p>
    <w:p w:rsidR="00761D0A" w:rsidRDefault="00000000" w14:paraId="26254F8F" w14:textId="77777777">
      <w:pPr>
        <w:ind w:firstLine="720"/>
        <w:jc w:val="both"/>
      </w:pPr>
      <w:r>
        <w:t>Recuperarea prejudiciului stabilit în sarcina reclamantei este obligatorie pentru derularea PNDR prin FEADR în condiţiile impuse de comunitate, prin actele normative emise de aceasta şi agenţia pentru finanţarea investiţiilor rurale ratificate de Guvernul României, precum şi pentru o judicioasă şi legală gestionare a fondurilor alocate de Comunitate.</w:t>
      </w:r>
    </w:p>
    <w:p w:rsidR="00761D0A" w:rsidRDefault="00000000" w14:paraId="0069E5E3" w14:textId="77777777">
      <w:pPr>
        <w:ind w:firstLine="720"/>
        <w:jc w:val="both"/>
      </w:pPr>
      <w:r>
        <w:t>Primirea unui ajutor financiar nerambursabil incumbă tuturor persoanelor beneficiare (beneficiarul direct, dar şi furnizorii/prestatorii/constructorii) respectarea cu stricteţe a condiţiilor de realizare a obiectivului subvenţionat, fapt ce justifică aplicarea din partea Agenţiei de plată a unor măsuri corective, în scopul evitării pe viitor a punerii în dificultate a proiectelor.</w:t>
      </w:r>
    </w:p>
    <w:p w:rsidR="00761D0A" w:rsidRDefault="00000000" w14:paraId="79A4F8A3" w14:textId="77777777">
      <w:pPr>
        <w:ind w:firstLine="720"/>
        <w:jc w:val="both"/>
      </w:pPr>
      <w:r>
        <w:t>Dispoziţiile art. 33 pct. 8 „Prevederi specifice FEADR" din Regulamentul (CE) nr. 1290/2005 al consiliului din 21 iunie 2005 privind finanţarea politicii agricole comune care dispun că: „în cazul în care recuperarea nu a fost făcută înainte de încheierea programului de dezvoltare rurală, 50% din consecinţele financiare ale nerecuperării vor fi suportate de către statul membru în cauză şi 50% de către bugetul comunitar şi vor fi luate în considerare la sfârşitul perioadei de patru ani următori primei constatări administrative sau juridice sau opt ani în cazul în care acţiunea de recuperare este preluată de instanţele naţionale, sau la încheierea programului în cazul în care aceste termene expiră înainte de data încheierii.</w:t>
      </w:r>
    </w:p>
    <w:p w:rsidR="00761D0A" w:rsidRDefault="00000000" w14:paraId="48E36C21" w14:textId="77777777">
      <w:pPr>
        <w:ind w:firstLine="720"/>
        <w:jc w:val="both"/>
      </w:pPr>
      <w:r>
        <w:t>Cu toate acestea, în cazul în care din motive ce nu pot fi atribuite statului membru în cauză, recuperarea nu poate avea loc în termenul limită specificat la primul paragraf, şi suma care trebuie recuperată depăşeşte 1 MEUR, Comisia poate, la cererea statului membru, să extindă termenele până la maximum 50% din termenele iniţiale.”</w:t>
      </w:r>
    </w:p>
    <w:p w:rsidR="00761D0A" w:rsidRDefault="00000000" w14:paraId="57B8159D" w14:textId="77777777">
      <w:pPr>
        <w:ind w:firstLine="720"/>
        <w:jc w:val="both"/>
      </w:pPr>
      <w:r>
        <w:t>Astfel, din aspectele învederate rezultă că A.F.I.R. este obligată să sancţioneze neregulile sesizate în derularea şi implementarea proiectului asumat atât de beneficiari, cât şi de contractori întrucât deficienţele investiţiilor finanţate afectează credibilitatea Programului PNDR şi a României privitor la capacitatea de administrare a fondurilor europene.</w:t>
      </w:r>
    </w:p>
    <w:p w:rsidR="00761D0A" w:rsidRDefault="00000000" w14:paraId="4C2209E4" w14:textId="77777777">
      <w:pPr>
        <w:ind w:firstLine="720"/>
        <w:jc w:val="both"/>
      </w:pPr>
      <w:r>
        <w:t xml:space="preserve">De dispoziţiile legale mai sus menţionate reclamanta avea cunoştinţă întrucât instituţia a pus la dispoziţia persoanelor interesate pe site-ul </w:t>
      </w:r>
      <w:hyperlink w:history="1" r:id="rId6">
        <w:r w:rsidR="00761D0A">
          <w:t>www.apdrp.ro</w:t>
        </w:r>
      </w:hyperlink>
      <w:r>
        <w:t xml:space="preserve"> toate informaţiile necesare realizării unui proiect - respectiv: toate actele normative incidente, Ghidul Solicitantului, instrucţiuni şi circulare aferente etapelor, protocoale de colaborare cu alte instituţii publice, precum şi cu instituţii de creditare, formularele tip, anunţurile sesiunilor de proiecte, rezultatele evaluării/selectării, modele de proiecte implementate cu succes, etc, astfel că reclamantei îi revenea în exclusivitate obligaţia de a respecta toate prevederile legale .</w:t>
      </w:r>
    </w:p>
    <w:p w:rsidR="00761D0A" w:rsidRDefault="00000000" w14:paraId="50E25235" w14:textId="77777777">
      <w:pPr>
        <w:ind w:firstLine="720"/>
        <w:jc w:val="both"/>
      </w:pPr>
      <w:r>
        <w:t xml:space="preserve">Referitor la susţinerile reclamantei conform cărora AFIR nu a respectat principiul proporţionalităţii, arată că potrivit titlului de creanţă, "în urma controlului efectuat, experţii AFIR </w:t>
      </w:r>
      <w:r>
        <w:lastRenderedPageBreak/>
        <w:t>au concluzionat că a creat condiţii artificiale pentru obţinerea de fonduri nerambursabile necuvenite prin fărâmiţarea exploataţiei şi nu a îndeplinit obligaţiile înscrise în planul de afaceri."</w:t>
      </w:r>
    </w:p>
    <w:p w:rsidR="00761D0A" w:rsidRDefault="00000000" w14:paraId="1578A80D" w14:textId="77777777">
      <w:pPr>
        <w:ind w:firstLine="720"/>
        <w:jc w:val="both"/>
      </w:pPr>
      <w:r>
        <w:t>A arătat că neregula constatată şi semnalată de către AFIR în cadrul procesului verbal de constatare, respectiv crearea condiţiilor artificiale, afectează întreaga investiţie finanţată prin proiectul FEADR, motiv pentru care nu poate fi aplicată proporţionalitatea.</w:t>
      </w:r>
    </w:p>
    <w:p w:rsidR="00761D0A" w:rsidRDefault="00000000" w14:paraId="50D3CAAC" w14:textId="0D0133D5">
      <w:pPr>
        <w:ind w:firstLine="720"/>
        <w:jc w:val="both"/>
      </w:pPr>
      <w:r>
        <w:t xml:space="preserve">De asemenea, a învederat că art. 8 alin. 3 din Anexa I - Prevederi generale este aplicabil în cazul constatării de deficienţe, însă în cazul proiectului implementat de PFA </w:t>
      </w:r>
      <w:r w:rsidRPr="00267E06" w:rsidR="00267E06">
        <w:rPr>
          <w:b/>
          <w:bCs/>
        </w:rPr>
        <w:t>X</w:t>
      </w:r>
      <w:r>
        <w:t xml:space="preserve"> PFA au fost constatate nereguli, fapt pentru care se impune recuperarea ajutorului financiar nerambursabil, precum şi precizarea conform căreia principalele elemente care au condus la suspiciunea de neregulă, respectiv crearea de condiţii artificiale în scopul obţinerii sprijinului financiar nerambursabil, au putut fi identificate după perioada de evaluare, selectare şi contractare a proiectului, respectiv în urma analizării activităţii desfăşurate reclamant.</w:t>
      </w:r>
    </w:p>
    <w:p w:rsidR="00761D0A" w:rsidRDefault="00000000" w14:paraId="6812FB0E" w14:textId="77777777">
      <w:pPr>
        <w:ind w:firstLine="720"/>
        <w:jc w:val="both"/>
      </w:pPr>
      <w:r>
        <w:t>Astfel, beneficiarul va restitui integral sumele primite ca finanţare nerambursabilă, împreună cu dobânzi şi penalităţi în procentul stabilit conform dispoziţiilor legale in vigoare, în conformitate cu prevederile art. 17 din prezenta Anexă."</w:t>
      </w:r>
    </w:p>
    <w:p w:rsidR="00761D0A" w:rsidRDefault="00000000" w14:paraId="3B36285F" w14:textId="77777777">
      <w:pPr>
        <w:ind w:firstLine="720"/>
        <w:jc w:val="both"/>
      </w:pPr>
      <w:r>
        <w:t>Noţiunea de neregulă este definită la art. 2 alin. 1 lit. (a) din O.U.G. nr. 66/2011 ca fiind: „orice abatere de la legalitate, regularitate şi conformitate în raport cu dispoziţiile naţionale şi/sau europene, precum şi cu prevederile contractelor ori a altor angajamente legal încheiate în baza acestor dispoziţii, ce rezultă dintr-o acţiune sau inacţiune a beneficiarului ori a autorităţii cu competenţe în gestionarea fondurilor europene, care a prejudiciat sau care poate prejudicia bugetul Uniunii Europene/bugetele donatorilor publici internaţionali şi/sau fondurile publice naţionale aferente acestora printr-o sumă plătită necuvenit".</w:t>
      </w:r>
    </w:p>
    <w:p w:rsidR="00761D0A" w:rsidRDefault="00000000" w14:paraId="27B787A6" w14:textId="77777777">
      <w:pPr>
        <w:ind w:firstLine="720"/>
        <w:jc w:val="both"/>
      </w:pPr>
      <w:r>
        <w:t>A arătat că A.F.I.R. (fosta A.P.D.R.P.) are obligaţia luării tuturor măsurilor corective necesare, pe toată perioada de valabilitate a contractului de finanţare şi indiferent de momentul constatării neregulilor.</w:t>
      </w:r>
    </w:p>
    <w:p w:rsidR="00761D0A" w:rsidRDefault="00000000" w14:paraId="46DBBB8E" w14:textId="77777777">
      <w:pPr>
        <w:ind w:firstLine="720"/>
        <w:jc w:val="both"/>
      </w:pPr>
      <w:r>
        <w:t>Obligaţia instituţiei pârâte cu privire la recuperarea integrală a sumelor acordate beneficiarilor care au încercat eludarea prevederilor legale reiese şi din prevederile art. 5 alin. 1) "Recuperarea sumelor plătite necuvenit" din Regulamentul (UE) NR. 65/2011 care dispune:</w:t>
      </w:r>
    </w:p>
    <w:p w:rsidR="00761D0A" w:rsidRDefault="00000000" w14:paraId="76B6FEAA" w14:textId="77777777">
      <w:pPr>
        <w:ind w:firstLine="720"/>
        <w:jc w:val="both"/>
      </w:pPr>
      <w:r>
        <w:t>"1. In cazul efectuării unei plăţi necuvenite, beneficiarul rambursează suma respectivă împreună cu dobânda aferentă acesteia, calculată în conformitate cu alineatul (2)".</w:t>
      </w:r>
    </w:p>
    <w:p w:rsidR="00761D0A" w:rsidRDefault="00000000" w14:paraId="6554B5EB" w14:textId="77777777">
      <w:pPr>
        <w:ind w:firstLine="720"/>
        <w:jc w:val="both"/>
      </w:pPr>
      <w:r>
        <w:t>De asemenea, potrivit articolului 9 alin. 1) lit. a" Protejarea intereselor financiare ale Comunităţii şi garanţii privind gestionarea fondurilor comunitare" din Regulamentul (CE) NR. 1698/2005 din 20 septembrie 2005 privind sprijinul pentru dezvoltare rurală acordat din Fondul European Agricol pentru Dezvoltare Rurală (FEADR):</w:t>
      </w:r>
    </w:p>
    <w:p w:rsidR="00761D0A" w:rsidRDefault="00000000" w14:paraId="7DD3E371" w14:textId="77777777">
      <w:pPr>
        <w:ind w:firstLine="720"/>
        <w:jc w:val="both"/>
      </w:pPr>
      <w:r>
        <w:t>(a) în cadrul politicii agricole comune, adoptă toate actele cu putere de lege şi actele administrative şi iau orice alte măsuri necesare pentru a asigura protecţia eficientă a intereselor financiare ale Comunităţii, mai ales în scopul de a:</w:t>
      </w:r>
    </w:p>
    <w:p w:rsidR="00761D0A" w:rsidRDefault="00000000" w14:paraId="44C9558B" w14:textId="77777777">
      <w:pPr>
        <w:ind w:firstLine="720"/>
        <w:jc w:val="both"/>
      </w:pPr>
      <w:r>
        <w:t>(i) verifica veridicitatea şi corectitudinea operaţiunilor finanţate de FEGA şi FEADR;</w:t>
      </w:r>
    </w:p>
    <w:p w:rsidR="00761D0A" w:rsidRDefault="00000000" w14:paraId="7AE39A1F" w14:textId="77777777">
      <w:pPr>
        <w:ind w:firstLine="720"/>
        <w:jc w:val="both"/>
      </w:pPr>
      <w:r>
        <w:t>(ii) preveni şi urmări neregulile;</w:t>
      </w:r>
    </w:p>
    <w:p w:rsidR="00761D0A" w:rsidRDefault="00000000" w14:paraId="089C954B" w14:textId="77777777">
      <w:pPr>
        <w:ind w:firstLine="720"/>
        <w:jc w:val="both"/>
      </w:pPr>
      <w:r>
        <w:t>(iii) recupera sumele pierdute ca rezultat al neregulilor sau neglijenţei".</w:t>
      </w:r>
    </w:p>
    <w:p w:rsidR="00761D0A" w:rsidRDefault="00000000" w14:paraId="7A1825CD" w14:textId="77777777">
      <w:pPr>
        <w:ind w:firstLine="720"/>
        <w:jc w:val="both"/>
      </w:pPr>
      <w:r>
        <w:t>Prin semnarea contractului de finanţare, beneficiarul şi-a asumat în totalitate prevederile contractuale, printre care art. 11(3) din Anexa I la contract, care stipulează că în cazul constatării unei nereguli cu privire la încheierea ori executarea contractului,  autoritatea contractantă poate înceta valabilitatea contractului, de plin drept, printr-o notificare scrisă adresată beneficiarului, fără punere în întârziere, fără nicio altă formalitate şi fără intervenţia instanţei judecătoreşti. În aceste cazuri, beneficiarul va restitui integral sumele primite ca finanţare nerambursabilă.</w:t>
      </w:r>
    </w:p>
    <w:p w:rsidR="00761D0A" w:rsidRDefault="00000000" w14:paraId="0B6F1539" w14:textId="77777777">
      <w:pPr>
        <w:ind w:firstLine="720"/>
        <w:jc w:val="both"/>
      </w:pPr>
      <w:r>
        <w:t>A.F.I.R. are obligaţia luării tuturor măsurilor corective necesare, pe toata perioada de valabilitate a contractului de finanţare şi indiferent de momentul constatării neregulilor.</w:t>
      </w:r>
    </w:p>
    <w:p w:rsidR="00761D0A" w:rsidRDefault="00000000" w14:paraId="3F8DE6FA" w14:textId="77777777">
      <w:pPr>
        <w:ind w:firstLine="720"/>
        <w:jc w:val="both"/>
      </w:pPr>
      <w:r>
        <w:t>- art. 17(4) din Anexa I a contractului: "În cazul înregistrării unei nereguli definite la art. 1, beneficiarul va restitui (...) integral valoarea finanţării necuvenite primite din partea autorităţii contractante (...)".</w:t>
      </w:r>
    </w:p>
    <w:p w:rsidR="00761D0A" w:rsidRDefault="00000000" w14:paraId="41E2D24C" w14:textId="77777777">
      <w:pPr>
        <w:ind w:firstLine="720"/>
        <w:jc w:val="both"/>
      </w:pPr>
      <w:r>
        <w:lastRenderedPageBreak/>
        <w:t>Având în vedere teza finală a acestui articol învederează instanţei că în speţă avem de-a face cu un pact comisoriu de gradul IV inserat în mod expres în contract, modul de redactare al acestei prevederi fiind fără echivoc în sensul forţei sale juridice de pact comisoriu expres, astfel că instanţa trebuie doar să constate doar că a operat rezilierea de plin drept a contractului.</w:t>
      </w:r>
    </w:p>
    <w:p w:rsidR="00761D0A" w:rsidRDefault="00000000" w14:paraId="35AA8068" w14:textId="77777777">
      <w:pPr>
        <w:ind w:firstLine="720"/>
        <w:jc w:val="both"/>
      </w:pPr>
      <w:r>
        <w:t>De asemenea, învederează prevederile Anexei IV "Instrucţiuni de plată pentru beneficiarii" din Contractul de finanţare care la pct. A. "Informaţii cu caracter general" dispune că:</w:t>
      </w:r>
    </w:p>
    <w:p w:rsidR="00761D0A" w:rsidRDefault="00000000" w14:paraId="690CE49B" w14:textId="77777777">
      <w:pPr>
        <w:ind w:firstLine="720"/>
        <w:jc w:val="both"/>
      </w:pPr>
      <w:r>
        <w:t>"Nerespectarea clauzelor contractuale si a termenelor de finalizare a investiţiilor, asumate prin contractul de finanţare, poate conduce la rezilierea acestuia şi, implicit la constituirea de debite pentru sumele plătite până la momentul rezilierii contractului.</w:t>
      </w:r>
    </w:p>
    <w:p w:rsidR="00761D0A" w:rsidRDefault="00000000" w14:paraId="2EAAEB72" w14:textId="77777777">
      <w:pPr>
        <w:ind w:firstLine="720"/>
        <w:jc w:val="both"/>
      </w:pPr>
      <w:r>
        <w:t>Beneficiarul va fi informat în ceea ce priveşte suma autorizată la plată şi cheltuielile respinse, precum şi motivul respingerii”.</w:t>
      </w:r>
    </w:p>
    <w:p w:rsidR="00761D0A" w:rsidRDefault="00000000" w14:paraId="6E1745C9" w14:textId="77777777">
      <w:pPr>
        <w:ind w:firstLine="720"/>
        <w:jc w:val="both"/>
      </w:pPr>
      <w:r>
        <w:t>În plus art. 2(1) din O.U.G. nr. 66/2011 dispun că: „neregula reprezintă "orice abatere de la legalitate, regularitate şi conformitate în raport cu dispoziţiile naţionale şi/sau europene, precum şi cu prevederile contractelor ori a altor angajamente legal încheiate în baza acestor dispoziţii, ce rezultă dintr-o acţiune sau inacţiune a beneficiarului ori a autorităţii cu competenţe în gestionarea fondurilor europene, care a prejudiciat sau care poate prejudicia bugetul Uniunii Europene/bugetele donatorilor publici internaţionali şi/sau fondurile publice naţionale aferente acestora printr-o sumă plătită necuvenit".</w:t>
      </w:r>
    </w:p>
    <w:p w:rsidR="00761D0A" w:rsidRDefault="00000000" w14:paraId="0DDD13E7" w14:textId="77777777">
      <w:pPr>
        <w:ind w:firstLine="720"/>
        <w:jc w:val="both"/>
      </w:pPr>
      <w:r>
        <w:t>Totodată, art. 26 din O.U.G. nr. 66/2011 dispune că: "în cazul în care, pe parcursul perioadei de monitorizare, autoritatea cu competenţe în gestionarea fondurilor europene sesizează că proiectul nu respectă cerinţele de durabilitate/sustenabilitate prevăzute de reglementările aplicabile se va proceda la întocmirea de procese-verbale de constatare a neregulilor şi de stabilire a creanţelor bugetare, prin aplicarea corespunzătoare a prevederilor art. 20 şi 21, în scopul recuperării creanţei bugetare rezultate din nereguli, cu excepţia cazurilor în care regulile stabilite de donatorul public internaţional prevăd altfel."</w:t>
      </w:r>
    </w:p>
    <w:p w:rsidR="00761D0A" w:rsidRDefault="00000000" w14:paraId="75513D56" w14:textId="77777777">
      <w:pPr>
        <w:ind w:firstLine="720"/>
        <w:jc w:val="both"/>
      </w:pPr>
      <w:r>
        <w:t>În accepţiunea contractului de finanţare intervenit între părţi, beneficiarul este în mod direct răspunzător de cunoaşterea condiţiilor de acordare a finanţării nerambursabile şi de solicitare a finanţării în concordanţă cu aceste condiţii, A.F.I.R. având un rol de supraveghere a procesului de implementare a unui proiect, cu toate etapele pe care le presupune, prin diferite niveluri de verificare şi proceduri acreditate de Comisia Europeană. În conformitate cu prevederile contractului de finanţare şi anexele la acesta, beneficiarul este singurul răspunzător în faţa autorităţii contractante pentru implementarea proiectului, incluzând aici şi modul de întocmire a cererilor de plată şi anexelor la acestea.</w:t>
      </w:r>
    </w:p>
    <w:p w:rsidR="00761D0A" w:rsidRDefault="00000000" w14:paraId="48AB03D4" w14:textId="77777777">
      <w:pPr>
        <w:ind w:firstLine="720"/>
        <w:jc w:val="both"/>
      </w:pPr>
      <w:r>
        <w:t>Beneficiarul este responsabil de funcţionalitatea investiţiei în concordanţă cu condiţiile de accesare a finanţării nerambursabile astfel cum acestea sunt prevăzute în contractual de finanţare, ghidul solicitantului, legislaţia naţională şi europeană.</w:t>
      </w:r>
    </w:p>
    <w:p w:rsidR="00761D0A" w:rsidRDefault="00000000" w14:paraId="63BEB1F5" w14:textId="77777777">
      <w:pPr>
        <w:ind w:firstLine="720"/>
        <w:jc w:val="both"/>
      </w:pPr>
      <w:r>
        <w:t>Principiul proporţionalităţii presupune că orice măsură adaptată trebuie să fie adecvată, necesară şi corespunzătoare scopului urmărit, atât în ceea ce priveşte stabilirea creanţelor bugetare rezultate din nereguli, ţinând seama de natura şi frecvenţa neregulilor constatate şi de impactul financiar al acestora asupra proiectului/ programului. Valoarea creanţelor bugetare rezultate din nereguli care nu afectează întreaga eligibilitate a proiectului se stabileşte prin aplicarea principiului proporţionalităţii, însă în speţă neregula constată afectează întreg proiectul asumat, elementele identificate şi menţionate anterior indicând nerespectarea, pe toată durata de valabilitate a contractului, a criteriilor de eligibilitate şi selecţie.</w:t>
      </w:r>
    </w:p>
    <w:p w:rsidR="00761D0A" w:rsidRDefault="00000000" w14:paraId="25BDEAF5" w14:textId="77777777">
      <w:pPr>
        <w:ind w:firstLine="720"/>
        <w:jc w:val="both"/>
      </w:pPr>
      <w:r>
        <w:t>Aşadar, cuantumul debitului stabilit prin procesul verbal de constatare a neregulilor şi de stabilire a creanţelor bugetare contestat, la care se adaugă dobânzile şi penalităţile de întârziere, sunt calculate conform prevederilor legale în vigoare dat fiind obligativitatea aplicării de către subscrisa a principiului proporţionalităţii, aplicarea acestui principiu făcându-se prin raportare a neregulile constatate care afectează întreg proiectul asumat de beneficiară.</w:t>
      </w:r>
    </w:p>
    <w:p w:rsidR="00761D0A" w:rsidRDefault="00000000" w14:paraId="01EB8283" w14:textId="573FA01F">
      <w:pPr>
        <w:ind w:firstLine="720"/>
        <w:jc w:val="both"/>
      </w:pPr>
      <w:r>
        <w:t xml:space="preserve">Pe de altă parte, cu privire la aplicarea principiul proporţionalităţii, trebuie avută în vedere şi adresa Comisiei Europene - Direcţia Generală pentru Agricultură şi Dezvoltare Rurală nr. </w:t>
      </w:r>
      <w:r w:rsidR="00D6374D">
        <w:t>...</w:t>
      </w:r>
      <w:r>
        <w:t xml:space="preserve">/30.11.2011, prin care se menţionează următoarele aspecte„în ceea ce priveşte natura artificială </w:t>
      </w:r>
      <w:r>
        <w:lastRenderedPageBreak/>
        <w:t>a unui proiect, trebuie, în general, să se analizeze dacă proiectul este încă eligibil pentru a primi finanţare fără elementele afectate de către activităţile frauduloase. Serviciile Comisiei consideră că, în termeni concreţi, se va presupune că proiectul este de natură artificială atunci când procentul cheltuielilor tuturor elementelor afectate depăşeşte 50% din costul total al întregului proiect."</w:t>
      </w:r>
    </w:p>
    <w:p w:rsidR="00761D0A" w:rsidRDefault="00000000" w14:paraId="42FA9655" w14:textId="77777777">
      <w:pPr>
        <w:ind w:firstLine="720"/>
        <w:jc w:val="both"/>
      </w:pPr>
      <w:r>
        <w:t>Aşadar Comisia Europeană prin Direcţia Generală pentru Agricultură şi Dezvoltare Rurală recomandă constituirea unui debit pentru întreaga finanţare nerambursabilă, în cazul în care neregula afectează proiectul în proporţie de mai mult de 50% şi chiar şi într-un procent mai mic în cazul în care se dovedeşte că s-au creat condiţii artificiale pentru a beneficia de finanţare nerambursabilă.</w:t>
      </w:r>
    </w:p>
    <w:p w:rsidR="00761D0A" w:rsidRDefault="00000000" w14:paraId="2266244F" w14:textId="77777777">
      <w:pPr>
        <w:ind w:firstLine="708"/>
        <w:jc w:val="both"/>
      </w:pPr>
      <w:r>
        <w:t>În condiţiile în care obiectul contractului de finanţare îl reprezintă acordarea unei finanţări publice nerambursabile (parte de la bugetul de stat, parte de la bugetul Comisiei Europene), acest fapt determină aplicarea unor reguli stricte în ceea ce priveşte achiziţiile organizate în vederea realizării proiectului propus spre finanţare, reguli a căror respectare trebuie verificată de către însuşi beneficiar.</w:t>
      </w:r>
    </w:p>
    <w:p w:rsidR="00761D0A" w:rsidRDefault="00000000" w14:paraId="438BA49E" w14:textId="77777777">
      <w:pPr>
        <w:ind w:firstLine="720"/>
        <w:jc w:val="both"/>
      </w:pPr>
      <w:r>
        <w:t>A arătat că A.F.I.R. a acţionat conform prevederilor contractuale, cu respectarea obligaţiilor ce îi revin în conformitate cu prevederile legale în ceea ce priveşte administrarea fondurilor europene iar pe de altă parte, emiterea procesului verbal de constatare menţionat nu este consecinţa voinţei unilaterale a A.F.I.R., ci rezultatul conduitei defectuoase a reclamantei în derularea contractului de finanţare, care nu a respectat obligaţiile pe care şi le-a asumat prin semnarea acestui contract.</w:t>
      </w:r>
    </w:p>
    <w:p w:rsidR="00761D0A" w:rsidRDefault="00000000" w14:paraId="5F372AE5" w14:textId="77777777">
      <w:pPr>
        <w:ind w:firstLine="720"/>
        <w:jc w:val="both"/>
      </w:pPr>
      <w:r>
        <w:t>Agenţia trebuie să sancţioneze dezinteresul şi lipsa de diligentă manifestată atât de beneficiari, cât şi de contractori în respectarea termenilor contractuali ai Programului PNDR întrucât deficienţele de calitate şi neexecutarea investiţiilor finanţate prin Programul PNDR afectează credibilitatea Programului PNDR şi a României privitor la capacitatea de administrare a fondurilor europene.</w:t>
      </w:r>
    </w:p>
    <w:p w:rsidR="00761D0A" w:rsidRDefault="00000000" w14:paraId="627589CD" w14:textId="77777777">
      <w:pPr>
        <w:ind w:firstLine="720"/>
        <w:jc w:val="both"/>
      </w:pPr>
      <w:r>
        <w:t>Potrivit art. 16 alin. (3) din Anexa I la contract : „în cazul înregistrării unei neregularităţi rezultate din culpa Beneficiarului, acesta are obligaţia să restituie integral valoarea finanţării primite din partea autorităţii contractante  în termen de 15 zile de la data confirmării de primire a notificării. In cazul in care Beneficiarul nu se conformează acestei obligaţii, autoritatea contractanta va stabili penalităţi in procentul stabilit conform dispoziţiilor legale în vigoare, la data respectivă pentru fiecare zi întârziere. Dacă în termen de 30 de zile din momentul notificării, Beneficiarul nu restituie integral sumele solicitate, inclusiv penalităţile, Autoritatea Contractantă va sesiza instanţa competentă în vederea declanşării executării silite, în conformitate cu prevederile legislaţiei naţionale în vigoare."</w:t>
      </w:r>
    </w:p>
    <w:p w:rsidR="00761D0A" w:rsidRDefault="00000000" w14:paraId="52346BEB" w14:textId="77777777">
      <w:pPr>
        <w:ind w:firstLine="720"/>
        <w:jc w:val="both"/>
      </w:pPr>
      <w:r>
        <w:t>Având în vedere teza finală a acestui articol învederează instanţei că în speţă avem de-a face un pact comisoriu de gradul IV inserat în mod expres în contract, modul de redactare al acestei prevederi fiind fără echivoc în sensul forţei sale juridice de pact comisoriu expres, astfel că instanţa trebuie doar să constate doar că a operat rezilierea de plin drept a contractului.</w:t>
      </w:r>
    </w:p>
    <w:p w:rsidR="00761D0A" w:rsidRDefault="00000000" w14:paraId="401CE62C" w14:textId="77777777">
      <w:pPr>
        <w:ind w:firstLine="720"/>
        <w:jc w:val="both"/>
      </w:pPr>
      <w:r>
        <w:t>De asemenea, a învederat prevederile Anexei IV „Instrucţiuni de plată pentru beneficiarii” din Contractul de finanţare care la pct. A. "Informaţii cu caracter general" dispune:</w:t>
      </w:r>
    </w:p>
    <w:p w:rsidR="00761D0A" w:rsidRDefault="00000000" w14:paraId="2FB6EA9F" w14:textId="77777777">
      <w:pPr>
        <w:ind w:firstLine="720"/>
        <w:jc w:val="both"/>
      </w:pPr>
      <w:r>
        <w:t>„Nerespectarea clauzelor contractuale si a termenelor de finalizare a investiţiilor, asumate prin contractul de finanţare, poate conduce la rezilierea acestuia si implicit la constituirea de debite pentru sumele plătite până la momentul rezilierii contractului.</w:t>
      </w:r>
    </w:p>
    <w:p w:rsidR="00761D0A" w:rsidRDefault="00000000" w14:paraId="175397ED" w14:textId="77777777">
      <w:pPr>
        <w:ind w:firstLine="720"/>
        <w:jc w:val="both"/>
      </w:pPr>
      <w:r>
        <w:t>Beneficiarul va fi informat în ceea ce priveşte suma autorizată la plată şi cheltuielile respinse, precum şi motivul respingerii".</w:t>
      </w:r>
    </w:p>
    <w:p w:rsidR="00761D0A" w:rsidRDefault="00000000" w14:paraId="7CF8217B" w14:textId="77777777">
      <w:pPr>
        <w:ind w:firstLine="720"/>
        <w:jc w:val="both"/>
      </w:pPr>
      <w:r>
        <w:t>În concluzie, încălcarea prevederilor legale sau contractuale reprezintă o neregulă care atrage sancţiunea recuperării întregului sprijin financiar acordat prin încheierea contractului de finanţare.</w:t>
      </w:r>
    </w:p>
    <w:p w:rsidR="00761D0A" w:rsidRDefault="00000000" w14:paraId="56296956" w14:textId="77777777">
      <w:pPr>
        <w:ind w:firstLine="720"/>
        <w:jc w:val="both"/>
      </w:pPr>
      <w:r>
        <w:t>Totodată, art. 8(5) din Anexa I "în cazul în care, pe parcursul perioadei de monitorizare, se constată că Beneficiarul nu mai respectă condiţiile de implementare, respectiv nu mai sunt ndeplinite obiectivele proiectului. Autoritatea Contractantă va proceda după caz (funcţie de gradul de afectare, gravitatea faptelor, etc):</w:t>
      </w:r>
    </w:p>
    <w:p w:rsidR="00761D0A" w:rsidRDefault="00000000" w14:paraId="0DBAF99D" w14:textId="77777777">
      <w:pPr>
        <w:ind w:firstLine="720"/>
        <w:jc w:val="both"/>
      </w:pPr>
      <w:r>
        <w:lastRenderedPageBreak/>
        <w:t>a) fie la recuperarea integrală a ajutorului financiar nerambursabil plătit cu rezilierea contractului de finanţare,</w:t>
      </w:r>
    </w:p>
    <w:p w:rsidR="00761D0A" w:rsidRDefault="00000000" w14:paraId="5906A8B1" w14:textId="77777777">
      <w:pPr>
        <w:ind w:firstLine="720"/>
        <w:jc w:val="both"/>
      </w:pPr>
      <w:r>
        <w:t>b) fie la recuperarea parţială, respectiv aferent componentei/componentelor sau acţiunii/acţiunilor afectate de neregulă, care nu mai îndeplinesc condiţiile menţionate, nefiind influenţată integral eligibilitatea generală a proiectului, respectiv utilitatea în considerarea căreia s-a acordat ajutorul financiar nerambursabil.”</w:t>
      </w:r>
    </w:p>
    <w:p w:rsidR="00761D0A" w:rsidRDefault="00000000" w14:paraId="6F827207" w14:textId="77777777">
      <w:pPr>
        <w:ind w:firstLine="720"/>
        <w:jc w:val="both"/>
      </w:pPr>
      <w:r>
        <w:t xml:space="preserve">În speţa de faţă, situaţia de fapt reţinută în procesul verbal de constatare, reprezintă o dovadă clară a unei nereguli comise în mod intenţionat care a afectat întregul contract de finanţare. </w:t>
      </w:r>
    </w:p>
    <w:p w:rsidR="00761D0A" w:rsidRDefault="00000000" w14:paraId="7A5D6DAD" w14:textId="77777777">
      <w:pPr>
        <w:ind w:firstLine="720"/>
        <w:jc w:val="both"/>
      </w:pPr>
      <w:r>
        <w:t>Toate aceste constatări sunt considerate astfel fapte intenţionate prin care s-a încercat fraudarea bugetului comunităţii europene.</w:t>
      </w:r>
    </w:p>
    <w:p w:rsidR="00761D0A" w:rsidRDefault="00000000" w14:paraId="6D457EDB" w14:textId="77777777">
      <w:pPr>
        <w:ind w:firstLine="720"/>
        <w:jc w:val="both"/>
      </w:pPr>
      <w:r>
        <w:t>Din enunţarea prevederilor de mai sus reiese că prejudiciul produs bugetului UE sau bugetelor naţionale poate fi real sau potenţial, iar producerea însăşi a unei nereguli şi utilizarea necorespunzătoare a banilor acordaţi atrage sancţiunea restituirii parţiale sau totale a acestora.</w:t>
      </w:r>
    </w:p>
    <w:p w:rsidR="00761D0A" w:rsidRDefault="00000000" w14:paraId="1E207EE3" w14:textId="77777777">
      <w:pPr>
        <w:ind w:firstLine="720"/>
        <w:jc w:val="both"/>
      </w:pPr>
      <w:r>
        <w:t>Recuperarea prejudiciului stabilit în sarcina reclamantei este obligatorie pentru derularea PNDR prin FEADR în condiţiile impuse de Comunitate, prin actele normative emise de aceasta şi ratificate de Guvernul României, precum şi pentru o judicioasă şi legală gestionare a fondurilor alocate de Comunitate.</w:t>
      </w:r>
    </w:p>
    <w:p w:rsidR="00761D0A" w:rsidRDefault="00000000" w14:paraId="5FB09085" w14:textId="77777777">
      <w:pPr>
        <w:ind w:firstLine="720"/>
        <w:jc w:val="both"/>
      </w:pPr>
      <w:r>
        <w:t>"1- în cazul efectuării unei plăti necuvenite, beneficiarul rambursează suma respectivă împreună cu dobânda aferentă acesteia, calculată în conformitate cu alineatul (2)".</w:t>
      </w:r>
    </w:p>
    <w:p w:rsidR="00761D0A" w:rsidRDefault="00000000" w14:paraId="13A53827" w14:textId="77777777">
      <w:pPr>
        <w:ind w:firstLine="720"/>
        <w:jc w:val="both"/>
      </w:pPr>
      <w:r>
        <w:t>Potrivit Art. 24 alin. (1) şi (2) lit. c) şi d) din Regulamentul Comisiei (UE) nr. 65/2011: „(1) Controalele administrative se efectuează pentru toate cererile de ajutor, cererile de plată şi celelalte declaraţii necesare a fi depuse de beneficiar sau de o terţă parte şi cuprind toate elementele al căror control prin mijloace administrative este posibil şi oportun. Procedurile includ înregistrarea activităţilor de control efectuate, a rezultatelor verificărilor şi a măsurilor luate cu privire la eventualele neconcordanţe constatate."</w:t>
      </w:r>
    </w:p>
    <w:p w:rsidR="00761D0A" w:rsidRDefault="00000000" w14:paraId="4467F0FB" w14:textId="77777777">
      <w:pPr>
        <w:ind w:firstLine="720"/>
        <w:jc w:val="both"/>
      </w:pPr>
      <w:r>
        <w:t>(2) Controalele administrative asupra cererilor de ajutor vizează în special următoarele elemente:... c)conformitatea operaţiunii pentru care se solicită ajutorul cu normele naţionale şi ale Uniunii Europene aplicabile, privind în special, după caz, achiziţiile publice, ajutorul de stat, precum şi cu celelalte standarde obligatorii relevante prevăzute de legislaţia naţională sau de programul de dezvoltare rurală; d)caracterul rezonabil al costurilor prezentate, care se evaluează printr-un sistem de evaluare adecvat, cum ar fi utilizarea costurilor de referinţă, compararea diferitelor oferte sau un comitet de evaluare;</w:t>
      </w:r>
    </w:p>
    <w:p w:rsidR="00761D0A" w:rsidRDefault="00000000" w14:paraId="6294AB97" w14:textId="77777777">
      <w:pPr>
        <w:ind w:firstLine="720"/>
        <w:jc w:val="both"/>
      </w:pPr>
      <w:r>
        <w:t>Art. 26 alin. (2) din Regulamentul Comisiei (UE) nr. 65/2011: "Controalele la faţa locului privind cererile de plată selectate pentru controlul prevăzut la articolul 25 alineatul (3) din prezentul regulament vizează totalitatea angajamentelor şi a obligaţiilor unui beneficiar care pot fi controlate în momentul vizitei."</w:t>
      </w:r>
    </w:p>
    <w:p w:rsidR="00761D0A" w:rsidRDefault="00000000" w14:paraId="7C87BAF6" w14:textId="77777777">
      <w:pPr>
        <w:ind w:firstLine="720"/>
        <w:jc w:val="both"/>
      </w:pPr>
      <w:r>
        <w:t>Totodată, art. 26 din O.U.G. nr. 66/2011 dispune că: "în cazul în care, pe parcursul perioadei de monitorizare, autoritatea cu competenţe în gestionarea fondurilor europene sesizează că proiectul nu respectă cerinţele de durabilitate/sustenabilitate prevăzute de reglementările aplicabile se va proceda la întocmirea de procese-verbale de constatare a neregulilor şi de stabilire a creanţelor bugetare, prin aplicarea corespunzătoare a prevederilor art. 20 şi 21, în scopul recuperării creanţei bugetare rezultate din nereguli, cu excepţia cazurilor în care regulile stabilite de donatorul public internaţional prevăd altfel."</w:t>
      </w:r>
    </w:p>
    <w:p w:rsidR="00761D0A" w:rsidRDefault="00000000" w14:paraId="7E1C59E9" w14:textId="77777777">
      <w:pPr>
        <w:ind w:firstLine="720"/>
        <w:jc w:val="both"/>
      </w:pPr>
      <w:r>
        <w:t>Având în vedere prevederile legale şi contractuale asumate de reclamantă, este evident faptul că emiterea actului administrativ a cărui anulare s-a solicitat este doar consecinţa nerespectării de către reclamantă a dispoziţiilor legale şi contractuale asumate, astfel cum am arătat anterior, beneficiarul fiind singurul răspunzător în faţa autorităţii contractante pentru implementarea proiectului, iar în cazul încălcării clauzelor contractuale subscrisa îşi rezervă dreptul de a recupera ajutorul financiar acordat.</w:t>
      </w:r>
    </w:p>
    <w:p w:rsidR="00761D0A" w:rsidRDefault="00000000" w14:paraId="20B24B3D" w14:textId="77777777">
      <w:pPr>
        <w:ind w:firstLine="720"/>
        <w:jc w:val="both"/>
      </w:pPr>
      <w:r>
        <w:t xml:space="preserve">Aşa fiind, rezultă că instituţia pârâtă, în mod temeinic şi legal a emis actele a căror anulare se solicită, acestea fiind emise în îndeplinirea unei obligaţii legale şi cu respectarea clauzelor </w:t>
      </w:r>
      <w:r>
        <w:lastRenderedPageBreak/>
        <w:t>contractuale, dar şi a legislaţiei naţionale şi comunitare incidente în speţă, nefiind aduse argumente pertinente de nelegalitate a actelor administrative contestate.</w:t>
      </w:r>
    </w:p>
    <w:p w:rsidR="00761D0A" w:rsidRDefault="00000000" w14:paraId="72FD25EB" w14:textId="77777777">
      <w:pPr>
        <w:ind w:firstLine="720"/>
        <w:jc w:val="both"/>
      </w:pPr>
      <w:r>
        <w:t>Referitor la susţinerile reclamantei cu privire la faptul că „procesul verbal nu cuprinde dispoziţiile încălcate", a solicitat respingerea acestora ca neîntemeiate.</w:t>
      </w:r>
    </w:p>
    <w:p w:rsidR="00761D0A" w:rsidRDefault="00000000" w14:paraId="74A4A280" w14:textId="6EBEC254">
      <w:pPr>
        <w:ind w:firstLine="720"/>
        <w:jc w:val="both"/>
      </w:pPr>
      <w:r>
        <w:t xml:space="preserve">În fapt, AFIR a întocmit Procesul - verbal de constatare a neregulilor şi de stabilire a creanţei bugetare nr. </w:t>
      </w:r>
      <w:r w:rsidR="004C18F5">
        <w:t>...</w:t>
      </w:r>
      <w:r>
        <w:t xml:space="preserve">/25.02.2016 urmare a verificărilor efectuate asupra proiectului” Creşterea veniturilor în exploataţia agricolă </w:t>
      </w:r>
      <w:r w:rsidRPr="00267E06" w:rsidR="00267E06">
        <w:rPr>
          <w:b/>
          <w:bCs/>
        </w:rPr>
        <w:t>Z</w:t>
      </w:r>
      <w:r>
        <w:t xml:space="preserve">, din sat </w:t>
      </w:r>
      <w:r w:rsidR="00267E06">
        <w:t>G</w:t>
      </w:r>
      <w:r>
        <w:t xml:space="preserve">, comuna </w:t>
      </w:r>
      <w:r w:rsidR="00267E06">
        <w:t>G</w:t>
      </w:r>
      <w:r>
        <w:t xml:space="preserve">, judeţul </w:t>
      </w:r>
      <w:r w:rsidR="00267E06">
        <w:t>...</w:t>
      </w:r>
      <w:r>
        <w:t>”.</w:t>
      </w:r>
    </w:p>
    <w:p w:rsidR="00761D0A" w:rsidRDefault="00000000" w14:paraId="6AFB0BB2" w14:textId="61184CF6">
      <w:pPr>
        <w:ind w:firstLine="720"/>
        <w:jc w:val="both"/>
      </w:pPr>
      <w:r>
        <w:t xml:space="preserve">Titlul de creanţă menţionat cuprinde la capitolul 2 Baza legală a verificării toate actele normative avute în vedere la întocmirea Procesului - verbal de constatare a neregulilor şi de stabilire a creanţei bugetare nr. </w:t>
      </w:r>
      <w:r w:rsidR="004C18F5">
        <w:t>...</w:t>
      </w:r>
      <w:r>
        <w:t>/25.02.2016.</w:t>
      </w:r>
    </w:p>
    <w:p w:rsidR="00761D0A" w:rsidRDefault="00000000" w14:paraId="3BFCADF7" w14:textId="415DB450">
      <w:pPr>
        <w:ind w:firstLine="720"/>
        <w:jc w:val="both"/>
      </w:pPr>
      <w:r>
        <w:t xml:space="preserve">De asemenea, la Capitolul 7 al Procesului - verbal de constatare a neregulilor şi de stabilire a creanţei bugetare nr. </w:t>
      </w:r>
      <w:r w:rsidR="004C18F5">
        <w:t>...</w:t>
      </w:r>
      <w:r>
        <w:t>/25.02.2016 este prezentat temeiul de drept al titlului de creanţă, astfel că susţinerile reclamantei sunt netemeinice.</w:t>
      </w:r>
    </w:p>
    <w:p w:rsidR="00761D0A" w:rsidRDefault="00000000" w14:paraId="67AAB1C6" w14:textId="77777777">
      <w:pPr>
        <w:ind w:firstLine="720"/>
        <w:jc w:val="both"/>
      </w:pPr>
      <w:r>
        <w:t>Referitor la susţinerile reclamantei cu privire la faptul că „cea mai mare parte a împrejurărilor care conturează aspectele analizate de structura de control au făcut obiectul unor controale din partea experţilor AFIR", a învederat următoarele aspecte:</w:t>
      </w:r>
    </w:p>
    <w:p w:rsidR="00761D0A" w:rsidRDefault="00000000" w14:paraId="1A72D8FE" w14:textId="418E5BCA">
      <w:pPr>
        <w:ind w:firstLine="720"/>
        <w:jc w:val="both"/>
      </w:pPr>
      <w:r>
        <w:t xml:space="preserve">Neregula stabilită prin Procesul verbal de constatare a neregulilor şi de stabilire a creanţelor bugetare nr. </w:t>
      </w:r>
      <w:r w:rsidR="004C18F5">
        <w:t>...</w:t>
      </w:r>
      <w:r>
        <w:t xml:space="preserve">/25.02.2016 s-a putut identifica în urma controlului efectuat în perioada 31.05.2013 - 09.12.2015, astfel încât nu se poate retine culpa AFIR în sancţionarea PFA </w:t>
      </w:r>
      <w:r w:rsidRPr="00267E06" w:rsidR="00267E06">
        <w:rPr>
          <w:b/>
          <w:bCs/>
        </w:rPr>
        <w:t>X</w:t>
      </w:r>
      <w:r>
        <w:t>.</w:t>
      </w:r>
    </w:p>
    <w:p w:rsidR="00761D0A" w:rsidRDefault="00000000" w14:paraId="42FB3681" w14:textId="77777777">
      <w:pPr>
        <w:ind w:firstLine="720"/>
        <w:jc w:val="both"/>
      </w:pPr>
      <w:r>
        <w:t>Totodată, a arătat că AFIR are pârghii de verificare în toate etapele, respectiv evaluare, selectare, contractare a proiectului, plată, dar şi în perioada ex-post (când se verifică menţinerea eligibilităţii proiectului în sensul că nu a suferit o modificare substanţială de la data ultimei plăţi efectuată de AFIR).</w:t>
      </w:r>
    </w:p>
    <w:p w:rsidR="00761D0A" w:rsidRDefault="00000000" w14:paraId="3A66CF7A" w14:textId="04057559">
      <w:pPr>
        <w:ind w:firstLine="720"/>
        <w:jc w:val="both"/>
      </w:pPr>
      <w:r>
        <w:t xml:space="preserve">Astfel, susţinerile invocate de către reclamantă cu privire la faptul că aspectele analizate de către structura de control au fost cunoscute de AFIR la data depunerii cererii de finanţare, menţionează faptul că, raportat la cele precizate de echipa de control în procesul verbal de constatare, principalele elemente care au condus la suspiciunea de neregulă au putut fi identificate în urma analizării activităţii desfăşurate de beneficiarul PFA </w:t>
      </w:r>
      <w:r w:rsidRPr="00267E06" w:rsidR="00267E06">
        <w:rPr>
          <w:b/>
          <w:bCs/>
        </w:rPr>
        <w:t>Z</w:t>
      </w:r>
      <w:r>
        <w:t>.</w:t>
      </w:r>
    </w:p>
    <w:p w:rsidR="00761D0A" w:rsidRDefault="00000000" w14:paraId="15324248" w14:textId="77777777">
      <w:pPr>
        <w:ind w:firstLine="720"/>
        <w:jc w:val="both"/>
      </w:pPr>
      <w:r>
        <w:t>Totodată, structurile A.F.I.R. efectuează verificări strict în baza unor proceduri interne acreditate, fapt ce nu însemnă ca în situaţia în care ulterior sunt efectuate alte controale aprofundate de către compartimente specializate sau chiar instituţii externe cu atribuţii de control, beneficiarul nu este exonerat de răspundere pentru documentele depuse sau acţiunile întreprinse.</w:t>
      </w:r>
    </w:p>
    <w:p w:rsidR="00761D0A" w:rsidRDefault="00000000" w14:paraId="44257828" w14:textId="77777777">
      <w:pPr>
        <w:ind w:firstLine="720"/>
        <w:jc w:val="both"/>
      </w:pPr>
      <w:r>
        <w:t>Atribuţiile şi activităţile desfăşurate de serviciile din cadrul AFIR sunt clar definite, şi astfel, nedepistarea neregulilor la momentul săvârşirii acestora de către beneficiar în diferitele etape procedurale de selecţie sau implementare a proiectului, nu este un motiv care să atragă exonerarea răspunderii beneficiarului faţă de autoritatea contractantă AFIR, cu atât mai mult cu cât din aspectele constatate de echipa de control emitentă a procesului verbal de constatare reies în clar neregulile rezulte din verificările ulterioare.</w:t>
      </w:r>
    </w:p>
    <w:p w:rsidR="00761D0A" w:rsidRDefault="00000000" w14:paraId="6C7F729E" w14:textId="77777777">
      <w:pPr>
        <w:ind w:firstLine="720"/>
        <w:jc w:val="both"/>
      </w:pPr>
      <w:r>
        <w:t>Conform OUG nr. 66/2011 stipulează la art. 26 faptul că "Cu excepţia cazurilor în care neregulile stabilite de donatorul public internaţional prevăd altfel, autoritatea cu competenţe în gestionarea fondurilor europene va proceda la întocmirea de procese-verbale de constatare a neregulilor şi de stabilire a creanţelor bugetare prin aplicarea corespunzătoare a prevederilor art. 20 şi 21, în cazul în care:</w:t>
      </w:r>
    </w:p>
    <w:p w:rsidR="00761D0A" w:rsidRDefault="00000000" w14:paraId="705CFA4D" w14:textId="77777777">
      <w:pPr>
        <w:ind w:firstLine="720"/>
        <w:jc w:val="both"/>
      </w:pPr>
      <w:r>
        <w:t>a) pe parcursul perioadei de monitorizare, constată că proiectul nu respectă cerinţele de durabilitate/sustenabilitate prevăzute de reglementările aplicabile;</w:t>
      </w:r>
    </w:p>
    <w:p w:rsidR="00761D0A" w:rsidRDefault="00000000" w14:paraId="39FB532F" w14:textId="77777777">
      <w:pPr>
        <w:ind w:firstLine="720"/>
        <w:jc w:val="both"/>
      </w:pPr>
      <w:r>
        <w:t>b) la finalul perioadei de monitorizare, constată că indicatorii/obiectivele proiectelor finanţate din fonduri europene şi/sau fonduri publice naţionale aferente acestora nu au fost realizaţi/realizate integral sau au fost realizaţi/realizate parţial.”</w:t>
      </w:r>
    </w:p>
    <w:p w:rsidR="00761D0A" w:rsidRDefault="00000000" w14:paraId="79B30B9C" w14:textId="77777777">
      <w:pPr>
        <w:ind w:firstLine="720"/>
        <w:jc w:val="both"/>
      </w:pPr>
      <w:r>
        <w:t xml:space="preserve">Atât legislaţia care reglementează FEADR cât si clauzele contractului de finanţare (art. 14(2) din Anexa I la contract: beneficiarul trebuie să consimtă la inspecţiile pe bază de documente sau la faţa locului efectuate de Autoritatea Contractantă, Comisia Europeană şi orice alt organism cu atribuţii în domeniu asupra modului de utilizare a finanţării nerambursabile pe durate de </w:t>
      </w:r>
      <w:r>
        <w:lastRenderedPageBreak/>
        <w:t>valabilitate a contractului), reglementează mecanismul controlului ulterior asupra proiectelor finanţate din fonduri nerambursabile, iar însuşirea tezei reclamantei ar presupune lipsa de conţinut a acestui mecanism.</w:t>
      </w:r>
    </w:p>
    <w:p w:rsidR="00761D0A" w:rsidRDefault="00000000" w14:paraId="64D16232" w14:textId="77777777">
      <w:pPr>
        <w:ind w:firstLine="720"/>
        <w:jc w:val="both"/>
      </w:pPr>
      <w:r>
        <w:t>În acest sens, sunt şi prevederile contractuale - Anexa I la Contractul cadru, respectiv Articolul 8 - Monitorizarea şi Evaluarea Proiectului</w:t>
      </w:r>
    </w:p>
    <w:p w:rsidR="00761D0A" w:rsidRDefault="00000000" w14:paraId="4FB10230" w14:textId="77777777">
      <w:pPr>
        <w:ind w:firstLine="720"/>
        <w:jc w:val="both"/>
      </w:pPr>
      <w:r>
        <w:t>a)8 (1) - Pe durata de valabilitate a prezentului contract, Beneficiarul trebuie sa îşi asume obligaţia furnizării Autorităţii Contractante, Comisiei Europene si/sau agenţilor lor autorizaţi, a oricărui document sau informative in măsura sa ajute la realizarea rapoartelor de monitorizare si evaluare a proiectului si sa admită drepturile lor de acces descris la art. 14 (2) şi Articolul 13 - Eligibilitatea cheltuielilor 13(2) - Sprijinul acordat va fi recuperate daca obiectivele finanţate nu sunt utilizate/folosite conform scopului destinat rezultat din Cererea de finanţare, modifica substanţial proiectul sau în cazul in care acestea îşi modifica destinaţia intr-o perioada de 5 ani după finalizarea proiectului (data ultimei plaţi).</w:t>
      </w:r>
    </w:p>
    <w:p w:rsidR="00761D0A" w:rsidRDefault="00000000" w14:paraId="54ADC61A" w14:textId="77777777">
      <w:pPr>
        <w:ind w:firstLine="720"/>
        <w:jc w:val="both"/>
      </w:pPr>
      <w:r>
        <w:t>Mai mult, chiar dacă am accepta susţinerile reclamantei potrivit cărora subscrisa avea posibilitatea de a verifica, anterior selectării cererii de finanţare, toate aspectele menţionate în procesul verbal de constatare, acest aspect nu este de natură să conducă la ideea că neregulile constatate nu există, iar Autoritatea Contractantă nu este obligată la efectuarea controlului si recuperarea ajutorului financiar nerambursabil acordat nelegal.</w:t>
      </w:r>
    </w:p>
    <w:p w:rsidR="00761D0A" w:rsidRDefault="00000000" w14:paraId="2995A50B" w14:textId="485DFA8E">
      <w:pPr>
        <w:ind w:firstLine="720"/>
        <w:jc w:val="both"/>
      </w:pPr>
      <w:r>
        <w:t xml:space="preserve">Prin urmare, nu se poate reţine culpa exclusivă a autorităţii contractante, şi nici despre faptul că reclamanta nu putea depista în mod rezonabil o eroare apărută pe parcursul decontării ori accesării fondurilor nerambursabile, din moment ce, astfel cum subscrisa a demonstrat prin intermediul procesului verbal de constatare a neregulilor şi de stabilire a creanţelor bugetare nr. </w:t>
      </w:r>
      <w:r w:rsidR="004C18F5">
        <w:t>...</w:t>
      </w:r>
      <w:r>
        <w:t>/25.02.20156 reprezentantul legal al beneficiarului a avut cunoştinţă de prevederile legale care stau la baza implementării proiectelor finanţate prin FEADR.</w:t>
      </w:r>
    </w:p>
    <w:p w:rsidR="00761D0A" w:rsidRDefault="00000000" w14:paraId="6CE9696A" w14:textId="77777777">
      <w:pPr>
        <w:ind w:firstLine="720"/>
        <w:jc w:val="both"/>
      </w:pPr>
      <w:r>
        <w:t>De altfel, în susţinerea legalităţii şi temeinicei actelor administrative emise de AFIR învederează faptul că, în anexa II la Contractul de finanţare încheiat între părţi este menţionat faptul că: „Nerespectarea clauzelor contractuale şi a termenelor de finalizare a investiţiilor, asumate prin contractul de finanţare, poate conduce la rezilierea acestuia şi implicit la constituirea de debite pentru sumele plătite pana la momentul rezilierii contractului.”</w:t>
      </w:r>
    </w:p>
    <w:p w:rsidR="00761D0A" w:rsidRDefault="00000000" w14:paraId="517E0037" w14:textId="77777777">
      <w:pPr>
        <w:ind w:firstLine="720"/>
        <w:jc w:val="both"/>
      </w:pPr>
      <w:r>
        <w:t>În accepţiunea contractului de finanţare intervenit între părţi, beneficiarul este în mod direct răspunzător de cunoaşterea condiţiilor de acordare a finanţării nerambursabile şi de solicitare a finanţării în concordanţă cu aceste condiţii, A.F.I.R. având un rol de supraveghere a procesului de implementare a unui proiect, cu toate etapele pe care le presupune, prin diferite niveluri de verificare şi proceduri acreditate de Comisia Europeană. În conformitate cu prevederile contractului de finanţare şi anexele la acesta, beneficiarul este singurul răspunzător în faţa autorităţii contractante pentru implementarea proiectului, incluzând aici şi modul de întocmire a cererilor de plată şi anexelor la acestea.</w:t>
      </w:r>
    </w:p>
    <w:p w:rsidR="00761D0A" w:rsidRDefault="00000000" w14:paraId="69DB2FCB" w14:textId="77777777">
      <w:pPr>
        <w:ind w:firstLine="720"/>
        <w:jc w:val="both"/>
      </w:pPr>
      <w:r>
        <w:t>A precizat faptul că, situaţia de fapt reţinută în procesul verbal de constatare, reprezintă o dovadă clară a unei nereguli care a afectat întregul contract de finanţare.</w:t>
      </w:r>
    </w:p>
    <w:p w:rsidR="00761D0A" w:rsidRDefault="00000000" w14:paraId="18C57B94" w14:textId="77777777">
      <w:pPr>
        <w:ind w:firstLine="720"/>
        <w:jc w:val="both"/>
      </w:pPr>
      <w:r>
        <w:t>Aşadar, recuperarea prejudiciului produs din culpa reclamantei este obligatorie pentru derularea Programului PNDR în condiţiile impuse de comunitate, prin actele normative emise de aceasta şi ratificate de Guvernul României, precum şi pentru o judicioasă şi legală gestionare a fondurilor alocate de Comunitate, iar primirea unui ajutor financiar nerambursabil incumbă tuturor persoanelor beneficiare (beneficiarul direct, dar şi furnizorii/prestatorii/constructorii) respectarea cu stricteţe a condiţiilor de realizare a obiectivului subvenţionat, fapt ce justifică aplicarea din partea Agenţiei de plată a unor măsuri corective, în scopul evitării pe viitor a punerii în dificultate a proiectelor.</w:t>
      </w:r>
    </w:p>
    <w:p w:rsidR="00761D0A" w:rsidRDefault="00000000" w14:paraId="6B22A7C4" w14:textId="77777777">
      <w:pPr>
        <w:ind w:firstLine="720"/>
        <w:jc w:val="both"/>
      </w:pPr>
      <w:r>
        <w:t>Agenţia trebuie să sancţioneze dezinteresul şi lipsa de diligentă manifestată atât de beneficiari, cât şi de contractori în respectarea termenilor contractuali ai Programului PNDR întrucât deficienţele de calitate şi neexecutarea investiţiilor finanţate prin Programul PNDR afectează credibilitatea Programului PNDR şi a României privitor la capacitatea de administrare a fondurilor europene.</w:t>
      </w:r>
    </w:p>
    <w:p w:rsidR="00761D0A" w:rsidRDefault="00000000" w14:paraId="2B8B0397" w14:textId="77777777">
      <w:pPr>
        <w:ind w:firstLine="720"/>
        <w:jc w:val="both"/>
      </w:pPr>
      <w:r>
        <w:lastRenderedPageBreak/>
        <w:t>În drept, întâmpinarea a fost întemeiată pe dispoziţiile Legii nr. 554/2004, Codul de procedură civilă, O.U.G. nr. 41/2014 privind înfiinţarea, organizarea şi funcţionarea Agenţiei pentru Finanţarea Investiţiilor Rurale, O.U.G. nr. 13/2006, H.G. nr. 224/2008, O.G. nr. 66/2011, Ghidului solicitantului aferent Măsurii 112 „Instalarea tinerilor fermieri”, Programul Naţional de Dezvoltare Rurală 2007-2013, denumit în continuare PNDR, elaborat de M.A.D.R. în baza Regulamentului Consiliului (CE) nr. 1698/2005 privind sprijinul pentru dezvoltare rurală acordat din Fondul European Agricol pentru Dezvoltare Rurală (FEADR).</w:t>
      </w:r>
    </w:p>
    <w:p w:rsidR="00761D0A" w:rsidRDefault="00000000" w14:paraId="0F15753A" w14:textId="77777777">
      <w:pPr>
        <w:ind w:firstLine="720"/>
        <w:jc w:val="both"/>
      </w:pPr>
      <w:r>
        <w:rPr>
          <w:i/>
        </w:rPr>
        <w:t>Analizând actele şi lucrările dosarului, Curtea reţine următoarele</w:t>
      </w:r>
      <w:r>
        <w:t>:</w:t>
      </w:r>
    </w:p>
    <w:p w:rsidR="00761D0A" w:rsidRDefault="00000000" w14:paraId="453EDC7B" w14:textId="418DA538">
      <w:pPr>
        <w:ind w:firstLine="720"/>
        <w:jc w:val="both"/>
      </w:pPr>
      <w:r>
        <w:t>Prin procesul verbal de constatare a neregulilor şi de stabilire a creanţelor bugetare nr.</w:t>
      </w:r>
      <w:r w:rsidR="004C18F5">
        <w:t>...</w:t>
      </w:r>
      <w:r>
        <w:t>/25.02.2016 s-a stabilit în sarcina reclamantei obligaţia de restituire a sumei de 177.780 lei reprezentând valoarea creanţei bugetare rezultate din nereguli.</w:t>
      </w:r>
    </w:p>
    <w:p w:rsidR="00761D0A" w:rsidRDefault="00000000" w14:paraId="179D2D2F" w14:textId="4B1CBED2">
      <w:pPr>
        <w:ind w:firstLine="720"/>
        <w:jc w:val="both"/>
      </w:pPr>
      <w:r>
        <w:t xml:space="preserve">Pentru stabilirea debitului menţionat s-a constatat de către pârâtă că reclamanta a creat condiţii artificiale pentru obţinerea de fonduri nerambursabile, exploataţia iniţială fiind fărâmiţată în scopul depunerii mai multor proiecte, al său şi al surorii sale, </w:t>
      </w:r>
      <w:r w:rsidRPr="00267E06" w:rsidR="00267E06">
        <w:rPr>
          <w:b/>
          <w:bCs/>
        </w:rPr>
        <w:t>Z</w:t>
      </w:r>
      <w:r>
        <w:t>.</w:t>
      </w:r>
    </w:p>
    <w:p w:rsidR="00761D0A" w:rsidRDefault="00000000" w14:paraId="03DB1708" w14:textId="5CA39ED7">
      <w:pPr>
        <w:ind w:firstLine="720"/>
        <w:jc w:val="both"/>
      </w:pPr>
      <w:r>
        <w:t xml:space="preserve">Contestaţia formulată de reclamantă a fost respinsă de către AFIR prin decizia </w:t>
      </w:r>
      <w:r w:rsidR="007F7867">
        <w:t>...</w:t>
      </w:r>
      <w:r>
        <w:t>/28.04.2016 retinându-se că reclamanta nu a cedat în integralitate exploataţia, oprind o parte din efectivul de animale cu scopul de a beneficia la rândul său de ajutor financiar nerambursabil, invocându-se prevederile din Ghidul Solicitantului pentru accesarea măsurii 112 „Instalarea tinerilor fermieri” versiunea 05, din octombrie 2011.</w:t>
      </w:r>
    </w:p>
    <w:p w:rsidR="00761D0A" w:rsidRDefault="00000000" w14:paraId="070F2ECE" w14:textId="77777777">
      <w:pPr>
        <w:ind w:firstLine="720"/>
        <w:jc w:val="both"/>
      </w:pPr>
      <w:r>
        <w:t>Potrivit contractului de finanţare încheiat la data de 31.05.2013 între părţi- art.2(3) durata de valabilitate a contractului reprezintă durata de execuţie la care se adaugă 3 ani de monitorizare de la data ultimei plăţi făcute de autoritatea contractantă.</w:t>
      </w:r>
    </w:p>
    <w:p w:rsidR="00761D0A" w:rsidRDefault="00761D0A" w14:paraId="6C833E58" w14:textId="77777777">
      <w:pPr>
        <w:ind w:firstLine="720"/>
        <w:jc w:val="both"/>
      </w:pPr>
    </w:p>
    <w:p w:rsidR="00761D0A" w:rsidRDefault="00000000" w14:paraId="01FBA7F0" w14:textId="77777777">
      <w:pPr>
        <w:ind w:firstLine="720"/>
        <w:jc w:val="both"/>
      </w:pPr>
      <w:r>
        <w:t>Art.26 din OUG 66/2011 stabileste obligaţia autorităţii cu competenţe în gestionarea fondurilor europene de a întocmi proces verbal de nereguli în cazul în care, pe parcursul perioadei de monitorizare sesizează că proiectul nu respectă cerinţele de durabilitate/sustenabilitate prevăzute de reglementările aplicabile.</w:t>
      </w:r>
    </w:p>
    <w:p w:rsidR="00761D0A" w:rsidRDefault="00000000" w14:paraId="2E66604E" w14:textId="77777777">
      <w:pPr>
        <w:ind w:firstLine="720"/>
        <w:jc w:val="both"/>
      </w:pPr>
      <w:r>
        <w:t xml:space="preserve">Prin urmare, susţinerea reclamantei în sensul că pârâta nu mai putea sa se pronunţe asupra eligibilităţii proiectului,  nu este întemeiată, rezultând din interpretarea dispoziţiilor legale că pârâta putea verifica criteriile de eligibilitate chiar ulterior încasării de către reclamantă a celor două tranşe acordate.  </w:t>
      </w:r>
    </w:p>
    <w:p w:rsidR="00761D0A" w:rsidRDefault="00000000" w14:paraId="28895A12" w14:textId="77777777">
      <w:pPr>
        <w:ind w:firstLine="720"/>
        <w:jc w:val="both"/>
      </w:pPr>
      <w:r>
        <w:t>De altfel, chiar contractul de finanţare încheiat de părţi prevede posibilitatea autorităţii contractante de a înceta valabilitatea contractului în situaţia constatării unei nereguli cu privire la încheierea ori executarea contractului-art.11.</w:t>
      </w:r>
    </w:p>
    <w:p w:rsidR="00761D0A" w:rsidRDefault="00000000" w14:paraId="385124D4" w14:textId="77777777">
      <w:pPr>
        <w:ind w:firstLine="708"/>
        <w:jc w:val="both"/>
      </w:pPr>
      <w:r>
        <w:t xml:space="preserve">Sunt neîntemeiate criticile reclamantei privitoare la necesitatea aplicării principiului proporţionalităţii. Astfel, valoarea creanţelor bugetare rezultate din nereguli care nu afectează întreaga eligibilitate a proiectului se stabileşte prin aplicarea principiului proporţionalităţii, însă în cauză neregula constatată afectează întreg proiectul, prin neregula reţinută fiind încălcate, pe toată durata de valabilitate a contractului, criteriile de eligibilitate şi selecţie. Prin urmare, s-au respectat dispoziţiile O.U.G. nr. 66/2011, referitoare la aplicarea principiului proporţionalităţii în stabilirea sancţiunilor administrative, întrucât în cazul identificării de elemente ce conduc la concluzia că nu s-au respectat prevederile legale si contractuale stabilite prin planul de afaceri asumat, principiul proporţionalităţii nu poate fi aplicat. </w:t>
      </w:r>
    </w:p>
    <w:p w:rsidR="00761D0A" w:rsidRDefault="00000000" w14:paraId="1BFEAD03" w14:textId="77777777">
      <w:pPr>
        <w:ind w:firstLine="708"/>
        <w:jc w:val="both"/>
      </w:pPr>
      <w:r>
        <w:t>În acelaşi sens, Curtea arată că potrivit dispoziţiilor art. 4 alin. 3 din Regulamentul CE nr. 2988/1995 " actele despre care se stabileşte că au avut drept scop obţinerea unui avantaj care contravine dreptului comunitar aplicabil în situaţia în cauză, prin crearea în mod artificial a condiţiilor necesare pentru obţinerea avantajului, au drept consecinţă, după caz, fie neacordarea avantajului respectiv, fie retragerea acestuia" şi art. 5 alin. 3 din Regulamentul CE nr. 1975/2006 (preluate de dispoziţiile art. 4 alin. 8 din Regulamentul Comisiei CE nr. 65/2011) potrivit cărora "  nu se efectuează nicio plată către beneficiari în cazul în care s-a stabilit că au creat în mod artificial condiţiile necesare pentru a obţine aceste plăţi în scopul obţinerii unui avantaj care contravine obiectivelor schemei de ajutor".</w:t>
      </w:r>
    </w:p>
    <w:p w:rsidR="00761D0A" w:rsidRDefault="00000000" w14:paraId="14401752" w14:textId="77777777">
      <w:pPr>
        <w:ind w:firstLine="708"/>
        <w:jc w:val="both"/>
      </w:pPr>
      <w:r>
        <w:lastRenderedPageBreak/>
        <w:t xml:space="preserve">Curtea reţine că, deşi nu se defineşte noţiunea de condiţii artificiale este neîndoielnic că nu poate fi vorba decât de eludarea dispoziţiilor ce stabilesc criteriile de eligibilitate prin diverse procedee ce creează aparenţa întrunirii acestora dar care, în fapt, contravin scopului pentru care au fost edictate dispoziţiile comunitare. </w:t>
      </w:r>
    </w:p>
    <w:p w:rsidR="00761D0A" w:rsidRDefault="00000000" w14:paraId="79CB6659" w14:textId="77777777">
      <w:pPr>
        <w:ind w:firstLine="708"/>
        <w:jc w:val="both"/>
      </w:pPr>
      <w:r>
        <w:t>Pârâta a precizat faptul că, potrivit Ghidului Solicitantului, nu se acordă sprijin, prin măsura 112, exploataţiilor care nu sunt preluate integral de la cedenţi , menţionându-se că, în această situaţie, cedenţii nu trebuie să mai fie înregistraţi în Registrul unic de identificare de la APIA şi/sau ANSVSA ; potrivit ghidului, preluarea înseamnă trecerea tuturor animalelor înregistrate în registrul unic de identificare de la APIA, de la cedent la cesionar, precizându-se totodată faptul că obiectivele FEADR interzic fărâmiţarea exploataţiilor agricole, în scopul crearii în mod artificial de condiţii necesare pentru a beneficia de aceste plăţi şi de a obţine un avantaj .</w:t>
      </w:r>
    </w:p>
    <w:p w:rsidR="00761D0A" w:rsidRDefault="00000000" w14:paraId="0B226211" w14:textId="6D4F16FA">
      <w:pPr>
        <w:jc w:val="both"/>
      </w:pPr>
      <w:r>
        <w:tab/>
        <w:t xml:space="preserve">Este de menţionat şi faptul că, potrivit procesului verbal de constatare a neregulilor şi de stabilire a creanţelor bugetare înregistrat sub nr. </w:t>
      </w:r>
      <w:r w:rsidR="004C18F5">
        <w:t>...</w:t>
      </w:r>
      <w:r>
        <w:t xml:space="preserve">/25.02.2016, a fost realizat un control documentar, ca urmare a sesizării de suspiciune de neregulă nr. </w:t>
      </w:r>
      <w:r w:rsidR="00E23129">
        <w:t>...</w:t>
      </w:r>
      <w:r>
        <w:t>/28.12.2015 întocmită de directorul OJFIR .</w:t>
      </w:r>
    </w:p>
    <w:p w:rsidR="00761D0A" w:rsidRDefault="00000000" w14:paraId="4118D1DC" w14:textId="01C74052">
      <w:pPr>
        <w:jc w:val="both"/>
      </w:pPr>
      <w:r>
        <w:tab/>
        <w:t xml:space="preserve">În urma verificărilor s-a constatat faptul că din cele 92 animale achiziţionate reclamnata a trasferat din exploataţia proprie un număr de 74 oi către sora sa </w:t>
      </w:r>
      <w:r w:rsidRPr="00267E06" w:rsidR="00267E06">
        <w:rPr>
          <w:b/>
          <w:bCs/>
        </w:rPr>
        <w:t>Z</w:t>
      </w:r>
      <w:r>
        <w:t>, care s-a înregistrat ca tânăr fermier cu scopul de a obţine fonduri nerambursabile, depunând la data de 13.01.2012 cererea de finanţare.</w:t>
      </w:r>
    </w:p>
    <w:p w:rsidR="00761D0A" w:rsidRDefault="00000000" w14:paraId="7037BAC9" w14:textId="77777777">
      <w:pPr>
        <w:jc w:val="both"/>
      </w:pPr>
      <w:r>
        <w:tab/>
        <w:t>AFIR a constatat că reclamanta nu a cedat în integralitate exploataţia păstrând o parte din efectivul de animale cu scopul de a beneficia la rândul său de ajutor financiar nerambursabil.</w:t>
      </w:r>
    </w:p>
    <w:p w:rsidR="00761D0A" w:rsidRDefault="00000000" w14:paraId="2505B75E" w14:textId="77777777">
      <w:pPr>
        <w:jc w:val="both"/>
      </w:pPr>
      <w:r>
        <w:tab/>
      </w:r>
    </w:p>
    <w:p w:rsidR="00761D0A" w:rsidRDefault="00000000" w14:paraId="67585ED9" w14:textId="679574F2">
      <w:pPr>
        <w:spacing w:line="276" w:lineRule="auto"/>
        <w:ind w:firstLine="708"/>
        <w:jc w:val="both"/>
      </w:pPr>
      <w:r>
        <w:t xml:space="preserve">În speţă, motivarea actelor administrative contestate şi documentaţia care a stat la baza acestora oferă suficiente elemente care, corelate între ele, conduc la concluzia că s-a creat un avantaj nejustificat pentru numita </w:t>
      </w:r>
      <w:r w:rsidRPr="00267E06" w:rsidR="00267E06">
        <w:rPr>
          <w:b/>
          <w:bCs/>
        </w:rPr>
        <w:t>Z</w:t>
      </w:r>
      <w:r>
        <w:t xml:space="preserve"> prin înstrăinarea către aceasta a unei părţi din efectivul de animale în scopul obţinerii unui ajutor financiar nerambursabil.</w:t>
      </w:r>
    </w:p>
    <w:p w:rsidR="00761D0A" w:rsidRDefault="00000000" w14:paraId="443B9288" w14:textId="77777777">
      <w:pPr>
        <w:spacing w:line="276" w:lineRule="auto"/>
        <w:ind w:firstLine="708"/>
        <w:jc w:val="both"/>
      </w:pPr>
      <w:r>
        <w:t>Cu privire la susţinerea reclamantei privind valoarea prevederilor Ghidului Solicitantului</w:t>
      </w:r>
    </w:p>
    <w:p w:rsidR="00761D0A" w:rsidRDefault="00000000" w14:paraId="3C71543B" w14:textId="77777777">
      <w:pPr>
        <w:jc w:val="both"/>
      </w:pPr>
      <w:r>
        <w:t>care nu ar putea fi opozabil actelor normative naţionale şi comunitare, deşi adevărată, nu se arată care ar fi acele acte normative care ar conţine reglementări contrare prevederilor Ghidului, pentru a nu se putea acorda eficienţă acestuia.</w:t>
      </w:r>
    </w:p>
    <w:p w:rsidR="00761D0A" w:rsidRDefault="00000000" w14:paraId="62B939B1" w14:textId="77777777">
      <w:pPr>
        <w:spacing w:line="276" w:lineRule="auto"/>
        <w:jc w:val="both"/>
      </w:pPr>
      <w:r>
        <w:tab/>
        <w:t>De asemenea, potrivit art. 2 lit. b) din HG 224/2008, ghidul solicitantului reprezintă o detaliere tehnică şi financiară a fiecărei măsuri şi cuprinde setul de informaţii necesare solicitantului pentru pregătirea, derularea şi implementarea proiectului, elaborat pentru fiecare măsură de către Agenţia de Plăţi pentru Dezvoltare Rurală şi Pescuit, denumită în continuare APDRP; este disponibil la sediul central al APDRP, la centrele regionale ale APDRP şi la oficiile judeţene ale APDRP, precum şi pe site-ul APDRP şi al Ministerului Agriculturii şi Dezvoltării Rurale, denumit în continuare MADR. Prin urmare, este opozabil titularului unei cereri de finanţare aprobate.</w:t>
      </w:r>
    </w:p>
    <w:p w:rsidR="00761D0A" w:rsidRDefault="00000000" w14:paraId="76E72878" w14:textId="77777777">
      <w:pPr>
        <w:spacing w:line="276" w:lineRule="auto"/>
        <w:jc w:val="both"/>
      </w:pPr>
      <w:r>
        <w:tab/>
        <w:t>Pârâta a mai reţinut în procesul verbal contestat şi faptul că, în conformitate cu prevederile Ghidului Solicitantului, pentru exploataţiile zootehnice, solicitanţii trebuie să deţină în exploataţia agricolă construcţii zootehnice adaptate pentru creşterea animalelor şi a păsărilor. A arătat că reclamanta deţine o construcţie în suprafaţă de 30 mp cu pereti din stinghii de lemn, insuficientă pentru adăpostirea a 22 de bovine, atât cât conţinea exploataţia la data depunerii cererii de finanţare.</w:t>
      </w:r>
    </w:p>
    <w:p w:rsidR="00761D0A" w:rsidRDefault="00000000" w14:paraId="1D087663" w14:textId="77777777">
      <w:pPr>
        <w:spacing w:line="276" w:lineRule="auto"/>
        <w:jc w:val="both"/>
      </w:pPr>
      <w:r>
        <w:tab/>
        <w:t xml:space="preserve">În privinţa acestei cerinţe chiar reclamanta precizează în cuprinsul cererii de chemare în judecată faptul că se încearcă obţinerea documentaţiei necesare în vederea extinderii construcţiei, acest lucru neputând fi realizat din lipsa disponibilităţilor băneşti. </w:t>
      </w:r>
    </w:p>
    <w:p w:rsidR="00761D0A" w:rsidRDefault="00000000" w14:paraId="68B271EE" w14:textId="77777777">
      <w:pPr>
        <w:spacing w:line="276" w:lineRule="auto"/>
        <w:ind w:firstLine="708"/>
        <w:jc w:val="both"/>
      </w:pPr>
      <w:r>
        <w:t xml:space="preserve">Este adevărată susţinerea reclamantei în sensul că actele normative nu cuprind cerinţe privind suprafaţa minimă pe care ar trebui să o aibă construcţia, însă acesta trebuie să fie adaptată </w:t>
      </w:r>
      <w:r>
        <w:lastRenderedPageBreak/>
        <w:t xml:space="preserve">creşterii animalelor, ceea ce presupune inclusiv existenţa unei construcţii de o anumita suprafaţă raportat la numărul de animale din exploataţia agricolă. </w:t>
      </w:r>
    </w:p>
    <w:p w:rsidR="00761D0A" w:rsidRDefault="00000000" w14:paraId="20C9999F" w14:textId="77777777">
      <w:pPr>
        <w:spacing w:line="276" w:lineRule="auto"/>
        <w:ind w:firstLine="708"/>
        <w:jc w:val="both"/>
      </w:pPr>
      <w:r>
        <w:t>Având în vedere aceste considerente, Curtea urmează a respinge cererea de chemare în judecată ca neîntemeiată.</w:t>
      </w:r>
    </w:p>
    <w:p w:rsidR="00761D0A" w:rsidRDefault="00000000" w14:paraId="71171A49" w14:textId="77777777">
      <w:pPr>
        <w:jc w:val="center"/>
      </w:pPr>
      <w:r>
        <w:t>PENTRU ACESTE MOTIVE,</w:t>
      </w:r>
      <w:r>
        <w:br/>
        <w:t>ÎN NUMELE LEGII</w:t>
      </w:r>
    </w:p>
    <w:p w:rsidR="00761D0A" w:rsidRDefault="00000000" w14:paraId="1E586532" w14:textId="77777777">
      <w:pPr>
        <w:jc w:val="center"/>
      </w:pPr>
      <w:bookmarkStart w:name="ce_face_curtea" w:id="2"/>
      <w:r>
        <w:t>HOTĂRĂŞTE</w:t>
      </w:r>
      <w:bookmarkEnd w:id="2"/>
    </w:p>
    <w:p w:rsidR="00761D0A" w:rsidRDefault="00761D0A" w14:paraId="402F009D" w14:textId="77777777"/>
    <w:p w:rsidR="00761D0A" w:rsidRDefault="00000000" w14:paraId="66374B85" w14:textId="557F5E34">
      <w:pPr>
        <w:jc w:val="both"/>
      </w:pPr>
      <w:r>
        <w:tab/>
        <w:t xml:space="preserve">Respinge cererea de chemare în judecată formulată de reclamanta </w:t>
      </w:r>
      <w:r w:rsidRPr="00267E06" w:rsidR="00267E06">
        <w:rPr>
          <w:b/>
          <w:bCs/>
        </w:rPr>
        <w:t>X</w:t>
      </w:r>
      <w:r>
        <w:t xml:space="preserve"> PFA, cu sediul în comuna </w:t>
      </w:r>
      <w:r w:rsidR="004F7C4E">
        <w:t>...</w:t>
      </w:r>
      <w:r>
        <w:t xml:space="preserve">, sat </w:t>
      </w:r>
      <w:r w:rsidR="004F7C4E">
        <w:t>...</w:t>
      </w:r>
      <w:r>
        <w:t>, nr</w:t>
      </w:r>
      <w:r w:rsidR="004F7C4E">
        <w:t>..,</w:t>
      </w:r>
      <w:r>
        <w:t xml:space="preserve"> judeţul </w:t>
      </w:r>
      <w:r w:rsidR="004F7C4E">
        <w:t>...</w:t>
      </w:r>
      <w:r>
        <w:t xml:space="preserve"> în contradictoriu cu pârâta AGENŢIA PENTRU FINANŢAREA INVESTIŢIILOR RURALE, cu sediul în </w:t>
      </w:r>
      <w:r w:rsidR="004F7C4E">
        <w:t>...</w:t>
      </w:r>
      <w:r>
        <w:t>, str.</w:t>
      </w:r>
      <w:r w:rsidR="004F7C4E">
        <w:t>...</w:t>
      </w:r>
      <w:r>
        <w:t>, nr.</w:t>
      </w:r>
      <w:r w:rsidR="004F7C4E">
        <w:t>...</w:t>
      </w:r>
      <w:r>
        <w:t xml:space="preserve">, </w:t>
      </w:r>
      <w:r w:rsidR="004F7C4E">
        <w:t>...</w:t>
      </w:r>
      <w:r>
        <w:t>, ca neîntemeiată.</w:t>
      </w:r>
    </w:p>
    <w:p w:rsidR="00761D0A" w:rsidRDefault="00000000" w14:paraId="725907E7" w14:textId="49B4899F">
      <w:pPr>
        <w:jc w:val="both"/>
      </w:pPr>
      <w:r>
        <w:tab/>
        <w:t xml:space="preserve">Cu recurs în 15 zile de la comunicare, cererea de recurs urmând a fi depusă la sediul Curţii de Apel </w:t>
      </w:r>
      <w:r w:rsidR="004F7C4E">
        <w:t>...</w:t>
      </w:r>
      <w:r>
        <w:t>.</w:t>
      </w:r>
      <w:r>
        <w:tab/>
      </w:r>
    </w:p>
    <w:p w:rsidR="004F7C4E" w:rsidP="004F7C4E" w:rsidRDefault="00000000" w14:paraId="7081DE44" w14:textId="5776288A">
      <w:pPr>
        <w:ind w:firstLine="708"/>
      </w:pPr>
      <w:r>
        <w:t xml:space="preserve">Pronunţată în şedinţa </w:t>
      </w:r>
      <w:bookmarkStart w:name="tip_sedinta_copie_2" w:id="3"/>
      <w:r>
        <w:t>publică</w:t>
      </w:r>
      <w:bookmarkEnd w:id="3"/>
      <w:r>
        <w:t xml:space="preserve"> de la </w:t>
      </w:r>
      <w:r w:rsidR="004F7C4E">
        <w:t>...</w:t>
      </w:r>
      <w:r>
        <w:t>.</w:t>
      </w:r>
    </w:p>
    <w:p w:rsidR="004F7C4E" w:rsidP="004F7C4E" w:rsidRDefault="004F7C4E" w14:paraId="39439A83" w14:textId="77777777">
      <w:pPr>
        <w:ind w:firstLine="708"/>
      </w:pPr>
    </w:p>
    <w:p w:rsidR="004F7C4E" w:rsidP="004F7C4E" w:rsidRDefault="004F7C4E" w14:paraId="0E6A75B2" w14:textId="77777777">
      <w:pPr>
        <w:ind w:firstLine="708"/>
      </w:pPr>
    </w:p>
    <w:p w:rsidR="004F7C4E" w:rsidP="004F7C4E" w:rsidRDefault="004F7C4E" w14:paraId="738486BB" w14:textId="77777777">
      <w:pPr>
        <w:ind w:firstLine="709"/>
        <w:jc w:val="center"/>
        <w:rPr>
          <w:szCs w:val="24"/>
          <w:lang w:eastAsia="ro-RO"/>
        </w:rPr>
      </w:pPr>
      <w:r>
        <w:rPr>
          <w:szCs w:val="24"/>
          <w:lang w:eastAsia="ro-RO"/>
        </w:rPr>
        <w:t>Preşedinte,</w:t>
      </w:r>
    </w:p>
    <w:p w:rsidR="004F7C4E" w:rsidP="004F7C4E" w:rsidRDefault="004F7C4E" w14:paraId="3E3198CA" w14:textId="77777777">
      <w:pPr>
        <w:ind w:firstLine="709"/>
        <w:jc w:val="center"/>
        <w:rPr>
          <w:szCs w:val="24"/>
          <w:lang w:eastAsia="ro-RO"/>
        </w:rPr>
      </w:pPr>
      <w:r>
        <w:rPr>
          <w:szCs w:val="24"/>
          <w:lang w:eastAsia="ro-RO"/>
        </w:rPr>
        <w:t>A0007</w:t>
      </w:r>
    </w:p>
    <w:p w:rsidR="004F7C4E" w:rsidP="004F7C4E" w:rsidRDefault="004F7C4E" w14:paraId="0FBF43BE" w14:textId="77777777">
      <w:pPr>
        <w:ind w:firstLine="709"/>
        <w:jc w:val="center"/>
        <w:rPr>
          <w:szCs w:val="24"/>
          <w:lang w:eastAsia="ro-RO"/>
        </w:rPr>
      </w:pPr>
    </w:p>
    <w:p w:rsidR="004F7C4E" w:rsidP="004F7C4E" w:rsidRDefault="004F7C4E" w14:paraId="37969901" w14:textId="77777777">
      <w:pPr>
        <w:ind w:firstLine="709"/>
        <w:jc w:val="center"/>
        <w:rPr>
          <w:szCs w:val="24"/>
          <w:lang w:eastAsia="ro-RO"/>
        </w:rPr>
      </w:pPr>
    </w:p>
    <w:p w:rsidR="004F7C4E" w:rsidP="004F7C4E" w:rsidRDefault="004F7C4E" w14:paraId="2778920F" w14:textId="77777777">
      <w:pPr>
        <w:ind w:firstLine="709"/>
        <w:jc w:val="center"/>
        <w:rPr>
          <w:szCs w:val="24"/>
          <w:lang w:eastAsia="ro-RO"/>
        </w:rPr>
      </w:pPr>
    </w:p>
    <w:p w:rsidR="004F7C4E" w:rsidP="004F7C4E" w:rsidRDefault="004F7C4E" w14:paraId="578802FE" w14:textId="77777777">
      <w:pPr>
        <w:ind w:firstLine="709"/>
        <w:jc w:val="center"/>
        <w:rPr>
          <w:szCs w:val="24"/>
          <w:lang w:eastAsia="ro-RO"/>
        </w:rPr>
      </w:pPr>
      <w:r>
        <w:rPr>
          <w:szCs w:val="24"/>
          <w:lang w:eastAsia="ro-RO"/>
        </w:rPr>
        <w:t>Grefier,</w:t>
      </w:r>
    </w:p>
    <w:p w:rsidR="004F7C4E" w:rsidP="004F7C4E" w:rsidRDefault="004F7C4E" w14:paraId="17E7B74C" w14:textId="77777777">
      <w:pPr>
        <w:ind w:firstLine="709"/>
        <w:jc w:val="center"/>
        <w:rPr>
          <w:szCs w:val="24"/>
          <w:lang w:eastAsia="ro-RO"/>
        </w:rPr>
      </w:pPr>
      <w:r>
        <w:rPr>
          <w:szCs w:val="24"/>
          <w:lang w:eastAsia="ro-RO"/>
        </w:rPr>
        <w:t>...</w:t>
      </w:r>
    </w:p>
    <w:p w:rsidR="004F7C4E" w:rsidP="004F7C4E" w:rsidRDefault="004F7C4E" w14:paraId="2F6F9D1A" w14:textId="77777777">
      <w:pPr>
        <w:jc w:val="center"/>
        <w:rPr>
          <w:b/>
        </w:rPr>
      </w:pPr>
    </w:p>
    <w:p w:rsidR="004F7C4E" w:rsidP="004F7C4E" w:rsidRDefault="004F7C4E" w14:paraId="051E3930" w14:textId="77777777">
      <w:pPr>
        <w:ind w:firstLine="708"/>
      </w:pPr>
    </w:p>
    <w:p w:rsidR="004F7C4E" w:rsidP="004F7C4E" w:rsidRDefault="004F7C4E" w14:paraId="5C9119E9" w14:textId="2531DDFF">
      <w:pPr>
        <w:ind w:firstLine="708"/>
      </w:pPr>
      <w:r>
        <w:t xml:space="preserve"> </w:t>
      </w:r>
    </w:p>
    <w:p w:rsidR="00761D0A" w:rsidRDefault="00761D0A" w14:paraId="2A332955" w14:textId="6976BFA4">
      <w:pPr>
        <w:jc w:val="center"/>
      </w:pPr>
    </w:p>
    <w:p w:rsidR="00761D0A" w:rsidRDefault="00000000" w14:paraId="07C57C79" w14:textId="0FDA77EB">
      <w:pPr>
        <w:jc w:val="both"/>
      </w:pPr>
      <w:r>
        <w:t>Red.jud.</w:t>
      </w:r>
      <w:r w:rsidR="004F7C4E">
        <w:t>A0007</w:t>
      </w:r>
      <w:r>
        <w:t>/4ex/</w:t>
      </w:r>
      <w:r w:rsidR="004F7C4E">
        <w:t>...</w:t>
      </w:r>
    </w:p>
    <w:p w:rsidR="00761D0A" w:rsidRDefault="00761D0A" w14:paraId="3E44D239" w14:textId="77777777"/>
    <w:p w:rsidR="00761D0A" w:rsidRDefault="00761D0A" w14:paraId="7141AB3F" w14:textId="77777777">
      <w:pPr>
        <w:spacing w:after="200" w:line="276" w:lineRule="auto"/>
      </w:pPr>
    </w:p>
    <w:p w:rsidR="00761D0A" w:rsidRDefault="00761D0A" w14:paraId="7F538838" w14:textId="77777777"/>
    <w:sectPr w:rsidR="00761D0A">
      <w:footerReference w:type="even" r:id="rId7"/>
      <w:footerReference w:type="default" r:id="rId8"/>
      <w:pgSz w:w="11906" w:h="16838"/>
      <w:pgMar w:top="1134" w:right="1134" w:bottom="1134" w:left="141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B7A31" w:rsidRDefault="003B7A31" w14:paraId="3CF6712F" w14:textId="77777777">
      <w:r>
        <w:separator/>
      </w:r>
    </w:p>
  </w:endnote>
  <w:endnote w:type="continuationSeparator" w:id="0">
    <w:p w:rsidR="003B7A31" w:rsidRDefault="003B7A31" w14:paraId="0366ED19"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61D0A" w:rsidRDefault="00000000" w14:paraId="7AC2795A" w14:textId="77777777">
    <w:pPr>
      <w:pStyle w:val="Footer"/>
      <w:framePr w:wrap="around" w:hAnchor="margin" w:vAnchor="text" w:xAlign="center" w:y="1"/>
      <w:rPr>
        <w:rStyle w:val="PageNumber"/>
      </w:rPr>
    </w:pPr>
    <w:r>
      <w:fldChar w:fldCharType="begin"/>
    </w:r>
    <w:r>
      <w:rPr>
        <w:rStyle w:val="PageNumber"/>
      </w:rPr>
      <w:instrText xml:space="preserve">PAGE  </w:instrText>
    </w:r>
    <w:r>
      <w:rPr>
        <w:rStyle w:val="PageNumber"/>
      </w:rPr>
      <w:fldChar w:fldCharType="separate"/>
    </w:r>
    <w:r>
      <w:rPr>
        <w:rStyle w:val="PageNumber"/>
      </w:rPr>
      <w:t>#</w:t>
    </w:r>
    <w:r>
      <w:rPr>
        <w:rStyle w:val="PageNumber"/>
      </w:rPr>
      <w:fldChar w:fldCharType="end"/>
    </w:r>
  </w:p>
  <w:p w:rsidR="00761D0A" w:rsidRDefault="00761D0A" w14:paraId="11B66FE1" w14:textId="77777777">
    <w:pPr>
      <w:pStyle w:val="Footer"/>
      <w:rPr>
        <w:rStyle w:val="PageNumber"/>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61D0A" w:rsidRDefault="00000000" w14:paraId="47579D69" w14:textId="77777777">
    <w:pPr>
      <w:pStyle w:val="Footer"/>
      <w:framePr w:wrap="around" w:hAnchor="margin" w:vAnchor="text" w:xAlign="center" w:y="1"/>
      <w:rPr>
        <w:rStyle w:val="PageNumber"/>
      </w:rPr>
    </w:pPr>
    <w:r>
      <w:fldChar w:fldCharType="begin"/>
    </w:r>
    <w:r>
      <w:rPr>
        <w:rStyle w:val="PageNumber"/>
      </w:rPr>
      <w:instrText xml:space="preserve">PAGE  </w:instrText>
    </w:r>
    <w:r>
      <w:rPr>
        <w:rStyle w:val="PageNumber"/>
      </w:rPr>
      <w:fldChar w:fldCharType="separate"/>
    </w:r>
    <w:r>
      <w:rPr>
        <w:rStyle w:val="PageNumber"/>
      </w:rPr>
      <w:t>#</w:t>
    </w:r>
    <w:r>
      <w:rPr>
        <w:rStyle w:val="PageNumber"/>
      </w:rPr>
      <w:fldChar w:fldCharType="end"/>
    </w:r>
  </w:p>
  <w:p w:rsidR="00761D0A" w:rsidRDefault="00761D0A" w14:paraId="073EAF9F" w14:textId="77777777">
    <w:pPr>
      <w:pStyle w:val="Footer"/>
      <w:rPr>
        <w:rStyle w:val="PageNumbe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B7A31" w:rsidRDefault="003B7A31" w14:paraId="0E4DA9BF" w14:textId="77777777">
      <w:r>
        <w:separator/>
      </w:r>
    </w:p>
  </w:footnote>
  <w:footnote w:type="continuationSeparator" w:id="0">
    <w:p w:rsidR="003B7A31" w:rsidRDefault="003B7A31" w14:paraId="4291712A" w14:textId="7777777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url" w:val="http://10.19.48.53:80/ecris_cdms/document_upload.aspx?id_document=5400000001042974&amp;id_departament=5&amp;id_sesiune=1200657&amp;id_user=328&amp;id_institutie=54&amp;actiune=modifica"/>
  </w:docVars>
  <w:rsids>
    <w:rsidRoot w:val="00761D0A"/>
    <w:rsid w:val="00181755"/>
    <w:rsid w:val="00267E06"/>
    <w:rsid w:val="003B7A31"/>
    <w:rsid w:val="00456174"/>
    <w:rsid w:val="004C18F5"/>
    <w:rsid w:val="004F7C4E"/>
    <w:rsid w:val="006818B1"/>
    <w:rsid w:val="0068488A"/>
    <w:rsid w:val="0069007A"/>
    <w:rsid w:val="00761D0A"/>
    <w:rsid w:val="007F7867"/>
    <w:rsid w:val="00800349"/>
    <w:rsid w:val="009C19D2"/>
    <w:rsid w:val="009F2DDE"/>
    <w:rsid w:val="00A55BCE"/>
    <w:rsid w:val="00AD5AAA"/>
    <w:rsid w:val="00B11612"/>
    <w:rsid w:val="00C407FB"/>
    <w:rsid w:val="00CE5F9A"/>
    <w:rsid w:val="00D50A81"/>
    <w:rsid w:val="00D6374D"/>
    <w:rsid w:val="00DA5E42"/>
    <w:rsid w:val="00E23129"/>
    <w:rsid w:val="00E9713F"/>
    <w:rsid w:val="00EC418A"/>
    <w:rsid w:val="00EC5DE1"/>
    <w:rsid w:val="00F81B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66427F"/>
  <w15:docId w15:val="{36B9E63F-DC0B-4404-B350-5758C060B1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paragraph" w:styleId="Heading1">
    <w:name w:val="heading 1"/>
    <w:basedOn w:val="Normal"/>
    <w:next w:val="Normal"/>
    <w:uiPriority w:val="9"/>
    <w:qFormat/>
    <w:pPr>
      <w:keepNext/>
      <w:jc w:val="center"/>
      <w:outlineLvl w:val="0"/>
    </w:pPr>
    <w:rPr>
      <w:b/>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pPr>
      <w:spacing w:before="100" w:beforeAutospacing="1" w:after="100" w:afterAutospacing="1"/>
    </w:pPr>
  </w:style>
  <w:style w:type="paragraph" w:styleId="Footer">
    <w:name w:val="footer"/>
    <w:basedOn w:val="Normal"/>
    <w:pPr>
      <w:tabs>
        <w:tab w:val="center" w:pos="4320"/>
        <w:tab w:val="right" w:pos="8640"/>
      </w:tabs>
    </w:pPr>
  </w:style>
  <w:style w:type="character" w:styleId="LineNumber">
    <w:name w:val="line number"/>
    <w:basedOn w:val="DefaultParagraphFont"/>
    <w:semiHidden/>
  </w:style>
  <w:style w:type="character" w:styleId="Hyperlink">
    <w:name w:val="Hyperlink"/>
    <w:rPr>
      <w:color w:val="0000FF"/>
      <w:u w:val="single"/>
    </w:rPr>
  </w:style>
  <w:style w:type="character" w:styleId="PageNumber">
    <w:name w:val="page number"/>
    <w:basedOn w:val="DefaultParagraphFont"/>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pdrp.ro"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39</ap:TotalTime>
  <ap:Pages>1</ap:Pages>
  <ap:Words>16405</ap:Words>
  <ap:Characters>93513</ap:Characters>
  <ap:Application>Microsoft Office Word</ap:Application>
  <ap:DocSecurity>0</ap:DocSecurity>
  <ap:Lines>779</ap:Lines>
  <ap:Paragraphs>219</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109699</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