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E7896" w14:textId="074D5E1F" w:rsidR="00BC1CA2" w:rsidRDefault="009430DF">
      <w:pPr>
        <w:rPr>
          <w:rStyle w:val="Fontdeparagrafimplicit1"/>
          <w:rFonts w:ascii="Garamond" w:hAnsi="Garamond"/>
        </w:rPr>
      </w:pPr>
      <w:r>
        <w:rPr>
          <w:rStyle w:val="Fontdeparagrafimplicit1"/>
          <w:rFonts w:ascii="Garamond" w:hAnsi="Garamond"/>
        </w:rPr>
        <w:t>Cod ECLI    ECLI:RO:CA</w:t>
      </w:r>
      <w:r w:rsidR="00F26E78">
        <w:rPr>
          <w:rStyle w:val="Fontdeparagrafimplicit1"/>
          <w:rFonts w:ascii="Garamond" w:hAnsi="Garamond"/>
        </w:rPr>
        <w:t>.....</w:t>
      </w:r>
    </w:p>
    <w:p w14:paraId="2E14E537" w14:textId="77777777" w:rsidR="00BC1CA2" w:rsidRDefault="009430DF">
      <w:pPr>
        <w:jc w:val="both"/>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72AA36D5" w14:textId="6BF309A0" w:rsidR="00BC1CA2" w:rsidRDefault="009430DF">
      <w:pPr>
        <w:jc w:val="both"/>
        <w:rPr>
          <w:rStyle w:val="Fontdeparagrafimplicit1"/>
          <w:b/>
          <w:i/>
        </w:rPr>
      </w:pPr>
      <w:r>
        <w:rPr>
          <w:rStyle w:val="Fontdeparagrafimplicit1"/>
          <w:b/>
          <w:i/>
        </w:rPr>
        <w:t xml:space="preserve">CURTEA DE APEL </w:t>
      </w:r>
      <w:r w:rsidR="00F26E78">
        <w:rPr>
          <w:rStyle w:val="Fontdeparagrafimplicit1"/>
          <w:b/>
          <w:i/>
        </w:rPr>
        <w:t>X</w:t>
      </w:r>
    </w:p>
    <w:p w14:paraId="07069101" w14:textId="2EEC8278" w:rsidR="00BC1CA2" w:rsidRDefault="009430DF">
      <w:pPr>
        <w:jc w:val="both"/>
        <w:rPr>
          <w:rStyle w:val="Fontdeparagrafimplicit1"/>
          <w:b/>
          <w:i/>
        </w:rPr>
      </w:pPr>
      <w:r>
        <w:rPr>
          <w:rStyle w:val="Fontdeparagrafimplicit1"/>
          <w:b/>
          <w:i/>
        </w:rPr>
        <w:t xml:space="preserve">- SECŢIA ..  CIVILĂ – </w:t>
      </w:r>
    </w:p>
    <w:p w14:paraId="21F57E26" w14:textId="09C287AE" w:rsidR="00BC1CA2" w:rsidRDefault="009430DF">
      <w:pPr>
        <w:jc w:val="both"/>
        <w:rPr>
          <w:rStyle w:val="Fontdeparagrafimplicit1"/>
          <w:b/>
          <w:i/>
        </w:rPr>
      </w:pPr>
      <w:r>
        <w:rPr>
          <w:rStyle w:val="Fontdeparagrafimplicit1"/>
          <w:b/>
          <w:i/>
        </w:rPr>
        <w:t xml:space="preserve">Nr. Operator de date cu caracter personal </w:t>
      </w:r>
      <w:r w:rsidR="00F26E78">
        <w:rPr>
          <w:rStyle w:val="Fontdeparagrafimplicit1"/>
          <w:b/>
          <w:i/>
        </w:rPr>
        <w:t>....</w:t>
      </w:r>
      <w:r>
        <w:rPr>
          <w:rStyle w:val="Fontdeparagrafimplicit1"/>
          <w:b/>
          <w:i/>
        </w:rPr>
        <w:t xml:space="preserve"> </w:t>
      </w:r>
    </w:p>
    <w:p w14:paraId="61F546C7" w14:textId="79CBF04E" w:rsidR="00BC1CA2" w:rsidRDefault="009430DF">
      <w:pPr>
        <w:jc w:val="both"/>
        <w:rPr>
          <w:rStyle w:val="Fontdeparagrafimplicit1"/>
          <w:b/>
          <w:i/>
        </w:rPr>
      </w:pPr>
      <w:r>
        <w:rPr>
          <w:rStyle w:val="Fontdeparagrafimplicit1"/>
          <w:b/>
          <w:i/>
        </w:rPr>
        <w:t xml:space="preserve"> DOSAR NR. </w:t>
      </w:r>
      <w:r w:rsidR="00F26E78">
        <w:rPr>
          <w:rStyle w:val="Fontdeparagrafimplicit1"/>
          <w:b/>
          <w:i/>
        </w:rPr>
        <w:t>....</w:t>
      </w:r>
      <w:r>
        <w:rPr>
          <w:rStyle w:val="Fontdeparagrafimplicit1"/>
          <w:b/>
          <w:i/>
        </w:rPr>
        <w:t xml:space="preserve"> 27</w:t>
      </w:r>
    </w:p>
    <w:p w14:paraId="19A92B5E" w14:textId="77777777" w:rsidR="00BC1CA2" w:rsidRDefault="00BC1CA2">
      <w:pPr>
        <w:jc w:val="both"/>
        <w:rPr>
          <w:rStyle w:val="Fontdeparagrafimplicit1"/>
          <w:b/>
          <w:i/>
        </w:rPr>
      </w:pPr>
    </w:p>
    <w:p w14:paraId="09F17E48" w14:textId="77777777" w:rsidR="00BC1CA2" w:rsidRDefault="00BC1CA2">
      <w:pPr>
        <w:jc w:val="both"/>
        <w:rPr>
          <w:rStyle w:val="Fontdeparagrafimplicit1"/>
          <w:b/>
          <w:i/>
        </w:rPr>
      </w:pPr>
    </w:p>
    <w:p w14:paraId="10864E6D" w14:textId="31D1EB7A" w:rsidR="00BC1CA2" w:rsidRDefault="009430DF">
      <w:pPr>
        <w:jc w:val="center"/>
        <w:rPr>
          <w:rStyle w:val="Fontdeparagrafimplicit1"/>
          <w:b/>
          <w:i/>
          <w:u w:val="single"/>
        </w:rPr>
      </w:pPr>
      <w:r>
        <w:rPr>
          <w:rStyle w:val="Fontdeparagrafimplicit1"/>
          <w:b/>
          <w:i/>
          <w:u w:val="single"/>
        </w:rPr>
        <w:t>DECIZIA CIVILĂ NR.</w:t>
      </w:r>
      <w:r w:rsidR="00F26E78">
        <w:rPr>
          <w:rStyle w:val="Fontdeparagrafimplicit1"/>
          <w:b/>
          <w:i/>
          <w:u w:val="single"/>
        </w:rPr>
        <w:t>...</w:t>
      </w:r>
    </w:p>
    <w:p w14:paraId="0B7B5CE7" w14:textId="77777777" w:rsidR="00BC1CA2" w:rsidRDefault="00BC1CA2">
      <w:pPr>
        <w:jc w:val="center"/>
        <w:rPr>
          <w:rStyle w:val="Fontdeparagrafimplicit1"/>
          <w:b/>
          <w:i/>
          <w:u w:val="single"/>
        </w:rPr>
      </w:pPr>
    </w:p>
    <w:p w14:paraId="16A7D154" w14:textId="532342FB" w:rsidR="00BC1CA2" w:rsidRDefault="009430DF">
      <w:pPr>
        <w:jc w:val="center"/>
        <w:rPr>
          <w:rStyle w:val="Fontdeparagrafimplicit1"/>
          <w:b/>
          <w:i/>
        </w:rPr>
      </w:pPr>
      <w:proofErr w:type="spellStart"/>
      <w:r>
        <w:rPr>
          <w:rStyle w:val="Fontdeparagrafimplicit1"/>
          <w:b/>
          <w:i/>
        </w:rPr>
        <w:t>Şedinţa</w:t>
      </w:r>
      <w:proofErr w:type="spellEnd"/>
      <w:r>
        <w:rPr>
          <w:rStyle w:val="Fontdeparagrafimplicit1"/>
          <w:b/>
          <w:i/>
        </w:rPr>
        <w:t xml:space="preserve"> publică din </w:t>
      </w:r>
      <w:r w:rsidR="00F26E78">
        <w:rPr>
          <w:rStyle w:val="Fontdeparagrafimplicit1"/>
          <w:b/>
          <w:i/>
        </w:rPr>
        <w:t>....</w:t>
      </w:r>
      <w:r>
        <w:rPr>
          <w:rStyle w:val="Fontdeparagrafimplicit1"/>
          <w:b/>
          <w:i/>
        </w:rPr>
        <w:t xml:space="preserve">     </w:t>
      </w:r>
    </w:p>
    <w:p w14:paraId="3F163AF7" w14:textId="77777777" w:rsidR="00BC1CA2" w:rsidRDefault="00BC1CA2">
      <w:pPr>
        <w:ind w:firstLine="1134"/>
        <w:jc w:val="both"/>
        <w:rPr>
          <w:rStyle w:val="Fontdeparagrafimplicit1"/>
        </w:rPr>
      </w:pPr>
    </w:p>
    <w:p w14:paraId="52E0D917" w14:textId="7C7422CF" w:rsidR="00BC1CA2" w:rsidRDefault="009430DF">
      <w:pPr>
        <w:ind w:left="1698" w:firstLine="1134"/>
        <w:jc w:val="both"/>
        <w:rPr>
          <w:rStyle w:val="Fontdeparagrafimplicit1"/>
          <w:i/>
        </w:rPr>
      </w:pPr>
      <w:r>
        <w:rPr>
          <w:rStyle w:val="Fontdeparagrafimplicit1"/>
          <w:b/>
          <w:i/>
        </w:rPr>
        <w:t xml:space="preserve">PREŞEDINTE :   </w:t>
      </w:r>
      <w:r w:rsidR="00F26E78">
        <w:rPr>
          <w:rStyle w:val="Fontdeparagrafimplicit1"/>
          <w:i/>
        </w:rPr>
        <w:t>A0011</w:t>
      </w:r>
      <w:r>
        <w:rPr>
          <w:rStyle w:val="Fontdeparagrafimplicit1"/>
          <w:b/>
          <w:i/>
        </w:rPr>
        <w:t xml:space="preserve">  </w:t>
      </w:r>
    </w:p>
    <w:p w14:paraId="16F52C83" w14:textId="3B04E848" w:rsidR="00BC1CA2" w:rsidRDefault="009430DF">
      <w:pPr>
        <w:ind w:firstLine="1134"/>
        <w:jc w:val="both"/>
        <w:rPr>
          <w:rStyle w:val="Fontdeparagrafimplicit1"/>
          <w:b/>
          <w:i/>
        </w:rPr>
      </w:pPr>
      <w:r>
        <w:rPr>
          <w:rStyle w:val="Fontdeparagrafimplicit1"/>
          <w:b/>
          <w:i/>
        </w:rPr>
        <w:tab/>
      </w:r>
      <w:r>
        <w:rPr>
          <w:rStyle w:val="Fontdeparagrafimplicit1"/>
          <w:b/>
          <w:i/>
        </w:rPr>
        <w:tab/>
      </w:r>
      <w:r>
        <w:rPr>
          <w:rStyle w:val="Fontdeparagrafimplicit1"/>
          <w:b/>
          <w:i/>
        </w:rPr>
        <w:tab/>
        <w:t xml:space="preserve">JUDECĂTOR :   </w:t>
      </w:r>
      <w:r w:rsidR="00F26E78">
        <w:rPr>
          <w:rStyle w:val="Fontdeparagrafimplicit1"/>
          <w:i/>
        </w:rPr>
        <w:t>....</w:t>
      </w:r>
      <w:r>
        <w:rPr>
          <w:rStyle w:val="Fontdeparagrafimplicit1"/>
          <w:i/>
        </w:rPr>
        <w:t xml:space="preserve">  </w:t>
      </w:r>
      <w:r>
        <w:rPr>
          <w:rStyle w:val="Fontdeparagrafimplicit1"/>
          <w:b/>
          <w:i/>
        </w:rPr>
        <w:t xml:space="preserve"> </w:t>
      </w:r>
    </w:p>
    <w:p w14:paraId="56B9594E" w14:textId="418EB7DC" w:rsidR="00BC1CA2" w:rsidRDefault="009430DF">
      <w:pPr>
        <w:ind w:firstLine="1134"/>
        <w:jc w:val="both"/>
        <w:rPr>
          <w:rStyle w:val="Fontdeparagrafimplicit1"/>
          <w:i/>
        </w:rPr>
      </w:pPr>
      <w:r>
        <w:rPr>
          <w:rStyle w:val="Fontdeparagrafimplicit1"/>
          <w:b/>
          <w:i/>
        </w:rPr>
        <w:tab/>
      </w:r>
      <w:r>
        <w:rPr>
          <w:rStyle w:val="Fontdeparagrafimplicit1"/>
          <w:b/>
          <w:i/>
        </w:rPr>
        <w:tab/>
      </w:r>
      <w:r>
        <w:rPr>
          <w:rStyle w:val="Fontdeparagrafimplicit1"/>
          <w:b/>
          <w:i/>
        </w:rPr>
        <w:tab/>
        <w:t xml:space="preserve">JUDECĂTOR : </w:t>
      </w:r>
      <w:r w:rsidR="00F26E78">
        <w:rPr>
          <w:rStyle w:val="Fontdeparagrafimplicit1"/>
          <w:i/>
        </w:rPr>
        <w:t>....</w:t>
      </w:r>
    </w:p>
    <w:p w14:paraId="1FA3FCA0" w14:textId="715A2AD2" w:rsidR="00BC1CA2" w:rsidRDefault="009430DF">
      <w:pPr>
        <w:ind w:firstLine="1134"/>
        <w:jc w:val="both"/>
        <w:rPr>
          <w:rStyle w:val="Fontdeparagrafimplicit1"/>
          <w:b/>
          <w:i/>
        </w:rPr>
      </w:pPr>
      <w:r>
        <w:rPr>
          <w:rStyle w:val="Fontdeparagrafimplicit1"/>
          <w:b/>
          <w:i/>
        </w:rPr>
        <w:tab/>
      </w:r>
      <w:r>
        <w:rPr>
          <w:rStyle w:val="Fontdeparagrafimplicit1"/>
          <w:b/>
          <w:i/>
        </w:rPr>
        <w:tab/>
      </w:r>
      <w:r>
        <w:rPr>
          <w:rStyle w:val="Fontdeparagrafimplicit1"/>
          <w:b/>
          <w:i/>
        </w:rPr>
        <w:tab/>
        <w:t xml:space="preserve">GREFIER  :     </w:t>
      </w:r>
      <w:r w:rsidR="00F26E78">
        <w:rPr>
          <w:rStyle w:val="Fontdeparagrafimplicit1"/>
          <w:i/>
        </w:rPr>
        <w:t>....</w:t>
      </w:r>
    </w:p>
    <w:p w14:paraId="711F4031" w14:textId="77777777" w:rsidR="00BC1CA2" w:rsidRDefault="00BC1CA2">
      <w:pPr>
        <w:ind w:firstLine="1134"/>
        <w:jc w:val="both"/>
        <w:rPr>
          <w:rStyle w:val="Fontdeparagrafimplicit1"/>
        </w:rPr>
      </w:pPr>
    </w:p>
    <w:p w14:paraId="56EE8F3C" w14:textId="77777777" w:rsidR="00BC1CA2" w:rsidRDefault="00BC1CA2">
      <w:pPr>
        <w:ind w:firstLine="1134"/>
        <w:jc w:val="both"/>
        <w:rPr>
          <w:rStyle w:val="Fontdeparagrafimplicit1"/>
        </w:rPr>
      </w:pPr>
    </w:p>
    <w:p w14:paraId="18F9DF52" w14:textId="3205C23B" w:rsidR="00BC1CA2" w:rsidRDefault="009430DF">
      <w:pPr>
        <w:ind w:firstLine="708"/>
        <w:jc w:val="both"/>
        <w:rPr>
          <w:rStyle w:val="Fontdeparagrafimplicit1"/>
          <w:color w:val="000000"/>
        </w:rPr>
      </w:pPr>
      <w:r>
        <w:t xml:space="preserve">Pe rol fiind soluționarea recursului civil declarat de recurenta </w:t>
      </w:r>
      <w:r w:rsidR="00F26E78">
        <w:rPr>
          <w:rStyle w:val="Fontdeparagrafimplicit1"/>
          <w:b/>
        </w:rPr>
        <w:t>ME</w:t>
      </w:r>
      <w:r>
        <w:t xml:space="preserve">, domiciliată în </w:t>
      </w:r>
      <w:r w:rsidR="00F26E78">
        <w:t>C</w:t>
      </w:r>
      <w:r>
        <w:t xml:space="preserve">, </w:t>
      </w:r>
      <w:r w:rsidR="00F26E78">
        <w:t>...</w:t>
      </w:r>
      <w:r>
        <w:t>, nr.</w:t>
      </w:r>
      <w:r w:rsidR="00F26E78">
        <w:t>....</w:t>
      </w:r>
      <w:r>
        <w:t>, ap.</w:t>
      </w:r>
      <w:r w:rsidR="00F26E78">
        <w:t>....</w:t>
      </w:r>
      <w:r>
        <w:t xml:space="preserve">, </w:t>
      </w:r>
      <w:proofErr w:type="spellStart"/>
      <w:r>
        <w:t>judetul</w:t>
      </w:r>
      <w:proofErr w:type="spellEnd"/>
      <w:r>
        <w:t xml:space="preserve"> </w:t>
      </w:r>
      <w:r w:rsidR="00F26E78">
        <w:t>Z</w:t>
      </w:r>
      <w:r>
        <w:t xml:space="preserve">, în contradictoriu cu intimata </w:t>
      </w:r>
      <w:r>
        <w:rPr>
          <w:rStyle w:val="Fontdeparagrafimplicit1"/>
          <w:b/>
        </w:rPr>
        <w:t xml:space="preserve">AVPS </w:t>
      </w:r>
      <w:r w:rsidR="00F26E78">
        <w:rPr>
          <w:rStyle w:val="Fontdeparagrafimplicit1"/>
          <w:b/>
        </w:rPr>
        <w:t>C</w:t>
      </w:r>
      <w:r>
        <w:t xml:space="preserve">, cu sediul în </w:t>
      </w:r>
      <w:r w:rsidR="00F26E78">
        <w:t>C</w:t>
      </w:r>
      <w:r>
        <w:t xml:space="preserve">, strada </w:t>
      </w:r>
      <w:r w:rsidR="00F26E78">
        <w:t>....</w:t>
      </w:r>
      <w:r>
        <w:t>, nr.</w:t>
      </w:r>
      <w:r w:rsidR="00664FBE">
        <w:t>...</w:t>
      </w:r>
      <w:r>
        <w:t xml:space="preserve">, </w:t>
      </w:r>
      <w:proofErr w:type="spellStart"/>
      <w:r>
        <w:t>judetul</w:t>
      </w:r>
      <w:proofErr w:type="spellEnd"/>
      <w:r>
        <w:t xml:space="preserve"> </w:t>
      </w:r>
      <w:r w:rsidR="00F26E78">
        <w:t>Z</w:t>
      </w:r>
      <w:r>
        <w:t xml:space="preserve">, împotriva </w:t>
      </w:r>
      <w:proofErr w:type="spellStart"/>
      <w:r>
        <w:t>sentintei</w:t>
      </w:r>
      <w:proofErr w:type="spellEnd"/>
      <w:r>
        <w:t xml:space="preserve"> civile nr.</w:t>
      </w:r>
      <w:r w:rsidR="00F26E78">
        <w:t>....</w:t>
      </w:r>
      <w:r>
        <w:t xml:space="preserve"> din </w:t>
      </w:r>
      <w:r w:rsidR="00F26E78">
        <w:t>....</w:t>
      </w:r>
      <w:r>
        <w:t xml:space="preserve">2020 </w:t>
      </w:r>
      <w:proofErr w:type="spellStart"/>
      <w:r>
        <w:t>pronuntată</w:t>
      </w:r>
      <w:proofErr w:type="spellEnd"/>
      <w:r>
        <w:t xml:space="preserve"> de Tribunalul </w:t>
      </w:r>
      <w:r w:rsidR="00F26E78">
        <w:t>Z</w:t>
      </w:r>
      <w:r>
        <w:rPr>
          <w:rStyle w:val="Fontdeparagrafimplicit1"/>
          <w:color w:val="000000"/>
        </w:rPr>
        <w:t xml:space="preserve">, având ca obiect contestație decizie de concediere.   </w:t>
      </w:r>
    </w:p>
    <w:p w14:paraId="44F8FD31" w14:textId="6C673738" w:rsidR="00BC1CA2" w:rsidRDefault="009430DF">
      <w:pPr>
        <w:ind w:firstLine="708"/>
        <w:jc w:val="both"/>
        <w:rPr>
          <w:rStyle w:val="Fontdeparagrafimplicit1"/>
          <w:color w:val="000000"/>
        </w:rPr>
      </w:pPr>
      <w:r>
        <w:rPr>
          <w:rStyle w:val="Fontdeparagrafimplicit1"/>
          <w:color w:val="000000"/>
        </w:rPr>
        <w:t xml:space="preserve">La apelul nominal făcut în ședința publică de azi se prezintă recurenta </w:t>
      </w:r>
      <w:r w:rsidR="00F26E78">
        <w:rPr>
          <w:rStyle w:val="Fontdeparagrafimplicit1"/>
          <w:color w:val="000000"/>
        </w:rPr>
        <w:t>ME</w:t>
      </w:r>
      <w:r>
        <w:rPr>
          <w:rStyle w:val="Fontdeparagrafimplicit1"/>
          <w:color w:val="000000"/>
        </w:rPr>
        <w:t xml:space="preserve"> personal </w:t>
      </w:r>
      <w:proofErr w:type="spellStart"/>
      <w:r>
        <w:rPr>
          <w:rStyle w:val="Fontdeparagrafimplicit1"/>
          <w:color w:val="000000"/>
        </w:rPr>
        <w:t>şi</w:t>
      </w:r>
      <w:proofErr w:type="spellEnd"/>
      <w:r>
        <w:rPr>
          <w:rStyle w:val="Fontdeparagrafimplicit1"/>
          <w:color w:val="000000"/>
        </w:rPr>
        <w:t xml:space="preserve"> doamna avocat </w:t>
      </w:r>
      <w:r w:rsidR="00F26E78">
        <w:rPr>
          <w:rStyle w:val="Fontdeparagrafimplicit1"/>
          <w:color w:val="000000"/>
        </w:rPr>
        <w:t>AD</w:t>
      </w:r>
      <w:r>
        <w:rPr>
          <w:rStyle w:val="Fontdeparagrafimplicit1"/>
          <w:color w:val="000000"/>
        </w:rPr>
        <w:t xml:space="preserve">, </w:t>
      </w:r>
      <w:proofErr w:type="spellStart"/>
      <w:r>
        <w:rPr>
          <w:rStyle w:val="Fontdeparagrafimplicit1"/>
          <w:color w:val="000000"/>
        </w:rPr>
        <w:t>preşedinte</w:t>
      </w:r>
      <w:proofErr w:type="spellEnd"/>
      <w:r>
        <w:rPr>
          <w:rStyle w:val="Fontdeparagrafimplicit1"/>
          <w:color w:val="000000"/>
        </w:rPr>
        <w:t xml:space="preserve"> </w:t>
      </w:r>
      <w:r w:rsidR="00F26E78">
        <w:rPr>
          <w:rStyle w:val="Fontdeparagrafimplicit1"/>
          <w:color w:val="000000"/>
        </w:rPr>
        <w:t>AR</w:t>
      </w:r>
      <w:r>
        <w:rPr>
          <w:rStyle w:val="Fontdeparagrafimplicit1"/>
          <w:color w:val="000000"/>
        </w:rPr>
        <w:t xml:space="preserve">, în reprezentarea intimatei AVPS </w:t>
      </w:r>
      <w:r w:rsidR="00F26E78">
        <w:rPr>
          <w:rStyle w:val="Fontdeparagrafimplicit1"/>
          <w:color w:val="000000"/>
        </w:rPr>
        <w:t>C</w:t>
      </w:r>
      <w:r>
        <w:rPr>
          <w:rStyle w:val="Fontdeparagrafimplicit1"/>
          <w:color w:val="000000"/>
        </w:rPr>
        <w:t xml:space="preserve">, în baza împuternicirii </w:t>
      </w:r>
      <w:proofErr w:type="spellStart"/>
      <w:r>
        <w:rPr>
          <w:rStyle w:val="Fontdeparagrafimplicit1"/>
          <w:color w:val="000000"/>
        </w:rPr>
        <w:t>avocaţiale</w:t>
      </w:r>
      <w:proofErr w:type="spellEnd"/>
      <w:r>
        <w:rPr>
          <w:rStyle w:val="Fontdeparagrafimplicit1"/>
          <w:color w:val="000000"/>
        </w:rPr>
        <w:t xml:space="preserve"> nr.</w:t>
      </w:r>
      <w:r w:rsidR="00F26E78">
        <w:rPr>
          <w:rStyle w:val="Fontdeparagrafimplicit1"/>
          <w:color w:val="000000"/>
        </w:rPr>
        <w:t>....</w:t>
      </w:r>
      <w:r>
        <w:rPr>
          <w:rStyle w:val="Fontdeparagrafimplicit1"/>
          <w:color w:val="000000"/>
        </w:rPr>
        <w:t xml:space="preserve">/10 iulie 2020 emisă de Baroul </w:t>
      </w:r>
      <w:r w:rsidR="00F26E78">
        <w:rPr>
          <w:rStyle w:val="Fontdeparagrafimplicit1"/>
          <w:color w:val="000000"/>
        </w:rPr>
        <w:t>Z</w:t>
      </w:r>
      <w:r>
        <w:rPr>
          <w:rStyle w:val="Fontdeparagrafimplicit1"/>
          <w:color w:val="000000"/>
        </w:rPr>
        <w:t xml:space="preserve"> – Cabinet de avocat. </w:t>
      </w:r>
    </w:p>
    <w:p w14:paraId="1F1627AE" w14:textId="77777777" w:rsidR="00BC1CA2" w:rsidRDefault="009430DF">
      <w:pPr>
        <w:ind w:firstLine="708"/>
        <w:jc w:val="both"/>
        <w:rPr>
          <w:rStyle w:val="Fontdeparagrafimplicit1"/>
          <w:color w:val="000000"/>
        </w:rPr>
      </w:pPr>
      <w:r>
        <w:rPr>
          <w:rStyle w:val="Fontdeparagrafimplicit1"/>
          <w:color w:val="000000"/>
        </w:rPr>
        <w:t xml:space="preserve">Procedura de citare este legal îndeplinită. </w:t>
      </w:r>
    </w:p>
    <w:p w14:paraId="2FFD00C0" w14:textId="77777777" w:rsidR="00BC1CA2" w:rsidRDefault="009430DF">
      <w:pPr>
        <w:ind w:firstLine="708"/>
        <w:jc w:val="both"/>
        <w:rPr>
          <w:rStyle w:val="Fontdeparagrafimplicit1"/>
          <w:color w:val="000000"/>
        </w:rPr>
      </w:pPr>
      <w:r>
        <w:rPr>
          <w:rStyle w:val="Fontdeparagrafimplicit1"/>
          <w:color w:val="000000"/>
        </w:rPr>
        <w:t xml:space="preserve">S-a făcut referatul cauzei învederându-se </w:t>
      </w:r>
      <w:proofErr w:type="spellStart"/>
      <w:r>
        <w:rPr>
          <w:rStyle w:val="Fontdeparagrafimplicit1"/>
          <w:color w:val="000000"/>
        </w:rPr>
        <w:t>instanţei</w:t>
      </w:r>
      <w:proofErr w:type="spellEnd"/>
      <w:r>
        <w:rPr>
          <w:rStyle w:val="Fontdeparagrafimplicit1"/>
          <w:color w:val="000000"/>
        </w:rPr>
        <w:t xml:space="preserve"> că recursul este scutit de plata taxei de timbru, după care : </w:t>
      </w:r>
    </w:p>
    <w:p w14:paraId="1812849E" w14:textId="77777777" w:rsidR="00BC1CA2" w:rsidRDefault="009430DF">
      <w:pPr>
        <w:ind w:firstLine="708"/>
        <w:jc w:val="both"/>
        <w:rPr>
          <w:rStyle w:val="Fontdeparagrafimplicit1"/>
          <w:color w:val="000000"/>
        </w:rPr>
      </w:pPr>
      <w:r>
        <w:rPr>
          <w:rStyle w:val="Fontdeparagrafimplicit1"/>
          <w:color w:val="000000"/>
        </w:rPr>
        <w:t xml:space="preserve">Reprezentanta intimatei invocat </w:t>
      </w:r>
      <w:proofErr w:type="spellStart"/>
      <w:r>
        <w:rPr>
          <w:rStyle w:val="Fontdeparagrafimplicit1"/>
          <w:color w:val="000000"/>
        </w:rPr>
        <w:t>excepţia</w:t>
      </w:r>
      <w:proofErr w:type="spellEnd"/>
      <w:r>
        <w:rPr>
          <w:rStyle w:val="Fontdeparagrafimplicit1"/>
          <w:color w:val="000000"/>
        </w:rPr>
        <w:t xml:space="preserve"> </w:t>
      </w:r>
      <w:proofErr w:type="spellStart"/>
      <w:r>
        <w:rPr>
          <w:rStyle w:val="Fontdeparagrafimplicit1"/>
          <w:color w:val="000000"/>
        </w:rPr>
        <w:t>tardivităţii</w:t>
      </w:r>
      <w:proofErr w:type="spellEnd"/>
      <w:r>
        <w:rPr>
          <w:rStyle w:val="Fontdeparagrafimplicit1"/>
          <w:color w:val="000000"/>
        </w:rPr>
        <w:t xml:space="preserve"> recursului </w:t>
      </w:r>
      <w:proofErr w:type="spellStart"/>
      <w:r>
        <w:rPr>
          <w:rStyle w:val="Fontdeparagrafimplicit1"/>
          <w:color w:val="000000"/>
        </w:rPr>
        <w:t>faţă</w:t>
      </w:r>
      <w:proofErr w:type="spellEnd"/>
      <w:r>
        <w:rPr>
          <w:rStyle w:val="Fontdeparagrafimplicit1"/>
          <w:color w:val="000000"/>
        </w:rPr>
        <w:t xml:space="preserve"> de </w:t>
      </w:r>
      <w:proofErr w:type="spellStart"/>
      <w:r>
        <w:rPr>
          <w:rStyle w:val="Fontdeparagrafimplicit1"/>
          <w:color w:val="000000"/>
        </w:rPr>
        <w:t>dispoziţiile</w:t>
      </w:r>
      <w:proofErr w:type="spellEnd"/>
      <w:r>
        <w:rPr>
          <w:rStyle w:val="Fontdeparagrafimplicit1"/>
          <w:color w:val="000000"/>
        </w:rPr>
        <w:t xml:space="preserve"> art.421 alin.2 Cod procedură civilă care prevăd că hotărârea prin care s-a constatat perimarea cauzei, trebuia atacată cu recurs în termen de 5 zile de la data </w:t>
      </w:r>
      <w:proofErr w:type="spellStart"/>
      <w:r>
        <w:rPr>
          <w:rStyle w:val="Fontdeparagrafimplicit1"/>
          <w:color w:val="000000"/>
        </w:rPr>
        <w:t>pronunţării</w:t>
      </w:r>
      <w:proofErr w:type="spellEnd"/>
      <w:r>
        <w:rPr>
          <w:rStyle w:val="Fontdeparagrafimplicit1"/>
          <w:color w:val="000000"/>
        </w:rPr>
        <w:t xml:space="preserve">, ori, dacă se vor analiza actele de la dosar, chiar dacă </w:t>
      </w:r>
      <w:proofErr w:type="spellStart"/>
      <w:r>
        <w:rPr>
          <w:rStyle w:val="Fontdeparagrafimplicit1"/>
          <w:color w:val="000000"/>
        </w:rPr>
        <w:t>instanţa</w:t>
      </w:r>
      <w:proofErr w:type="spellEnd"/>
      <w:r>
        <w:rPr>
          <w:rStyle w:val="Fontdeparagrafimplicit1"/>
          <w:color w:val="000000"/>
        </w:rPr>
        <w:t xml:space="preserve"> a indicat </w:t>
      </w:r>
      <w:proofErr w:type="spellStart"/>
      <w:r>
        <w:rPr>
          <w:rStyle w:val="Fontdeparagrafimplicit1"/>
          <w:color w:val="000000"/>
        </w:rPr>
        <w:t>greşit</w:t>
      </w:r>
      <w:proofErr w:type="spellEnd"/>
      <w:r>
        <w:rPr>
          <w:rStyle w:val="Fontdeparagrafimplicit1"/>
          <w:color w:val="000000"/>
        </w:rPr>
        <w:t xml:space="preserve"> că hotărârea se atacă cu apel în 10 zile de la comunicare, partea a fost reprezentată de către un profesionist avocat </w:t>
      </w:r>
      <w:proofErr w:type="spellStart"/>
      <w:r>
        <w:rPr>
          <w:rStyle w:val="Fontdeparagrafimplicit1"/>
          <w:color w:val="000000"/>
        </w:rPr>
        <w:t>şi</w:t>
      </w:r>
      <w:proofErr w:type="spellEnd"/>
      <w:r>
        <w:rPr>
          <w:rStyle w:val="Fontdeparagrafimplicit1"/>
          <w:color w:val="000000"/>
        </w:rPr>
        <w:t xml:space="preserve"> nimeni nu poate invoca </w:t>
      </w:r>
      <w:proofErr w:type="spellStart"/>
      <w:r>
        <w:rPr>
          <w:rStyle w:val="Fontdeparagrafimplicit1"/>
          <w:color w:val="000000"/>
        </w:rPr>
        <w:t>necunoaşterea</w:t>
      </w:r>
      <w:proofErr w:type="spellEnd"/>
      <w:r>
        <w:rPr>
          <w:rStyle w:val="Fontdeparagrafimplicit1"/>
          <w:color w:val="000000"/>
        </w:rPr>
        <w:t xml:space="preserve"> legii, </w:t>
      </w:r>
      <w:proofErr w:type="spellStart"/>
      <w:r>
        <w:rPr>
          <w:rStyle w:val="Fontdeparagrafimplicit1"/>
          <w:color w:val="000000"/>
        </w:rPr>
        <w:t>şi</w:t>
      </w:r>
      <w:proofErr w:type="spellEnd"/>
      <w:r>
        <w:rPr>
          <w:rStyle w:val="Fontdeparagrafimplicit1"/>
          <w:color w:val="000000"/>
        </w:rPr>
        <w:t xml:space="preserve"> mai mult prevederile codului de procedură civilă sunt extrem de clare, termenul de 5 zile de la </w:t>
      </w:r>
      <w:proofErr w:type="spellStart"/>
      <w:r>
        <w:rPr>
          <w:rStyle w:val="Fontdeparagrafimplicit1"/>
          <w:color w:val="000000"/>
        </w:rPr>
        <w:t>pronunţare</w:t>
      </w:r>
      <w:proofErr w:type="spellEnd"/>
      <w:r>
        <w:rPr>
          <w:rStyle w:val="Fontdeparagrafimplicit1"/>
          <w:color w:val="000000"/>
        </w:rPr>
        <w:t xml:space="preserve"> nu a fost respectat. </w:t>
      </w:r>
    </w:p>
    <w:p w14:paraId="19766416" w14:textId="77777777" w:rsidR="00BC1CA2" w:rsidRDefault="009430DF">
      <w:pPr>
        <w:ind w:firstLine="708"/>
        <w:jc w:val="both"/>
        <w:rPr>
          <w:rStyle w:val="Fontdeparagrafimplicit1"/>
          <w:color w:val="000000"/>
        </w:rPr>
      </w:pPr>
      <w:r>
        <w:rPr>
          <w:rStyle w:val="Fontdeparagrafimplicit1"/>
          <w:color w:val="000000"/>
        </w:rPr>
        <w:t xml:space="preserve">Mai arată că există într-adevăr </w:t>
      </w:r>
      <w:proofErr w:type="spellStart"/>
      <w:r>
        <w:rPr>
          <w:rStyle w:val="Fontdeparagrafimplicit1"/>
          <w:color w:val="000000"/>
        </w:rPr>
        <w:t>dispoziţii</w:t>
      </w:r>
      <w:proofErr w:type="spellEnd"/>
      <w:r>
        <w:rPr>
          <w:rStyle w:val="Fontdeparagrafimplicit1"/>
          <w:color w:val="000000"/>
        </w:rPr>
        <w:t xml:space="preserve"> în doctrină cu privire la recalificarea căii de atac, însă nici în această </w:t>
      </w:r>
      <w:proofErr w:type="spellStart"/>
      <w:r>
        <w:rPr>
          <w:rStyle w:val="Fontdeparagrafimplicit1"/>
          <w:color w:val="000000"/>
        </w:rPr>
        <w:t>situaţie</w:t>
      </w:r>
      <w:proofErr w:type="spellEnd"/>
      <w:r>
        <w:rPr>
          <w:rStyle w:val="Fontdeparagrafimplicit1"/>
          <w:color w:val="000000"/>
        </w:rPr>
        <w:t xml:space="preserve"> în 5 zile de la momentul în care s-a recalificat, nu s-a făcut absolut nicio precizare </w:t>
      </w:r>
      <w:proofErr w:type="spellStart"/>
      <w:r>
        <w:rPr>
          <w:rStyle w:val="Fontdeparagrafimplicit1"/>
          <w:color w:val="000000"/>
        </w:rPr>
        <w:t>şi</w:t>
      </w:r>
      <w:proofErr w:type="spellEnd"/>
      <w:r>
        <w:rPr>
          <w:rStyle w:val="Fontdeparagrafimplicit1"/>
          <w:color w:val="000000"/>
        </w:rPr>
        <w:t xml:space="preserve"> niciun motiv, astfel că nici într-o astfel de ipoteză termenul nu a fost respectat.   </w:t>
      </w:r>
    </w:p>
    <w:p w14:paraId="6DEA6CCB" w14:textId="72241806" w:rsidR="00BC1CA2" w:rsidRDefault="009430DF">
      <w:pPr>
        <w:ind w:firstLine="708"/>
        <w:jc w:val="both"/>
        <w:rPr>
          <w:rStyle w:val="Fontdeparagrafimplicit1"/>
          <w:color w:val="000000"/>
        </w:rPr>
      </w:pPr>
      <w:r>
        <w:rPr>
          <w:rStyle w:val="Fontdeparagrafimplicit1"/>
          <w:color w:val="000000"/>
        </w:rPr>
        <w:t xml:space="preserve">Recurenta </w:t>
      </w:r>
      <w:r w:rsidR="00F26E78">
        <w:rPr>
          <w:rStyle w:val="Fontdeparagrafimplicit1"/>
          <w:color w:val="000000"/>
        </w:rPr>
        <w:t>ME</w:t>
      </w:r>
      <w:r>
        <w:rPr>
          <w:rStyle w:val="Fontdeparagrafimplicit1"/>
          <w:color w:val="000000"/>
        </w:rPr>
        <w:t xml:space="preserve"> personal arată că prezentul dosar s-a judecat la </w:t>
      </w:r>
      <w:r w:rsidR="00F26E78">
        <w:rPr>
          <w:rStyle w:val="Fontdeparagrafimplicit1"/>
          <w:color w:val="000000"/>
        </w:rPr>
        <w:t>Z</w:t>
      </w:r>
      <w:r>
        <w:rPr>
          <w:rStyle w:val="Fontdeparagrafimplicit1"/>
          <w:color w:val="000000"/>
        </w:rPr>
        <w:t xml:space="preserve"> fără </w:t>
      </w:r>
      <w:proofErr w:type="spellStart"/>
      <w:r>
        <w:rPr>
          <w:rStyle w:val="Fontdeparagrafimplicit1"/>
          <w:color w:val="000000"/>
        </w:rPr>
        <w:t>prezenţa</w:t>
      </w:r>
      <w:proofErr w:type="spellEnd"/>
      <w:r>
        <w:rPr>
          <w:rStyle w:val="Fontdeparagrafimplicit1"/>
          <w:color w:val="000000"/>
        </w:rPr>
        <w:t xml:space="preserve"> sa </w:t>
      </w:r>
      <w:proofErr w:type="spellStart"/>
      <w:r>
        <w:rPr>
          <w:rStyle w:val="Fontdeparagrafimplicit1"/>
          <w:color w:val="000000"/>
        </w:rPr>
        <w:t>şi</w:t>
      </w:r>
      <w:proofErr w:type="spellEnd"/>
      <w:r>
        <w:rPr>
          <w:rStyle w:val="Fontdeparagrafimplicit1"/>
          <w:color w:val="000000"/>
        </w:rPr>
        <w:t xml:space="preserve"> a avocatului. S-a depus o cerere de amânare în cauză </w:t>
      </w:r>
      <w:proofErr w:type="spellStart"/>
      <w:r>
        <w:rPr>
          <w:rStyle w:val="Fontdeparagrafimplicit1"/>
          <w:color w:val="000000"/>
        </w:rPr>
        <w:t>şi</w:t>
      </w:r>
      <w:proofErr w:type="spellEnd"/>
      <w:r>
        <w:rPr>
          <w:rStyle w:val="Fontdeparagrafimplicit1"/>
          <w:color w:val="000000"/>
        </w:rPr>
        <w:t xml:space="preserve"> </w:t>
      </w:r>
      <w:proofErr w:type="spellStart"/>
      <w:r>
        <w:rPr>
          <w:rStyle w:val="Fontdeparagrafimplicit1"/>
          <w:color w:val="000000"/>
        </w:rPr>
        <w:t>totuşi</w:t>
      </w:r>
      <w:proofErr w:type="spellEnd"/>
      <w:r>
        <w:rPr>
          <w:rStyle w:val="Fontdeparagrafimplicit1"/>
          <w:color w:val="000000"/>
        </w:rPr>
        <w:t xml:space="preserve"> s-a luat o hotărâre în lipsa sa. </w:t>
      </w:r>
      <w:proofErr w:type="spellStart"/>
      <w:r>
        <w:rPr>
          <w:rStyle w:val="Fontdeparagrafimplicit1"/>
          <w:color w:val="000000"/>
        </w:rPr>
        <w:t>Aşadar</w:t>
      </w:r>
      <w:proofErr w:type="spellEnd"/>
      <w:r>
        <w:rPr>
          <w:rStyle w:val="Fontdeparagrafimplicit1"/>
          <w:color w:val="000000"/>
        </w:rPr>
        <w:t xml:space="preserve"> solicită respingerea </w:t>
      </w:r>
      <w:proofErr w:type="spellStart"/>
      <w:r>
        <w:rPr>
          <w:rStyle w:val="Fontdeparagrafimplicit1"/>
          <w:color w:val="000000"/>
        </w:rPr>
        <w:t>excepţiei</w:t>
      </w:r>
      <w:proofErr w:type="spellEnd"/>
      <w:r>
        <w:rPr>
          <w:rStyle w:val="Fontdeparagrafimplicit1"/>
          <w:color w:val="000000"/>
        </w:rPr>
        <w:t xml:space="preserve"> de tardivitate a recursului invocată de reprezentanta intimatei ca neîntemeiată. </w:t>
      </w:r>
    </w:p>
    <w:p w14:paraId="555C888D" w14:textId="77777777" w:rsidR="00BC1CA2" w:rsidRDefault="009430DF">
      <w:pPr>
        <w:ind w:firstLine="708"/>
        <w:jc w:val="both"/>
        <w:rPr>
          <w:rStyle w:val="Fontdeparagrafimplicit1"/>
          <w:color w:val="000000"/>
        </w:rPr>
      </w:pPr>
      <w:proofErr w:type="spellStart"/>
      <w:r>
        <w:rPr>
          <w:rStyle w:val="Fontdeparagrafimplicit1"/>
          <w:b/>
          <w:color w:val="000000"/>
        </w:rPr>
        <w:t>Instanţa</w:t>
      </w:r>
      <w:proofErr w:type="spellEnd"/>
      <w:r>
        <w:rPr>
          <w:rStyle w:val="Fontdeparagrafimplicit1"/>
          <w:color w:val="000000"/>
        </w:rPr>
        <w:t xml:space="preserve">, în urma deliberării, </w:t>
      </w:r>
      <w:proofErr w:type="spellStart"/>
      <w:r>
        <w:rPr>
          <w:rStyle w:val="Fontdeparagrafimplicit1"/>
          <w:color w:val="000000"/>
        </w:rPr>
        <w:t>uneşte</w:t>
      </w:r>
      <w:proofErr w:type="spellEnd"/>
      <w:r>
        <w:rPr>
          <w:rStyle w:val="Fontdeparagrafimplicit1"/>
          <w:color w:val="000000"/>
        </w:rPr>
        <w:t xml:space="preserve"> </w:t>
      </w:r>
      <w:proofErr w:type="spellStart"/>
      <w:r>
        <w:rPr>
          <w:rStyle w:val="Fontdeparagrafimplicit1"/>
          <w:color w:val="000000"/>
        </w:rPr>
        <w:t>excepţia</w:t>
      </w:r>
      <w:proofErr w:type="spellEnd"/>
      <w:r>
        <w:rPr>
          <w:rStyle w:val="Fontdeparagrafimplicit1"/>
          <w:color w:val="000000"/>
        </w:rPr>
        <w:t xml:space="preserve"> de tardivitate a recursului cu fondul cauzei, urmând a se </w:t>
      </w:r>
      <w:proofErr w:type="spellStart"/>
      <w:r>
        <w:rPr>
          <w:rStyle w:val="Fontdeparagrafimplicit1"/>
          <w:color w:val="000000"/>
        </w:rPr>
        <w:t>pronunţa</w:t>
      </w:r>
      <w:proofErr w:type="spellEnd"/>
      <w:r>
        <w:rPr>
          <w:rStyle w:val="Fontdeparagrafimplicit1"/>
          <w:color w:val="000000"/>
        </w:rPr>
        <w:t xml:space="preserve"> asupra acesteia odată cu fondul cauzei </w:t>
      </w:r>
      <w:proofErr w:type="spellStart"/>
      <w:r>
        <w:rPr>
          <w:rStyle w:val="Fontdeparagrafimplicit1"/>
          <w:color w:val="000000"/>
        </w:rPr>
        <w:t>şi</w:t>
      </w:r>
      <w:proofErr w:type="spellEnd"/>
      <w:r>
        <w:rPr>
          <w:rStyle w:val="Fontdeparagrafimplicit1"/>
          <w:color w:val="000000"/>
        </w:rPr>
        <w:t xml:space="preserve"> acordă cuvântul </w:t>
      </w:r>
      <w:proofErr w:type="spellStart"/>
      <w:r>
        <w:rPr>
          <w:rStyle w:val="Fontdeparagrafimplicit1"/>
          <w:color w:val="000000"/>
        </w:rPr>
        <w:t>părţilor</w:t>
      </w:r>
      <w:proofErr w:type="spellEnd"/>
      <w:r>
        <w:rPr>
          <w:rStyle w:val="Fontdeparagrafimplicit1"/>
          <w:color w:val="000000"/>
        </w:rPr>
        <w:t xml:space="preserve"> asupra recursului civil de </w:t>
      </w:r>
      <w:proofErr w:type="spellStart"/>
      <w:r>
        <w:rPr>
          <w:rStyle w:val="Fontdeparagrafimplicit1"/>
          <w:color w:val="000000"/>
        </w:rPr>
        <w:t>faţă</w:t>
      </w:r>
      <w:proofErr w:type="spellEnd"/>
      <w:r>
        <w:rPr>
          <w:rStyle w:val="Fontdeparagrafimplicit1"/>
          <w:color w:val="000000"/>
        </w:rPr>
        <w:t xml:space="preserve">. </w:t>
      </w:r>
    </w:p>
    <w:p w14:paraId="59EF7D23" w14:textId="29050240" w:rsidR="00BC1CA2" w:rsidRDefault="009430DF">
      <w:pPr>
        <w:ind w:firstLine="708"/>
        <w:jc w:val="both"/>
        <w:rPr>
          <w:rStyle w:val="Fontdeparagrafimplicit1"/>
          <w:color w:val="000000"/>
        </w:rPr>
      </w:pPr>
      <w:r>
        <w:rPr>
          <w:rStyle w:val="Fontdeparagrafimplicit1"/>
          <w:color w:val="000000"/>
        </w:rPr>
        <w:t xml:space="preserve">Recurenta </w:t>
      </w:r>
      <w:r w:rsidR="00F26E78">
        <w:rPr>
          <w:rStyle w:val="Fontdeparagrafimplicit1"/>
          <w:color w:val="000000"/>
        </w:rPr>
        <w:t>ME</w:t>
      </w:r>
      <w:r>
        <w:rPr>
          <w:rStyle w:val="Fontdeparagrafimplicit1"/>
          <w:color w:val="000000"/>
        </w:rPr>
        <w:t xml:space="preserve"> personal solicită admiterea recursului astfel cum a fost formulat, schimbarea în tot a hotărârii atacate în sensul respingerii perimării cauzei </w:t>
      </w:r>
      <w:proofErr w:type="spellStart"/>
      <w:r>
        <w:rPr>
          <w:rStyle w:val="Fontdeparagrafimplicit1"/>
          <w:color w:val="000000"/>
        </w:rPr>
        <w:t>şi</w:t>
      </w:r>
      <w:proofErr w:type="spellEnd"/>
      <w:r>
        <w:rPr>
          <w:rStyle w:val="Fontdeparagrafimplicit1"/>
          <w:color w:val="000000"/>
        </w:rPr>
        <w:t xml:space="preserve">, pe cale de </w:t>
      </w:r>
      <w:proofErr w:type="spellStart"/>
      <w:r>
        <w:rPr>
          <w:rStyle w:val="Fontdeparagrafimplicit1"/>
          <w:color w:val="000000"/>
        </w:rPr>
        <w:t>consecinţă</w:t>
      </w:r>
      <w:proofErr w:type="spellEnd"/>
      <w:r>
        <w:rPr>
          <w:rStyle w:val="Fontdeparagrafimplicit1"/>
          <w:color w:val="000000"/>
        </w:rPr>
        <w:t xml:space="preserve">, admiterea cererii de repunere pe rol </w:t>
      </w:r>
      <w:proofErr w:type="spellStart"/>
      <w:r>
        <w:rPr>
          <w:rStyle w:val="Fontdeparagrafimplicit1"/>
          <w:color w:val="000000"/>
        </w:rPr>
        <w:t>şi</w:t>
      </w:r>
      <w:proofErr w:type="spellEnd"/>
      <w:r>
        <w:rPr>
          <w:rStyle w:val="Fontdeparagrafimplicit1"/>
          <w:color w:val="000000"/>
        </w:rPr>
        <w:t xml:space="preserve"> continuarea </w:t>
      </w:r>
      <w:proofErr w:type="spellStart"/>
      <w:r>
        <w:rPr>
          <w:rStyle w:val="Fontdeparagrafimplicit1"/>
          <w:color w:val="000000"/>
        </w:rPr>
        <w:t>judecăţii</w:t>
      </w:r>
      <w:proofErr w:type="spellEnd"/>
      <w:r>
        <w:rPr>
          <w:rStyle w:val="Fontdeparagrafimplicit1"/>
          <w:color w:val="000000"/>
        </w:rPr>
        <w:t xml:space="preserve"> cauzei de către Tribunalul </w:t>
      </w:r>
      <w:r w:rsidR="00F26E78">
        <w:rPr>
          <w:rStyle w:val="Fontdeparagrafimplicit1"/>
          <w:color w:val="000000"/>
        </w:rPr>
        <w:t>Z</w:t>
      </w:r>
      <w:r>
        <w:rPr>
          <w:rStyle w:val="Fontdeparagrafimplicit1"/>
          <w:color w:val="000000"/>
        </w:rPr>
        <w:t xml:space="preserve">, cu cheltuieli de judecată reprezentând onorariu </w:t>
      </w:r>
      <w:proofErr w:type="spellStart"/>
      <w:r>
        <w:rPr>
          <w:rStyle w:val="Fontdeparagrafimplicit1"/>
          <w:color w:val="000000"/>
        </w:rPr>
        <w:t>avocaţial</w:t>
      </w:r>
      <w:proofErr w:type="spellEnd"/>
      <w:r>
        <w:rPr>
          <w:rStyle w:val="Fontdeparagrafimplicit1"/>
          <w:color w:val="000000"/>
        </w:rPr>
        <w:t xml:space="preserve">.  </w:t>
      </w:r>
    </w:p>
    <w:p w14:paraId="53A0817A" w14:textId="77777777" w:rsidR="00BC1CA2" w:rsidRDefault="009430DF">
      <w:pPr>
        <w:ind w:firstLine="708"/>
        <w:jc w:val="both"/>
        <w:rPr>
          <w:rStyle w:val="Fontdeparagrafimplicit1"/>
          <w:color w:val="000000"/>
        </w:rPr>
      </w:pPr>
      <w:r>
        <w:rPr>
          <w:rStyle w:val="Fontdeparagrafimplicit1"/>
          <w:color w:val="000000"/>
        </w:rPr>
        <w:t xml:space="preserve">La întrebarea </w:t>
      </w:r>
      <w:proofErr w:type="spellStart"/>
      <w:r>
        <w:rPr>
          <w:rStyle w:val="Fontdeparagrafimplicit1"/>
          <w:color w:val="000000"/>
        </w:rPr>
        <w:t>instanţei</w:t>
      </w:r>
      <w:proofErr w:type="spellEnd"/>
      <w:r>
        <w:rPr>
          <w:rStyle w:val="Fontdeparagrafimplicit1"/>
          <w:color w:val="000000"/>
        </w:rPr>
        <w:t xml:space="preserve">, recurenta personal învederează că nu are </w:t>
      </w:r>
      <w:proofErr w:type="spellStart"/>
      <w:r>
        <w:rPr>
          <w:rStyle w:val="Fontdeparagrafimplicit1"/>
          <w:color w:val="000000"/>
        </w:rPr>
        <w:t>chitanţa</w:t>
      </w:r>
      <w:proofErr w:type="spellEnd"/>
      <w:r>
        <w:rPr>
          <w:rStyle w:val="Fontdeparagrafimplicit1"/>
          <w:color w:val="000000"/>
        </w:rPr>
        <w:t xml:space="preserve"> la ea pentru a justifica cheltuielile de judecată.</w:t>
      </w:r>
    </w:p>
    <w:p w14:paraId="4F941663" w14:textId="443179EC" w:rsidR="00BC1CA2" w:rsidRDefault="009430DF">
      <w:pPr>
        <w:ind w:firstLine="708"/>
        <w:jc w:val="both"/>
        <w:rPr>
          <w:rStyle w:val="Fontdeparagrafimplicit1"/>
          <w:color w:val="000000"/>
        </w:rPr>
      </w:pPr>
      <w:r>
        <w:rPr>
          <w:rStyle w:val="Fontdeparagrafimplicit1"/>
          <w:color w:val="000000"/>
        </w:rPr>
        <w:lastRenderedPageBreak/>
        <w:t xml:space="preserve">Reprezentanta intimatei solicită respingerea recursului ca nefondat </w:t>
      </w:r>
      <w:proofErr w:type="spellStart"/>
      <w:r>
        <w:rPr>
          <w:rStyle w:val="Fontdeparagrafimplicit1"/>
          <w:color w:val="000000"/>
        </w:rPr>
        <w:t>şi</w:t>
      </w:r>
      <w:proofErr w:type="spellEnd"/>
      <w:r>
        <w:rPr>
          <w:rStyle w:val="Fontdeparagrafimplicit1"/>
          <w:color w:val="000000"/>
        </w:rPr>
        <w:t xml:space="preserve"> păstrarea hotărârii atacate ca fiind temeinică </w:t>
      </w:r>
      <w:proofErr w:type="spellStart"/>
      <w:r>
        <w:rPr>
          <w:rStyle w:val="Fontdeparagrafimplicit1"/>
          <w:color w:val="000000"/>
        </w:rPr>
        <w:t>şi</w:t>
      </w:r>
      <w:proofErr w:type="spellEnd"/>
      <w:r>
        <w:rPr>
          <w:rStyle w:val="Fontdeparagrafimplicit1"/>
          <w:color w:val="000000"/>
        </w:rPr>
        <w:t xml:space="preserve"> legală, având în vedere pe de o parte că în mod corect Tribunalul </w:t>
      </w:r>
      <w:r w:rsidR="00F26E78">
        <w:rPr>
          <w:rStyle w:val="Fontdeparagrafimplicit1"/>
          <w:color w:val="000000"/>
        </w:rPr>
        <w:t>Z</w:t>
      </w:r>
      <w:r>
        <w:rPr>
          <w:rStyle w:val="Fontdeparagrafimplicit1"/>
          <w:color w:val="000000"/>
        </w:rPr>
        <w:t xml:space="preserve"> a constatat  perimarea cauzei </w:t>
      </w:r>
      <w:proofErr w:type="spellStart"/>
      <w:r>
        <w:rPr>
          <w:rStyle w:val="Fontdeparagrafimplicit1"/>
          <w:color w:val="000000"/>
        </w:rPr>
        <w:t>faţă</w:t>
      </w:r>
      <w:proofErr w:type="spellEnd"/>
      <w:r>
        <w:rPr>
          <w:rStyle w:val="Fontdeparagrafimplicit1"/>
          <w:color w:val="000000"/>
        </w:rPr>
        <w:t xml:space="preserve"> de faptul că această cauză a fost suspendată în temeiul art.413 alin.1 pct.1 Cod procedură civilă. În hotărârea prin care s-a dispus suspendarea s-a </w:t>
      </w:r>
      <w:proofErr w:type="spellStart"/>
      <w:r>
        <w:rPr>
          <w:rStyle w:val="Fontdeparagrafimplicit1"/>
          <w:color w:val="000000"/>
        </w:rPr>
        <w:t>menţionat</w:t>
      </w:r>
      <w:proofErr w:type="spellEnd"/>
      <w:r>
        <w:rPr>
          <w:rStyle w:val="Fontdeparagrafimplicit1"/>
          <w:color w:val="000000"/>
        </w:rPr>
        <w:t xml:space="preserve"> în mod expres că litigiul va fi repus pe rol la cererea uneia dintre </w:t>
      </w:r>
      <w:proofErr w:type="spellStart"/>
      <w:r>
        <w:rPr>
          <w:rStyle w:val="Fontdeparagrafimplicit1"/>
          <w:color w:val="000000"/>
        </w:rPr>
        <w:t>părţi</w:t>
      </w:r>
      <w:proofErr w:type="spellEnd"/>
      <w:r>
        <w:rPr>
          <w:rStyle w:val="Fontdeparagrafimplicit1"/>
          <w:color w:val="000000"/>
        </w:rPr>
        <w:t xml:space="preserve">, după </w:t>
      </w:r>
      <w:proofErr w:type="spellStart"/>
      <w:r>
        <w:rPr>
          <w:rStyle w:val="Fontdeparagrafimplicit1"/>
          <w:color w:val="000000"/>
        </w:rPr>
        <w:t>soluţionarea</w:t>
      </w:r>
      <w:proofErr w:type="spellEnd"/>
      <w:r>
        <w:rPr>
          <w:rStyle w:val="Fontdeparagrafimplicit1"/>
          <w:color w:val="000000"/>
        </w:rPr>
        <w:t xml:space="preserve"> definitivă a dosarului nr.</w:t>
      </w:r>
      <w:r w:rsidR="003D4681">
        <w:rPr>
          <w:rStyle w:val="Fontdeparagrafimplicit1"/>
          <w:color w:val="000000"/>
        </w:rPr>
        <w:t>....</w:t>
      </w:r>
      <w:r>
        <w:rPr>
          <w:rStyle w:val="Fontdeparagrafimplicit1"/>
          <w:color w:val="000000"/>
        </w:rPr>
        <w:t xml:space="preserve">/2016. La data de </w:t>
      </w:r>
      <w:r w:rsidR="003D4681">
        <w:rPr>
          <w:rStyle w:val="Fontdeparagrafimplicit1"/>
          <w:color w:val="000000"/>
        </w:rPr>
        <w:t>..</w:t>
      </w:r>
      <w:r>
        <w:rPr>
          <w:rStyle w:val="Fontdeparagrafimplicit1"/>
          <w:color w:val="000000"/>
        </w:rPr>
        <w:t xml:space="preserve"> </w:t>
      </w:r>
      <w:r w:rsidR="003D4681">
        <w:rPr>
          <w:rStyle w:val="Fontdeparagrafimplicit1"/>
          <w:color w:val="000000"/>
        </w:rPr>
        <w:t>..</w:t>
      </w:r>
      <w:r>
        <w:rPr>
          <w:rStyle w:val="Fontdeparagrafimplicit1"/>
          <w:color w:val="000000"/>
        </w:rPr>
        <w:t xml:space="preserve"> 2019, dosarul la care a făcut referire a fost </w:t>
      </w:r>
      <w:proofErr w:type="spellStart"/>
      <w:r>
        <w:rPr>
          <w:rStyle w:val="Fontdeparagrafimplicit1"/>
          <w:color w:val="000000"/>
        </w:rPr>
        <w:t>soluţionat</w:t>
      </w:r>
      <w:proofErr w:type="spellEnd"/>
      <w:r>
        <w:rPr>
          <w:rStyle w:val="Fontdeparagrafimplicit1"/>
          <w:color w:val="000000"/>
        </w:rPr>
        <w:t xml:space="preserve"> definitiv, iar în temeiul art.634 al.1 pct.4 Cod procedură civilă, hotărârile date fără drept de recurs rămân definitive de la momentul </w:t>
      </w:r>
      <w:proofErr w:type="spellStart"/>
      <w:r>
        <w:rPr>
          <w:rStyle w:val="Fontdeparagrafimplicit1"/>
          <w:color w:val="000000"/>
        </w:rPr>
        <w:t>pronunţării</w:t>
      </w:r>
      <w:proofErr w:type="spellEnd"/>
      <w:r>
        <w:rPr>
          <w:rStyle w:val="Fontdeparagrafimplicit1"/>
          <w:color w:val="000000"/>
        </w:rPr>
        <w:t xml:space="preserve"> apelului, acela era momentul la care trebuia să se repună cauza pe rol </w:t>
      </w:r>
      <w:proofErr w:type="spellStart"/>
      <w:r>
        <w:rPr>
          <w:rStyle w:val="Fontdeparagrafimplicit1"/>
          <w:color w:val="000000"/>
        </w:rPr>
        <w:t>şi</w:t>
      </w:r>
      <w:proofErr w:type="spellEnd"/>
      <w:r>
        <w:rPr>
          <w:rStyle w:val="Fontdeparagrafimplicit1"/>
          <w:color w:val="000000"/>
        </w:rPr>
        <w:t xml:space="preserve"> pe cale de </w:t>
      </w:r>
      <w:proofErr w:type="spellStart"/>
      <w:r>
        <w:rPr>
          <w:rStyle w:val="Fontdeparagrafimplicit1"/>
          <w:color w:val="000000"/>
        </w:rPr>
        <w:t>consecinţă</w:t>
      </w:r>
      <w:proofErr w:type="spellEnd"/>
      <w:r>
        <w:rPr>
          <w:rStyle w:val="Fontdeparagrafimplicit1"/>
          <w:color w:val="000000"/>
        </w:rPr>
        <w:t xml:space="preserve"> se să calculeze acel termen de 6 luni pe care partea îl avea la </w:t>
      </w:r>
      <w:proofErr w:type="spellStart"/>
      <w:r>
        <w:rPr>
          <w:rStyle w:val="Fontdeparagrafimplicit1"/>
          <w:color w:val="000000"/>
        </w:rPr>
        <w:t>dispoziţie</w:t>
      </w:r>
      <w:proofErr w:type="spellEnd"/>
      <w:r>
        <w:rPr>
          <w:rStyle w:val="Fontdeparagrafimplicit1"/>
          <w:color w:val="000000"/>
        </w:rPr>
        <w:t xml:space="preserve">, or, consideră că în mod corect Tribunalul </w:t>
      </w:r>
      <w:r w:rsidR="00F26E78">
        <w:rPr>
          <w:rStyle w:val="Fontdeparagrafimplicit1"/>
          <w:color w:val="000000"/>
        </w:rPr>
        <w:t>Z</w:t>
      </w:r>
      <w:r>
        <w:rPr>
          <w:rStyle w:val="Fontdeparagrafimplicit1"/>
          <w:color w:val="000000"/>
        </w:rPr>
        <w:t xml:space="preserve"> a constatat că în </w:t>
      </w:r>
      <w:proofErr w:type="spellStart"/>
      <w:r>
        <w:rPr>
          <w:rStyle w:val="Fontdeparagrafimplicit1"/>
          <w:color w:val="000000"/>
        </w:rPr>
        <w:t>speţă</w:t>
      </w:r>
      <w:proofErr w:type="spellEnd"/>
      <w:r>
        <w:rPr>
          <w:rStyle w:val="Fontdeparagrafimplicit1"/>
          <w:color w:val="000000"/>
        </w:rPr>
        <w:t xml:space="preserve"> a intervenit perimarea. Solicită respingerea cererii de acordare a cheltuielilor de judecată, deoarece pe de o parte acestea nu a fost justificate, iar pe de altă parte, recurenta s-a reprezentat singură, neexistând la dosarul cauzei nicio dovadă în acest sens. </w:t>
      </w:r>
    </w:p>
    <w:p w14:paraId="7F2BB179" w14:textId="77777777" w:rsidR="00BC1CA2" w:rsidRDefault="009430DF">
      <w:pPr>
        <w:ind w:firstLine="708"/>
        <w:jc w:val="both"/>
        <w:rPr>
          <w:rStyle w:val="Fontdeparagrafimplicit1"/>
          <w:i/>
          <w:sz w:val="16"/>
        </w:rPr>
      </w:pPr>
      <w:r>
        <w:rPr>
          <w:rStyle w:val="Fontdeparagrafimplicit1"/>
          <w:color w:val="000000"/>
        </w:rPr>
        <w:t xml:space="preserve">                   </w:t>
      </w:r>
    </w:p>
    <w:p w14:paraId="4A44632C" w14:textId="77777777" w:rsidR="00BC1CA2" w:rsidRDefault="009430DF">
      <w:pPr>
        <w:jc w:val="center"/>
        <w:rPr>
          <w:rStyle w:val="Fontdeparagrafimplicit1"/>
          <w:b/>
          <w:i/>
        </w:rPr>
      </w:pPr>
      <w:r>
        <w:rPr>
          <w:rStyle w:val="Fontdeparagrafimplicit1"/>
          <w:b/>
          <w:i/>
        </w:rPr>
        <w:t>CURTEA DE APEL</w:t>
      </w:r>
    </w:p>
    <w:p w14:paraId="3C9D5E55" w14:textId="77777777" w:rsidR="00BC1CA2" w:rsidRDefault="009430DF">
      <w:pPr>
        <w:jc w:val="center"/>
        <w:rPr>
          <w:rStyle w:val="Fontdeparagrafimplicit1"/>
          <w:b/>
          <w:i/>
        </w:rPr>
      </w:pPr>
      <w:r>
        <w:rPr>
          <w:rStyle w:val="Fontdeparagrafimplicit1"/>
          <w:b/>
          <w:i/>
        </w:rPr>
        <w:t xml:space="preserve">D E L I B E R Â N D : </w:t>
      </w:r>
    </w:p>
    <w:p w14:paraId="7C38CA6D" w14:textId="77777777" w:rsidR="00BC1CA2" w:rsidRDefault="00BC1CA2">
      <w:pPr>
        <w:jc w:val="center"/>
        <w:rPr>
          <w:rStyle w:val="Fontdeparagrafimplicit1"/>
          <w:b/>
          <w:i/>
        </w:rPr>
      </w:pPr>
    </w:p>
    <w:p w14:paraId="29BAB8DA" w14:textId="77777777" w:rsidR="00BC1CA2" w:rsidRDefault="009430DF">
      <w:pPr>
        <w:jc w:val="both"/>
      </w:pPr>
      <w:r>
        <w:tab/>
        <w:t xml:space="preserve">Asupra recursului civil de </w:t>
      </w:r>
      <w:proofErr w:type="spellStart"/>
      <w:r>
        <w:t>faţă</w:t>
      </w:r>
      <w:proofErr w:type="spellEnd"/>
      <w:r>
        <w:t xml:space="preserve">, constată următoarele : </w:t>
      </w:r>
    </w:p>
    <w:p w14:paraId="7B524368" w14:textId="250BD51F" w:rsidR="00BC1CA2" w:rsidRDefault="009430DF">
      <w:pPr>
        <w:ind w:firstLine="709"/>
        <w:jc w:val="both"/>
      </w:pPr>
      <w:r>
        <w:t xml:space="preserve">Prin </w:t>
      </w:r>
      <w:proofErr w:type="spellStart"/>
      <w:r>
        <w:t>sentinţa</w:t>
      </w:r>
      <w:proofErr w:type="spellEnd"/>
      <w:r>
        <w:t xml:space="preserve"> civilă nr.</w:t>
      </w:r>
      <w:r w:rsidR="00F26E78">
        <w:t>....</w:t>
      </w:r>
      <w:r>
        <w:t xml:space="preserve"> din </w:t>
      </w:r>
      <w:r w:rsidR="00F26E78">
        <w:t>....</w:t>
      </w:r>
      <w:r>
        <w:t xml:space="preserve">2020 </w:t>
      </w:r>
      <w:proofErr w:type="spellStart"/>
      <w:r>
        <w:t>pronuntată</w:t>
      </w:r>
      <w:proofErr w:type="spellEnd"/>
      <w:r>
        <w:t xml:space="preserve"> de Tribunalul </w:t>
      </w:r>
      <w:r w:rsidR="00F26E78">
        <w:t>Z</w:t>
      </w:r>
      <w:r>
        <w:t xml:space="preserve">, s-a constatat perimarea </w:t>
      </w:r>
      <w:proofErr w:type="spellStart"/>
      <w:r>
        <w:t>acţiunii</w:t>
      </w:r>
      <w:proofErr w:type="spellEnd"/>
      <w:r>
        <w:t xml:space="preserve"> reclamantei </w:t>
      </w:r>
      <w:r w:rsidR="00F26E78">
        <w:t>ME</w:t>
      </w:r>
      <w:r>
        <w:t xml:space="preserve">, în contradictoriu cu pârâta A.V.P.S. </w:t>
      </w:r>
      <w:r w:rsidR="00F26E78">
        <w:t>C</w:t>
      </w:r>
      <w:r>
        <w:t xml:space="preserve">, având ca obiect </w:t>
      </w:r>
      <w:proofErr w:type="spellStart"/>
      <w:r>
        <w:t>contestaţie</w:t>
      </w:r>
      <w:proofErr w:type="spellEnd"/>
      <w:r>
        <w:t xml:space="preserve"> decizie de concediere. </w:t>
      </w:r>
    </w:p>
    <w:p w14:paraId="1DF0E02C" w14:textId="77777777" w:rsidR="00BC1CA2" w:rsidRDefault="009430DF">
      <w:pPr>
        <w:ind w:firstLine="709"/>
        <w:jc w:val="both"/>
      </w:pPr>
      <w:r>
        <w:t>A fost obligată reclamanta să plătească pârâtei suma de 1500 lei cheltuieli de judecată.</w:t>
      </w:r>
    </w:p>
    <w:p w14:paraId="3CD4C755" w14:textId="77777777" w:rsidR="00BC1CA2" w:rsidRDefault="009430DF">
      <w:pPr>
        <w:ind w:firstLine="709"/>
        <w:jc w:val="both"/>
      </w:pPr>
      <w:r>
        <w:t xml:space="preserve">Pentru a </w:t>
      </w:r>
      <w:proofErr w:type="spellStart"/>
      <w:r>
        <w:t>pronunţa</w:t>
      </w:r>
      <w:proofErr w:type="spellEnd"/>
      <w:r>
        <w:t xml:space="preserve"> astfel, tribunalul a </w:t>
      </w:r>
      <w:proofErr w:type="spellStart"/>
      <w:r>
        <w:t>reţinut</w:t>
      </w:r>
      <w:proofErr w:type="spellEnd"/>
      <w:r>
        <w:t xml:space="preserve"> următoarele : </w:t>
      </w:r>
    </w:p>
    <w:p w14:paraId="49EFEF6E" w14:textId="33846295" w:rsidR="00BC1CA2" w:rsidRDefault="009430DF">
      <w:pPr>
        <w:ind w:firstLine="708"/>
        <w:jc w:val="both"/>
      </w:pPr>
      <w:r>
        <w:t xml:space="preserve">Cauza a fost suspendată la data de </w:t>
      </w:r>
      <w:r w:rsidR="003D4681">
        <w:t>....</w:t>
      </w:r>
      <w:r>
        <w:t xml:space="preserve">2018 până la </w:t>
      </w:r>
      <w:proofErr w:type="spellStart"/>
      <w:r>
        <w:t>soluţionarea</w:t>
      </w:r>
      <w:proofErr w:type="spellEnd"/>
      <w:r>
        <w:t xml:space="preserve"> definitivă a celei înregistrate sub dosar nr. </w:t>
      </w:r>
      <w:r w:rsidR="003D4681">
        <w:t>....</w:t>
      </w:r>
      <w:r>
        <w:t xml:space="preserve">/2016 al Judecătoriei </w:t>
      </w:r>
      <w:r w:rsidR="00F26E78">
        <w:t>C</w:t>
      </w:r>
      <w:r>
        <w:t xml:space="preserve">. Această din urmă cauză a fost </w:t>
      </w:r>
      <w:proofErr w:type="spellStart"/>
      <w:r>
        <w:t>soluţionată</w:t>
      </w:r>
      <w:proofErr w:type="spellEnd"/>
      <w:r>
        <w:t xml:space="preserve"> prin </w:t>
      </w:r>
      <w:proofErr w:type="spellStart"/>
      <w:r>
        <w:t>sentinţa</w:t>
      </w:r>
      <w:proofErr w:type="spellEnd"/>
      <w:r>
        <w:t xml:space="preserve"> civilă nr. </w:t>
      </w:r>
      <w:r w:rsidR="003D4681">
        <w:t>....</w:t>
      </w:r>
      <w:r>
        <w:t xml:space="preserve">2018 a Judecătoriei </w:t>
      </w:r>
      <w:r w:rsidR="00F26E78">
        <w:t>C</w:t>
      </w:r>
      <w:r>
        <w:t xml:space="preserve">, rămasă definitivă prin decizia civilă nr. </w:t>
      </w:r>
      <w:r w:rsidR="003D4681">
        <w:t>....</w:t>
      </w:r>
      <w:r>
        <w:t xml:space="preserve">.2019. </w:t>
      </w:r>
    </w:p>
    <w:p w14:paraId="14C129DA" w14:textId="734AAB5C" w:rsidR="00BC1CA2" w:rsidRDefault="009430DF">
      <w:pPr>
        <w:ind w:firstLine="708"/>
        <w:jc w:val="both"/>
      </w:pPr>
      <w:r>
        <w:t xml:space="preserve">Potrivit </w:t>
      </w:r>
      <w:proofErr w:type="spellStart"/>
      <w:r>
        <w:t>dispoziţiilor</w:t>
      </w:r>
      <w:proofErr w:type="spellEnd"/>
      <w:r>
        <w:t xml:space="preserve"> art. 416 alin. 2 </w:t>
      </w:r>
      <w:proofErr w:type="spellStart"/>
      <w:r>
        <w:t>C.proc.civ</w:t>
      </w:r>
      <w:proofErr w:type="spellEnd"/>
      <w:r>
        <w:t xml:space="preserve">. „Termenul de perimare curge de la ultimul act de procedură îndeplinit de </w:t>
      </w:r>
      <w:proofErr w:type="spellStart"/>
      <w:r>
        <w:t>părţi</w:t>
      </w:r>
      <w:proofErr w:type="spellEnd"/>
      <w:r>
        <w:t xml:space="preserve"> sau de </w:t>
      </w:r>
      <w:proofErr w:type="spellStart"/>
      <w:r>
        <w:t>instanţă</w:t>
      </w:r>
      <w:proofErr w:type="spellEnd"/>
      <w:r>
        <w:t xml:space="preserve">.” Art.418 alin. 1 dispune că „Cursul perimării este suspendat cât timp durează suspendarea </w:t>
      </w:r>
      <w:proofErr w:type="spellStart"/>
      <w:r>
        <w:t>judecăţii</w:t>
      </w:r>
      <w:proofErr w:type="spellEnd"/>
      <w:r>
        <w:t xml:space="preserve">, </w:t>
      </w:r>
      <w:proofErr w:type="spellStart"/>
      <w:r>
        <w:t>pronunţată</w:t>
      </w:r>
      <w:proofErr w:type="spellEnd"/>
      <w:r>
        <w:t xml:space="preserve"> de </w:t>
      </w:r>
      <w:proofErr w:type="spellStart"/>
      <w:r>
        <w:t>instanţă</w:t>
      </w:r>
      <w:proofErr w:type="spellEnd"/>
      <w:r>
        <w:t xml:space="preserve"> în cazurile prevăzute la art. 413.” În litigiul de </w:t>
      </w:r>
      <w:proofErr w:type="spellStart"/>
      <w:r>
        <w:t>faţă</w:t>
      </w:r>
      <w:proofErr w:type="spellEnd"/>
      <w:r>
        <w:t xml:space="preserve">, suspendarea s-a dispus în temeiul </w:t>
      </w:r>
      <w:proofErr w:type="spellStart"/>
      <w:r>
        <w:t>dispoziţiilor</w:t>
      </w:r>
      <w:proofErr w:type="spellEnd"/>
      <w:r>
        <w:t xml:space="preserve"> art. 413 alin. 1 pct. 1 </w:t>
      </w:r>
      <w:proofErr w:type="spellStart"/>
      <w:r>
        <w:t>C.proc.civ</w:t>
      </w:r>
      <w:proofErr w:type="spellEnd"/>
      <w:r>
        <w:t xml:space="preserve">. „până la </w:t>
      </w:r>
      <w:proofErr w:type="spellStart"/>
      <w:r>
        <w:t>soluţionarea</w:t>
      </w:r>
      <w:proofErr w:type="spellEnd"/>
      <w:r>
        <w:t xml:space="preserve"> definitivă a dosarului înregistrat la Judecătoria </w:t>
      </w:r>
      <w:r w:rsidR="00F26E78">
        <w:t>C</w:t>
      </w:r>
      <w:r>
        <w:t xml:space="preserve"> sub nr. </w:t>
      </w:r>
      <w:r w:rsidR="003D4681">
        <w:t>....</w:t>
      </w:r>
      <w:r>
        <w:t xml:space="preserve">/2016”. Data rămânerii definitive a </w:t>
      </w:r>
      <w:proofErr w:type="spellStart"/>
      <w:r>
        <w:t>sentinţei</w:t>
      </w:r>
      <w:proofErr w:type="spellEnd"/>
      <w:r>
        <w:t xml:space="preserve"> este cea a </w:t>
      </w:r>
      <w:proofErr w:type="spellStart"/>
      <w:r>
        <w:t>pronunţării</w:t>
      </w:r>
      <w:proofErr w:type="spellEnd"/>
      <w:r>
        <w:t xml:space="preserve"> deciziei civile nr. </w:t>
      </w:r>
      <w:r w:rsidR="003D4681">
        <w:t>....</w:t>
      </w:r>
      <w:r>
        <w:t xml:space="preserve">2019 prin care s-a respins apelul declarat împotriva </w:t>
      </w:r>
      <w:proofErr w:type="spellStart"/>
      <w:r>
        <w:t>sentinţei</w:t>
      </w:r>
      <w:proofErr w:type="spellEnd"/>
      <w:r>
        <w:t xml:space="preserve"> </w:t>
      </w:r>
      <w:proofErr w:type="spellStart"/>
      <w:r>
        <w:t>menţionate</w:t>
      </w:r>
      <w:proofErr w:type="spellEnd"/>
      <w:r>
        <w:t xml:space="preserve"> </w:t>
      </w:r>
      <w:proofErr w:type="spellStart"/>
      <w:r>
        <w:t>şi</w:t>
      </w:r>
      <w:proofErr w:type="spellEnd"/>
      <w:r>
        <w:t xml:space="preserve"> nu data comunicării acestei decizii </w:t>
      </w:r>
      <w:proofErr w:type="spellStart"/>
      <w:r>
        <w:t>părţilor</w:t>
      </w:r>
      <w:proofErr w:type="spellEnd"/>
      <w:r>
        <w:t>.</w:t>
      </w:r>
    </w:p>
    <w:p w14:paraId="516F5055" w14:textId="77777777" w:rsidR="00BC1CA2" w:rsidRDefault="009430DF">
      <w:pPr>
        <w:ind w:firstLine="708"/>
        <w:jc w:val="both"/>
      </w:pPr>
      <w:r>
        <w:t xml:space="preserve">În cauză, reclamanta a invocat în apărare faptul că nu a </w:t>
      </w:r>
      <w:proofErr w:type="spellStart"/>
      <w:r>
        <w:t>ştiut</w:t>
      </w:r>
      <w:proofErr w:type="spellEnd"/>
      <w:r>
        <w:t xml:space="preserve"> că litigiul respectiv s-ar fi </w:t>
      </w:r>
      <w:proofErr w:type="spellStart"/>
      <w:r>
        <w:t>soluţionat</w:t>
      </w:r>
      <w:proofErr w:type="spellEnd"/>
      <w:r>
        <w:t xml:space="preserve"> definitiv dată fiind multitudinea de litigii pe care le are cu pârâta. Această apărare nu a fost </w:t>
      </w:r>
      <w:proofErr w:type="spellStart"/>
      <w:r>
        <w:t>reţinută</w:t>
      </w:r>
      <w:proofErr w:type="spellEnd"/>
      <w:r>
        <w:t xml:space="preserve"> pentru înlăturarea perimării, întrucât nu </w:t>
      </w:r>
      <w:proofErr w:type="spellStart"/>
      <w:r>
        <w:t>îndeplineşte</w:t>
      </w:r>
      <w:proofErr w:type="spellEnd"/>
      <w:r>
        <w:t xml:space="preserve"> </w:t>
      </w:r>
      <w:proofErr w:type="spellStart"/>
      <w:r>
        <w:t>cerinţele</w:t>
      </w:r>
      <w:proofErr w:type="spellEnd"/>
      <w:r>
        <w:t xml:space="preserve"> art. 418 alin. 3 </w:t>
      </w:r>
      <w:proofErr w:type="spellStart"/>
      <w:r>
        <w:t>C.proc.civ</w:t>
      </w:r>
      <w:proofErr w:type="spellEnd"/>
      <w:r>
        <w:t xml:space="preserve">. Practic, reclamanta </w:t>
      </w:r>
      <w:proofErr w:type="spellStart"/>
      <w:r>
        <w:t>şi</w:t>
      </w:r>
      <w:proofErr w:type="spellEnd"/>
      <w:r>
        <w:t xml:space="preserve">-a invocat propria culpă în nedepunerea </w:t>
      </w:r>
      <w:proofErr w:type="spellStart"/>
      <w:r>
        <w:t>diligenţelor</w:t>
      </w:r>
      <w:proofErr w:type="spellEnd"/>
      <w:r>
        <w:t xml:space="preserve"> pentru a întrerupe cursul perimării.</w:t>
      </w:r>
    </w:p>
    <w:p w14:paraId="3669B94D" w14:textId="31B27CAE" w:rsidR="00BC1CA2" w:rsidRDefault="009430DF">
      <w:pPr>
        <w:ind w:firstLine="708"/>
        <w:jc w:val="both"/>
      </w:pPr>
      <w:r>
        <w:t xml:space="preserve">În </w:t>
      </w:r>
      <w:proofErr w:type="spellStart"/>
      <w:r>
        <w:t>consecinţă</w:t>
      </w:r>
      <w:proofErr w:type="spellEnd"/>
      <w:r>
        <w:t xml:space="preserve">, de la data rămânerii definitive a </w:t>
      </w:r>
      <w:proofErr w:type="spellStart"/>
      <w:r>
        <w:t>sentinţei</w:t>
      </w:r>
      <w:proofErr w:type="spellEnd"/>
      <w:r>
        <w:t xml:space="preserve"> civile nr. </w:t>
      </w:r>
      <w:r w:rsidR="003D4681">
        <w:t>....</w:t>
      </w:r>
      <w:r>
        <w:t xml:space="preserve">2018 </w:t>
      </w:r>
      <w:proofErr w:type="spellStart"/>
      <w:r>
        <w:t>pronunţată</w:t>
      </w:r>
      <w:proofErr w:type="spellEnd"/>
      <w:r>
        <w:t xml:space="preserve"> în dosarul nr. </w:t>
      </w:r>
      <w:r w:rsidR="003D4681">
        <w:t>....</w:t>
      </w:r>
      <w:r>
        <w:t xml:space="preserve">/2016 al Judecătoriei </w:t>
      </w:r>
      <w:r w:rsidR="00F26E78">
        <w:t>C</w:t>
      </w:r>
      <w:r>
        <w:t xml:space="preserve"> –</w:t>
      </w:r>
      <w:r w:rsidR="003D4681">
        <w:t>....</w:t>
      </w:r>
      <w:r>
        <w:t xml:space="preserve">2019, cauza a rămas în nelucrare din culpa </w:t>
      </w:r>
      <w:proofErr w:type="spellStart"/>
      <w:r>
        <w:t>părţii</w:t>
      </w:r>
      <w:proofErr w:type="spellEnd"/>
      <w:r>
        <w:t xml:space="preserve">, astfel că sunt îndeplinite </w:t>
      </w:r>
      <w:proofErr w:type="spellStart"/>
      <w:r>
        <w:t>cerinţele</w:t>
      </w:r>
      <w:proofErr w:type="spellEnd"/>
      <w:r>
        <w:t xml:space="preserve"> art. 416 </w:t>
      </w:r>
      <w:proofErr w:type="spellStart"/>
      <w:r>
        <w:t>C.proc.civ</w:t>
      </w:r>
      <w:proofErr w:type="spellEnd"/>
      <w:r>
        <w:t>. pentru constatarea perimării.</w:t>
      </w:r>
    </w:p>
    <w:p w14:paraId="10F69272" w14:textId="77777777" w:rsidR="00BC1CA2" w:rsidRDefault="009430DF">
      <w:pPr>
        <w:ind w:firstLine="708"/>
        <w:jc w:val="both"/>
      </w:pPr>
      <w:proofErr w:type="spellStart"/>
      <w:r>
        <w:t>Reţinând</w:t>
      </w:r>
      <w:proofErr w:type="spellEnd"/>
      <w:r>
        <w:t xml:space="preserve"> culpa procesuală a reclamantei, în temeiul </w:t>
      </w:r>
      <w:proofErr w:type="spellStart"/>
      <w:r>
        <w:t>dispoziţiilor</w:t>
      </w:r>
      <w:proofErr w:type="spellEnd"/>
      <w:r>
        <w:t xml:space="preserve"> art. 453 </w:t>
      </w:r>
      <w:proofErr w:type="spellStart"/>
      <w:r>
        <w:t>C.proc.civ</w:t>
      </w:r>
      <w:proofErr w:type="spellEnd"/>
      <w:r>
        <w:t xml:space="preserve">., aceasta a fost obligată să plătească pârâtei suma de 1500 lei cheltuieli de judecată reprezentând onorariu de avocat probat cu </w:t>
      </w:r>
      <w:proofErr w:type="spellStart"/>
      <w:r>
        <w:t>chitanţa</w:t>
      </w:r>
      <w:proofErr w:type="spellEnd"/>
      <w:r>
        <w:t xml:space="preserve"> depusă la dosar.</w:t>
      </w:r>
    </w:p>
    <w:p w14:paraId="5E5CE03A" w14:textId="3AD44A5D" w:rsidR="00BC1CA2" w:rsidRDefault="009430DF">
      <w:pPr>
        <w:ind w:firstLine="708"/>
        <w:jc w:val="both"/>
        <w:rPr>
          <w:rStyle w:val="Fontdeparagrafimplicit1"/>
          <w:color w:val="000000"/>
        </w:rPr>
      </w:pPr>
      <w:r>
        <w:rPr>
          <w:rStyle w:val="Fontdeparagrafimplicit1"/>
          <w:b/>
        </w:rPr>
        <w:t xml:space="preserve">Împotriva acesteia a declarat apel reclamanta </w:t>
      </w:r>
      <w:r w:rsidR="00F26E78">
        <w:rPr>
          <w:rStyle w:val="Fontdeparagrafimplicit1"/>
          <w:b/>
        </w:rPr>
        <w:t>ME</w:t>
      </w:r>
      <w:r>
        <w:rPr>
          <w:rStyle w:val="Fontdeparagrafimplicit1"/>
          <w:b/>
        </w:rPr>
        <w:t xml:space="preserve">, solicitând </w:t>
      </w:r>
      <w:r>
        <w:rPr>
          <w:rStyle w:val="Fontdeparagrafimplicit1"/>
          <w:color w:val="000000"/>
        </w:rPr>
        <w:t xml:space="preserve">admiterea recursului astfel cum a fost formulat, schimbarea în tot a hotărârii atacate în sensul respingerii perimării cauzei </w:t>
      </w:r>
      <w:proofErr w:type="spellStart"/>
      <w:r>
        <w:rPr>
          <w:rStyle w:val="Fontdeparagrafimplicit1"/>
          <w:color w:val="000000"/>
        </w:rPr>
        <w:t>şi</w:t>
      </w:r>
      <w:proofErr w:type="spellEnd"/>
      <w:r>
        <w:rPr>
          <w:rStyle w:val="Fontdeparagrafimplicit1"/>
          <w:color w:val="000000"/>
        </w:rPr>
        <w:t xml:space="preserve">, pe cale de </w:t>
      </w:r>
      <w:proofErr w:type="spellStart"/>
      <w:r>
        <w:rPr>
          <w:rStyle w:val="Fontdeparagrafimplicit1"/>
          <w:color w:val="000000"/>
        </w:rPr>
        <w:t>consecinţă</w:t>
      </w:r>
      <w:proofErr w:type="spellEnd"/>
      <w:r>
        <w:rPr>
          <w:rStyle w:val="Fontdeparagrafimplicit1"/>
          <w:color w:val="000000"/>
        </w:rPr>
        <w:t xml:space="preserve">, admiterea cererii de repunere pe rol </w:t>
      </w:r>
      <w:proofErr w:type="spellStart"/>
      <w:r>
        <w:rPr>
          <w:rStyle w:val="Fontdeparagrafimplicit1"/>
          <w:color w:val="000000"/>
        </w:rPr>
        <w:t>şi</w:t>
      </w:r>
      <w:proofErr w:type="spellEnd"/>
      <w:r>
        <w:rPr>
          <w:rStyle w:val="Fontdeparagrafimplicit1"/>
          <w:color w:val="000000"/>
        </w:rPr>
        <w:t xml:space="preserve"> continuarea </w:t>
      </w:r>
      <w:proofErr w:type="spellStart"/>
      <w:r>
        <w:rPr>
          <w:rStyle w:val="Fontdeparagrafimplicit1"/>
          <w:color w:val="000000"/>
        </w:rPr>
        <w:t>judecăţii</w:t>
      </w:r>
      <w:proofErr w:type="spellEnd"/>
      <w:r>
        <w:rPr>
          <w:rStyle w:val="Fontdeparagrafimplicit1"/>
          <w:color w:val="000000"/>
        </w:rPr>
        <w:t xml:space="preserve"> cauzei de către Tribunalul </w:t>
      </w:r>
      <w:r w:rsidR="00F26E78">
        <w:rPr>
          <w:rStyle w:val="Fontdeparagrafimplicit1"/>
          <w:color w:val="000000"/>
        </w:rPr>
        <w:t>Z</w:t>
      </w:r>
      <w:r>
        <w:rPr>
          <w:rStyle w:val="Fontdeparagrafimplicit1"/>
          <w:color w:val="000000"/>
        </w:rPr>
        <w:t>.</w:t>
      </w:r>
    </w:p>
    <w:p w14:paraId="2C12EF7B" w14:textId="06798E5F" w:rsidR="00BC1CA2" w:rsidRDefault="009430DF">
      <w:pPr>
        <w:ind w:firstLine="708"/>
        <w:jc w:val="both"/>
      </w:pPr>
      <w:r>
        <w:rPr>
          <w:rStyle w:val="Fontdeparagrafimplicit1"/>
          <w:color w:val="000000"/>
        </w:rPr>
        <w:t xml:space="preserve">În motivarea recursului a arătat că hotărârea </w:t>
      </w:r>
      <w:proofErr w:type="spellStart"/>
      <w:r>
        <w:rPr>
          <w:rStyle w:val="Fontdeparagrafimplicit1"/>
          <w:color w:val="000000"/>
        </w:rPr>
        <w:t>pronunţată</w:t>
      </w:r>
      <w:proofErr w:type="spellEnd"/>
      <w:r>
        <w:rPr>
          <w:rStyle w:val="Fontdeparagrafimplicit1"/>
          <w:color w:val="000000"/>
        </w:rPr>
        <w:t xml:space="preserve"> este nelegală, fiind adevărat că prin încheierea din </w:t>
      </w:r>
      <w:r w:rsidR="003D4681">
        <w:rPr>
          <w:rStyle w:val="Fontdeparagrafimplicit1"/>
          <w:color w:val="000000"/>
        </w:rPr>
        <w:t>....</w:t>
      </w:r>
      <w:r>
        <w:rPr>
          <w:rStyle w:val="Fontdeparagrafimplicit1"/>
          <w:color w:val="000000"/>
        </w:rPr>
        <w:t xml:space="preserve">2018 s-a dispus suspendarea </w:t>
      </w:r>
      <w:proofErr w:type="spellStart"/>
      <w:r>
        <w:rPr>
          <w:rStyle w:val="Fontdeparagrafimplicit1"/>
          <w:color w:val="000000"/>
        </w:rPr>
        <w:t>judecăţii</w:t>
      </w:r>
      <w:proofErr w:type="spellEnd"/>
      <w:r>
        <w:rPr>
          <w:rStyle w:val="Fontdeparagrafimplicit1"/>
          <w:color w:val="000000"/>
        </w:rPr>
        <w:t xml:space="preserve"> cauzei </w:t>
      </w:r>
      <w:r>
        <w:t xml:space="preserve">până la </w:t>
      </w:r>
      <w:proofErr w:type="spellStart"/>
      <w:r>
        <w:t>soluţionarea</w:t>
      </w:r>
      <w:proofErr w:type="spellEnd"/>
      <w:r>
        <w:t xml:space="preserve"> </w:t>
      </w:r>
      <w:r>
        <w:lastRenderedPageBreak/>
        <w:t xml:space="preserve">definitivă a dosarului nr. </w:t>
      </w:r>
      <w:r w:rsidR="003D4681">
        <w:t>....</w:t>
      </w:r>
      <w:r>
        <w:t xml:space="preserve">/2016 a Judecătoriei </w:t>
      </w:r>
      <w:r w:rsidR="00F26E78">
        <w:t>C</w:t>
      </w:r>
      <w:r>
        <w:t>, încheiere prin care s-a arătat că judecata va reîncepe prin cererea de redeschidere formulată de una dintre părți.</w:t>
      </w:r>
    </w:p>
    <w:p w14:paraId="6D7A166D" w14:textId="66F94105" w:rsidR="00BC1CA2" w:rsidRDefault="009430DF">
      <w:pPr>
        <w:ind w:left="33" w:right="62" w:firstLine="682"/>
        <w:jc w:val="both"/>
        <w:rPr>
          <w:rStyle w:val="Fontdeparagrafimplicit1"/>
          <w:rFonts w:ascii="Calibri" w:hAnsi="Calibri"/>
          <w:color w:val="000000"/>
        </w:rPr>
      </w:pPr>
      <w:r>
        <w:rPr>
          <w:rStyle w:val="Fontdeparagrafimplicit1"/>
          <w:color w:val="000000"/>
        </w:rPr>
        <w:t xml:space="preserve">A arătat recurenta că prin referatul compartimentului arhivă din data de 08.11.2019 s-a constatat că în prezentul dosar nu s-a mai efectuat niciun act de procedură </w:t>
      </w:r>
      <w:proofErr w:type="spellStart"/>
      <w:r>
        <w:rPr>
          <w:rStyle w:val="Fontdeparagrafimplicit1"/>
          <w:color w:val="000000"/>
        </w:rPr>
        <w:t>şi</w:t>
      </w:r>
      <w:proofErr w:type="spellEnd"/>
      <w:r>
        <w:rPr>
          <w:rStyle w:val="Fontdeparagrafimplicit1"/>
          <w:color w:val="000000"/>
        </w:rPr>
        <w:t xml:space="preserve"> că acesta a fost suspendat până la </w:t>
      </w:r>
      <w:proofErr w:type="spellStart"/>
      <w:r>
        <w:rPr>
          <w:rStyle w:val="Fontdeparagrafimplicit1"/>
          <w:color w:val="000000"/>
        </w:rPr>
        <w:t>soluţionarea</w:t>
      </w:r>
      <w:proofErr w:type="spellEnd"/>
      <w:r>
        <w:rPr>
          <w:rStyle w:val="Fontdeparagrafimplicit1"/>
          <w:color w:val="000000"/>
        </w:rPr>
        <w:t xml:space="preserve"> dosarului nr. </w:t>
      </w:r>
      <w:r w:rsidR="003D4681">
        <w:rPr>
          <w:rStyle w:val="Fontdeparagrafimplicit1"/>
          <w:color w:val="000000"/>
        </w:rPr>
        <w:t>....</w:t>
      </w:r>
      <w:r>
        <w:rPr>
          <w:rStyle w:val="Fontdeparagrafimplicit1"/>
          <w:color w:val="000000"/>
        </w:rPr>
        <w:t xml:space="preserve">/2016 prin hotărârea nr. </w:t>
      </w:r>
      <w:r w:rsidR="003D4681">
        <w:rPr>
          <w:rStyle w:val="Fontdeparagrafimplicit1"/>
          <w:color w:val="000000"/>
        </w:rPr>
        <w:t>...</w:t>
      </w:r>
      <w:r>
        <w:rPr>
          <w:rStyle w:val="Fontdeparagrafimplicit1"/>
          <w:color w:val="000000"/>
        </w:rPr>
        <w:t>/2019, rămasă definitivă la data de</w:t>
      </w:r>
      <w:r w:rsidR="003D4681">
        <w:rPr>
          <w:rStyle w:val="Fontdeparagrafimplicit1"/>
          <w:color w:val="000000"/>
        </w:rPr>
        <w:t>....</w:t>
      </w:r>
      <w:r>
        <w:rPr>
          <w:rStyle w:val="Fontdeparagrafimplicit1"/>
          <w:color w:val="000000"/>
        </w:rPr>
        <w:t xml:space="preserve">2019 </w:t>
      </w:r>
      <w:proofErr w:type="spellStart"/>
      <w:r>
        <w:rPr>
          <w:rStyle w:val="Fontdeparagrafimplicit1"/>
          <w:color w:val="000000"/>
        </w:rPr>
        <w:t>şi</w:t>
      </w:r>
      <w:proofErr w:type="spellEnd"/>
      <w:r>
        <w:rPr>
          <w:rStyle w:val="Fontdeparagrafimplicit1"/>
          <w:color w:val="000000"/>
        </w:rPr>
        <w:t xml:space="preserve"> că, în acest fel, s-a </w:t>
      </w:r>
      <w:proofErr w:type="spellStart"/>
      <w:r>
        <w:rPr>
          <w:rStyle w:val="Fontdeparagrafimplicit1"/>
          <w:color w:val="000000"/>
        </w:rPr>
        <w:t>depăşit</w:t>
      </w:r>
      <w:proofErr w:type="spellEnd"/>
      <w:r>
        <w:rPr>
          <w:rStyle w:val="Fontdeparagrafimplicit1"/>
          <w:color w:val="000000"/>
        </w:rPr>
        <w:t xml:space="preserve"> termenul de 6 luni prev. de art. 416 al. 1 Cod procedură civilă. </w:t>
      </w:r>
    </w:p>
    <w:p w14:paraId="7FBB3E24" w14:textId="28CEEBED" w:rsidR="00BC1CA2" w:rsidRDefault="009430DF">
      <w:pPr>
        <w:ind w:left="33" w:right="62" w:firstLine="682"/>
        <w:jc w:val="both"/>
        <w:rPr>
          <w:rStyle w:val="Fontdeparagrafimplicit1"/>
          <w:rFonts w:ascii="Calibri" w:hAnsi="Calibri"/>
          <w:color w:val="000000"/>
        </w:rPr>
      </w:pPr>
      <w:r>
        <w:rPr>
          <w:rStyle w:val="Fontdeparagrafimplicit1"/>
          <w:color w:val="000000"/>
        </w:rPr>
        <w:t xml:space="preserve">A reiterat recurenta faptul că din certificatul de grefă din data de 20.12.2019 rezultă că decizia civilă nr. </w:t>
      </w:r>
      <w:r w:rsidR="003D4681">
        <w:rPr>
          <w:rStyle w:val="Fontdeparagrafimplicit1"/>
          <w:color w:val="000000"/>
        </w:rPr>
        <w:t>....</w:t>
      </w:r>
      <w:r>
        <w:rPr>
          <w:rStyle w:val="Fontdeparagrafimplicit1"/>
          <w:color w:val="000000"/>
        </w:rPr>
        <w:t>/2019 din data de</w:t>
      </w:r>
      <w:r w:rsidR="003D4681">
        <w:rPr>
          <w:rStyle w:val="Fontdeparagrafimplicit1"/>
          <w:color w:val="000000"/>
        </w:rPr>
        <w:t>....</w:t>
      </w:r>
      <w:r>
        <w:rPr>
          <w:rStyle w:val="Fontdeparagrafimplicit1"/>
          <w:color w:val="000000"/>
        </w:rPr>
        <w:t xml:space="preserve">2019, </w:t>
      </w:r>
      <w:proofErr w:type="spellStart"/>
      <w:r>
        <w:rPr>
          <w:rStyle w:val="Fontdeparagrafimplicit1"/>
          <w:color w:val="000000"/>
        </w:rPr>
        <w:t>pronunţată</w:t>
      </w:r>
      <w:proofErr w:type="spellEnd"/>
      <w:r>
        <w:rPr>
          <w:rStyle w:val="Fontdeparagrafimplicit1"/>
          <w:color w:val="000000"/>
        </w:rPr>
        <w:t xml:space="preserve"> de Tribunalul </w:t>
      </w:r>
      <w:r w:rsidR="00F26E78">
        <w:rPr>
          <w:rStyle w:val="Fontdeparagrafimplicit1"/>
          <w:color w:val="000000"/>
        </w:rPr>
        <w:t>Z</w:t>
      </w:r>
      <w:r>
        <w:rPr>
          <w:rStyle w:val="Fontdeparagrafimplicit1"/>
          <w:color w:val="000000"/>
        </w:rPr>
        <w:t xml:space="preserve"> în dosar nr. </w:t>
      </w:r>
      <w:r w:rsidR="003D4681">
        <w:rPr>
          <w:rStyle w:val="Fontdeparagrafimplicit1"/>
          <w:color w:val="000000"/>
        </w:rPr>
        <w:t>....</w:t>
      </w:r>
      <w:r>
        <w:rPr>
          <w:rStyle w:val="Fontdeparagrafimplicit1"/>
          <w:color w:val="000000"/>
        </w:rPr>
        <w:t xml:space="preserve">/2016, a fost comunicată la data de 10.07.2019 la adresa </w:t>
      </w:r>
      <w:r w:rsidR="00F26E78">
        <w:rPr>
          <w:rStyle w:val="Fontdeparagrafimplicit1"/>
          <w:color w:val="000000"/>
        </w:rPr>
        <w:t>Z</w:t>
      </w:r>
      <w:r>
        <w:rPr>
          <w:rStyle w:val="Fontdeparagrafimplicit1"/>
          <w:color w:val="000000"/>
        </w:rPr>
        <w:t xml:space="preserve">, str. </w:t>
      </w:r>
      <w:r w:rsidR="003D4681">
        <w:rPr>
          <w:rStyle w:val="Fontdeparagrafimplicit1"/>
          <w:color w:val="000000"/>
        </w:rPr>
        <w:t>....</w:t>
      </w:r>
      <w:r>
        <w:rPr>
          <w:rStyle w:val="Fontdeparagrafimplicit1"/>
          <w:color w:val="000000"/>
        </w:rPr>
        <w:t xml:space="preserve"> nr. </w:t>
      </w:r>
      <w:r w:rsidR="003D4681">
        <w:rPr>
          <w:rStyle w:val="Fontdeparagrafimplicit1"/>
          <w:color w:val="000000"/>
        </w:rPr>
        <w:t>...</w:t>
      </w:r>
      <w:r>
        <w:rPr>
          <w:rStyle w:val="Fontdeparagrafimplicit1"/>
          <w:color w:val="000000"/>
        </w:rPr>
        <w:t>, ap.</w:t>
      </w:r>
      <w:r w:rsidR="003D4681">
        <w:rPr>
          <w:rStyle w:val="Fontdeparagrafimplicit1"/>
          <w:color w:val="000000"/>
        </w:rPr>
        <w:t>...</w:t>
      </w:r>
      <w:r>
        <w:rPr>
          <w:rStyle w:val="Fontdeparagrafimplicit1"/>
          <w:color w:val="000000"/>
        </w:rPr>
        <w:t xml:space="preserve"> </w:t>
      </w:r>
      <w:proofErr w:type="spellStart"/>
      <w:r>
        <w:rPr>
          <w:rStyle w:val="Fontdeparagrafimplicit1"/>
          <w:color w:val="000000"/>
        </w:rPr>
        <w:t>şi</w:t>
      </w:r>
      <w:proofErr w:type="spellEnd"/>
      <w:r>
        <w:rPr>
          <w:rStyle w:val="Fontdeparagrafimplicit1"/>
          <w:color w:val="000000"/>
        </w:rPr>
        <w:t xml:space="preserve"> 11.07.2019 la domiciliul contestatoarei situat în </w:t>
      </w:r>
      <w:r w:rsidR="00F26E78">
        <w:rPr>
          <w:rStyle w:val="Fontdeparagrafimplicit1"/>
          <w:color w:val="000000"/>
        </w:rPr>
        <w:t>C</w:t>
      </w:r>
      <w:r>
        <w:rPr>
          <w:rStyle w:val="Fontdeparagrafimplicit1"/>
          <w:color w:val="000000"/>
        </w:rPr>
        <w:t xml:space="preserve">, </w:t>
      </w:r>
      <w:r w:rsidR="003D4681">
        <w:rPr>
          <w:rStyle w:val="Fontdeparagrafimplicit1"/>
          <w:color w:val="000000"/>
        </w:rPr>
        <w:t>....</w:t>
      </w:r>
      <w:r>
        <w:rPr>
          <w:rStyle w:val="Fontdeparagrafimplicit1"/>
          <w:color w:val="000000"/>
        </w:rPr>
        <w:t xml:space="preserve">nr. </w:t>
      </w:r>
      <w:r w:rsidR="003D4681">
        <w:rPr>
          <w:rStyle w:val="Fontdeparagrafimplicit1"/>
          <w:color w:val="000000"/>
        </w:rPr>
        <w:t>....</w:t>
      </w:r>
      <w:r>
        <w:rPr>
          <w:rStyle w:val="Fontdeparagrafimplicit1"/>
          <w:color w:val="000000"/>
        </w:rPr>
        <w:t>, ap.</w:t>
      </w:r>
      <w:r w:rsidR="003D4681">
        <w:rPr>
          <w:rStyle w:val="Fontdeparagrafimplicit1"/>
          <w:color w:val="000000"/>
        </w:rPr>
        <w:t>...</w:t>
      </w:r>
      <w:r>
        <w:rPr>
          <w:rStyle w:val="Fontdeparagrafimplicit1"/>
          <w:color w:val="000000"/>
        </w:rPr>
        <w:t xml:space="preserve">, motiv pentru care a </w:t>
      </w:r>
      <w:proofErr w:type="spellStart"/>
      <w:r>
        <w:rPr>
          <w:rStyle w:val="Fontdeparagrafimplicit1"/>
          <w:color w:val="000000"/>
        </w:rPr>
        <w:t>suţinut</w:t>
      </w:r>
      <w:proofErr w:type="spellEnd"/>
      <w:r>
        <w:rPr>
          <w:rStyle w:val="Fontdeparagrafimplicit1"/>
          <w:color w:val="000000"/>
        </w:rPr>
        <w:t xml:space="preserve"> în continuare faptul că, la data întocmirii referatului din 08.11.2019 nu expirase termenul de 6 luni prev. de art. 416 al. 1 Cod procedură civilă, termen care, în aprecierea sa curge de 1a data comunicării hotărârii conform prev. art. 184 al. 1 Cod procedură civilă. În conformitate cu acest text de lege, termenele procedurale curg de la data la care actul de procedură a fost comunicat, dacă legea nu prevede altfel, iar în aprecierea sa aceste prevederi legale sunt aplicabile în speța dedusă judecății, întrucât hotărârea prin care a încetat motivul de suspendare a fost comunicată la data de 10 respectiv 11 iulie 2019, dată </w:t>
      </w:r>
      <w:proofErr w:type="spellStart"/>
      <w:r>
        <w:rPr>
          <w:rStyle w:val="Fontdeparagrafimplicit1"/>
          <w:color w:val="000000"/>
        </w:rPr>
        <w:t>faţă</w:t>
      </w:r>
      <w:proofErr w:type="spellEnd"/>
      <w:r>
        <w:rPr>
          <w:rStyle w:val="Fontdeparagrafimplicit1"/>
          <w:color w:val="000000"/>
        </w:rPr>
        <w:t xml:space="preserve"> de care nu s-a împlinit termenul legal de 6 luni pentru a opera perimarea.</w:t>
      </w:r>
    </w:p>
    <w:p w14:paraId="4D4BF6AB" w14:textId="24BE6185" w:rsidR="00BC1CA2" w:rsidRDefault="009430DF">
      <w:pPr>
        <w:ind w:left="33" w:right="62" w:firstLine="682"/>
        <w:jc w:val="both"/>
        <w:rPr>
          <w:rStyle w:val="Fontdeparagrafimplicit1"/>
          <w:rFonts w:ascii="Calibri" w:hAnsi="Calibri"/>
          <w:color w:val="000000"/>
        </w:rPr>
      </w:pPr>
      <w:r>
        <w:rPr>
          <w:rStyle w:val="Fontdeparagrafimplicit1"/>
          <w:color w:val="000000"/>
        </w:rPr>
        <w:t xml:space="preserve">A mai invocat recurenta că în </w:t>
      </w:r>
      <w:proofErr w:type="spellStart"/>
      <w:r>
        <w:rPr>
          <w:rStyle w:val="Fontdeparagrafimplicit1"/>
          <w:color w:val="000000"/>
        </w:rPr>
        <w:t>faţa</w:t>
      </w:r>
      <w:proofErr w:type="spellEnd"/>
      <w:r>
        <w:rPr>
          <w:rStyle w:val="Fontdeparagrafimplicit1"/>
          <w:color w:val="000000"/>
        </w:rPr>
        <w:t xml:space="preserve"> </w:t>
      </w:r>
      <w:proofErr w:type="spellStart"/>
      <w:r>
        <w:rPr>
          <w:rStyle w:val="Fontdeparagrafimplicit1"/>
          <w:color w:val="000000"/>
        </w:rPr>
        <w:t>instanţei</w:t>
      </w:r>
      <w:proofErr w:type="spellEnd"/>
      <w:r>
        <w:rPr>
          <w:rStyle w:val="Fontdeparagrafimplicit1"/>
          <w:color w:val="000000"/>
        </w:rPr>
        <w:t xml:space="preserve"> de fond a menționat faptul că între angajatorul AVPS </w:t>
      </w:r>
      <w:r w:rsidR="00F26E78">
        <w:rPr>
          <w:rStyle w:val="Fontdeparagrafimplicit1"/>
          <w:color w:val="000000"/>
        </w:rPr>
        <w:t>C</w:t>
      </w:r>
      <w:r>
        <w:rPr>
          <w:rStyle w:val="Fontdeparagrafimplicit1"/>
          <w:color w:val="000000"/>
        </w:rPr>
        <w:t xml:space="preserve"> </w:t>
      </w:r>
      <w:proofErr w:type="spellStart"/>
      <w:r>
        <w:rPr>
          <w:rStyle w:val="Fontdeparagrafimplicit1"/>
          <w:color w:val="000000"/>
        </w:rPr>
        <w:t>şi</w:t>
      </w:r>
      <w:proofErr w:type="spellEnd"/>
      <w:r>
        <w:rPr>
          <w:rStyle w:val="Fontdeparagrafimplicit1"/>
          <w:color w:val="000000"/>
        </w:rPr>
        <w:t xml:space="preserve"> reclamantă se derulează o serie de litigii pentru a sublinia </w:t>
      </w:r>
      <w:proofErr w:type="spellStart"/>
      <w:r>
        <w:rPr>
          <w:rStyle w:val="Fontdeparagrafimplicit1"/>
          <w:color w:val="000000"/>
        </w:rPr>
        <w:t>importanţa</w:t>
      </w:r>
      <w:proofErr w:type="spellEnd"/>
      <w:r>
        <w:rPr>
          <w:rStyle w:val="Fontdeparagrafimplicit1"/>
          <w:color w:val="000000"/>
        </w:rPr>
        <w:t xml:space="preserve"> datei la care soluția </w:t>
      </w:r>
      <w:proofErr w:type="spellStart"/>
      <w:r>
        <w:rPr>
          <w:rStyle w:val="Fontdeparagrafimplicit1"/>
          <w:color w:val="000000"/>
        </w:rPr>
        <w:t>pronunţată</w:t>
      </w:r>
      <w:proofErr w:type="spellEnd"/>
      <w:r>
        <w:rPr>
          <w:rStyle w:val="Fontdeparagrafimplicit1"/>
          <w:color w:val="000000"/>
        </w:rPr>
        <w:t xml:space="preserve"> în dosar nr. </w:t>
      </w:r>
      <w:r w:rsidR="003D4681">
        <w:rPr>
          <w:rStyle w:val="Fontdeparagrafimplicit1"/>
          <w:color w:val="000000"/>
        </w:rPr>
        <w:t>....</w:t>
      </w:r>
      <w:r>
        <w:rPr>
          <w:rStyle w:val="Fontdeparagrafimplicit1"/>
          <w:color w:val="000000"/>
        </w:rPr>
        <w:t xml:space="preserve">/2016 al Judecătoriei </w:t>
      </w:r>
      <w:r w:rsidR="00F26E78">
        <w:rPr>
          <w:rStyle w:val="Fontdeparagrafimplicit1"/>
          <w:color w:val="000000"/>
        </w:rPr>
        <w:t>C</w:t>
      </w:r>
      <w:r>
        <w:rPr>
          <w:rStyle w:val="Fontdeparagrafimplicit1"/>
          <w:color w:val="000000"/>
        </w:rPr>
        <w:t xml:space="preserve"> a devenit opozabilă </w:t>
      </w:r>
      <w:proofErr w:type="spellStart"/>
      <w:r>
        <w:rPr>
          <w:rStyle w:val="Fontdeparagrafimplicit1"/>
          <w:color w:val="000000"/>
        </w:rPr>
        <w:t>faţă</w:t>
      </w:r>
      <w:proofErr w:type="spellEnd"/>
      <w:r>
        <w:rPr>
          <w:rStyle w:val="Fontdeparagrafimplicit1"/>
          <w:color w:val="000000"/>
        </w:rPr>
        <w:t xml:space="preserve"> de aceasta, această dată fiind cea a comunicării hotărârii </w:t>
      </w:r>
      <w:proofErr w:type="spellStart"/>
      <w:r>
        <w:rPr>
          <w:rStyle w:val="Fontdeparagrafimplicit1"/>
          <w:color w:val="000000"/>
        </w:rPr>
        <w:t>şi</w:t>
      </w:r>
      <w:proofErr w:type="spellEnd"/>
      <w:r>
        <w:rPr>
          <w:rStyle w:val="Fontdeparagrafimplicit1"/>
          <w:color w:val="000000"/>
        </w:rPr>
        <w:t xml:space="preserve"> nu a pronunțării acesteia. Perimarea este o instituție procedurală care sancționează pasivitatea titularului unui drept, care nu îl exercită în termenul prevăzut de lege, pasivitate care presupune luarea la cunoștință de </w:t>
      </w:r>
      <w:proofErr w:type="spellStart"/>
      <w:r>
        <w:rPr>
          <w:rStyle w:val="Fontdeparagrafimplicit1"/>
          <w:color w:val="000000"/>
        </w:rPr>
        <w:t>existenţa</w:t>
      </w:r>
      <w:proofErr w:type="spellEnd"/>
      <w:r>
        <w:rPr>
          <w:rStyle w:val="Fontdeparagrafimplicit1"/>
          <w:color w:val="000000"/>
        </w:rPr>
        <w:t xml:space="preserve"> unei hotărâri judecătorești. Comunicarea unei hotărâri judecătorești este momentul de la care </w:t>
      </w:r>
      <w:proofErr w:type="spellStart"/>
      <w:r>
        <w:rPr>
          <w:rStyle w:val="Fontdeparagrafimplicit1"/>
          <w:color w:val="000000"/>
        </w:rPr>
        <w:t>părţile</w:t>
      </w:r>
      <w:proofErr w:type="spellEnd"/>
      <w:r>
        <w:rPr>
          <w:rStyle w:val="Fontdeparagrafimplicit1"/>
          <w:color w:val="000000"/>
        </w:rPr>
        <w:t xml:space="preserve"> implicate au obligația să se conformeze acesteia, o asemenea obligație neexistând prin simpla pronunțare a hotărârii.</w:t>
      </w:r>
    </w:p>
    <w:p w14:paraId="7642E73E" w14:textId="77777777" w:rsidR="00BC1CA2" w:rsidRDefault="009430DF">
      <w:pPr>
        <w:ind w:left="33" w:right="62" w:firstLine="682"/>
        <w:jc w:val="both"/>
        <w:rPr>
          <w:rStyle w:val="Fontdeparagrafimplicit1"/>
          <w:color w:val="000000"/>
        </w:rPr>
      </w:pPr>
      <w:r>
        <w:rPr>
          <w:rStyle w:val="Fontdeparagrafimplicit1"/>
          <w:color w:val="000000"/>
        </w:rPr>
        <w:t xml:space="preserve">A considerat recurenta că art. 416-418 Cod procedură civilă nu prevăd reguli diferite de art. 184 Cod procedură civilă, motiv pentru care a solicitat </w:t>
      </w:r>
      <w:proofErr w:type="spellStart"/>
      <w:r>
        <w:rPr>
          <w:rStyle w:val="Fontdeparagrafimplicit1"/>
          <w:color w:val="000000"/>
        </w:rPr>
        <w:t>instanţei</w:t>
      </w:r>
      <w:proofErr w:type="spellEnd"/>
      <w:r>
        <w:rPr>
          <w:rStyle w:val="Fontdeparagrafimplicit1"/>
          <w:color w:val="000000"/>
        </w:rPr>
        <w:t xml:space="preserve"> să </w:t>
      </w:r>
      <w:proofErr w:type="spellStart"/>
      <w:r>
        <w:rPr>
          <w:rStyle w:val="Fontdeparagrafimplicit1"/>
          <w:color w:val="000000"/>
        </w:rPr>
        <w:t>reţină</w:t>
      </w:r>
      <w:proofErr w:type="spellEnd"/>
      <w:r>
        <w:rPr>
          <w:rStyle w:val="Fontdeparagrafimplicit1"/>
          <w:color w:val="000000"/>
        </w:rPr>
        <w:t xml:space="preserve"> faptul că cererea pentru continuarea judecării cauzei din data de 10.12.2019 a fost formulată în interiorul termenului de 6 luni, solicitând, în consecință, admiterea cererii sale astfel cum a fost6 formulată. </w:t>
      </w:r>
    </w:p>
    <w:p w14:paraId="7FAE2FA7" w14:textId="7A536D37" w:rsidR="00BC1CA2" w:rsidRDefault="009430DF">
      <w:pPr>
        <w:ind w:left="33" w:right="62" w:firstLine="682"/>
        <w:jc w:val="both"/>
        <w:rPr>
          <w:rStyle w:val="Fontdeparagrafimplicit1"/>
          <w:color w:val="000000"/>
        </w:rPr>
      </w:pPr>
      <w:r>
        <w:rPr>
          <w:rStyle w:val="Fontdeparagrafimplicit1"/>
          <w:b/>
          <w:color w:val="000000"/>
        </w:rPr>
        <w:t xml:space="preserve">Prin întâmpinare, intimata AVPS </w:t>
      </w:r>
      <w:r w:rsidR="00F26E78">
        <w:rPr>
          <w:rStyle w:val="Fontdeparagrafimplicit1"/>
          <w:b/>
          <w:color w:val="000000"/>
        </w:rPr>
        <w:t>C</w:t>
      </w:r>
      <w:r>
        <w:rPr>
          <w:rStyle w:val="Fontdeparagrafimplicit1"/>
          <w:b/>
          <w:color w:val="000000"/>
        </w:rPr>
        <w:t xml:space="preserve"> </w:t>
      </w:r>
      <w:r>
        <w:rPr>
          <w:rStyle w:val="Fontdeparagrafimplicit1"/>
          <w:color w:val="000000"/>
        </w:rPr>
        <w:t xml:space="preserve">a solicitat respingerea recursului ca neîntemeiat </w:t>
      </w:r>
      <w:proofErr w:type="spellStart"/>
      <w:r>
        <w:rPr>
          <w:rStyle w:val="Fontdeparagrafimplicit1"/>
          <w:color w:val="000000"/>
        </w:rPr>
        <w:t>şi</w:t>
      </w:r>
      <w:proofErr w:type="spellEnd"/>
      <w:r>
        <w:rPr>
          <w:rStyle w:val="Fontdeparagrafimplicit1"/>
          <w:color w:val="000000"/>
        </w:rPr>
        <w:t xml:space="preserve"> </w:t>
      </w:r>
      <w:proofErr w:type="spellStart"/>
      <w:r>
        <w:rPr>
          <w:rStyle w:val="Fontdeparagrafimplicit1"/>
          <w:color w:val="000000"/>
        </w:rPr>
        <w:t>menţinerea</w:t>
      </w:r>
      <w:proofErr w:type="spellEnd"/>
      <w:r>
        <w:rPr>
          <w:rStyle w:val="Fontdeparagrafimplicit1"/>
          <w:color w:val="000000"/>
        </w:rPr>
        <w:t xml:space="preserve"> hotărârii atacate ca fiind temeinică </w:t>
      </w:r>
      <w:proofErr w:type="spellStart"/>
      <w:r>
        <w:rPr>
          <w:rStyle w:val="Fontdeparagrafimplicit1"/>
          <w:color w:val="000000"/>
        </w:rPr>
        <w:t>şi</w:t>
      </w:r>
      <w:proofErr w:type="spellEnd"/>
      <w:r>
        <w:rPr>
          <w:rStyle w:val="Fontdeparagrafimplicit1"/>
          <w:color w:val="000000"/>
        </w:rPr>
        <w:t xml:space="preserve"> legală. </w:t>
      </w:r>
    </w:p>
    <w:p w14:paraId="58671CDE" w14:textId="77777777" w:rsidR="00BC1CA2" w:rsidRDefault="009430DF">
      <w:pPr>
        <w:ind w:right="21" w:firstLine="708"/>
        <w:jc w:val="both"/>
      </w:pPr>
      <w:r>
        <w:rPr>
          <w:rStyle w:val="Fontdeparagrafimplicit1"/>
          <w:color w:val="000000"/>
        </w:rPr>
        <w:t xml:space="preserve">În motivare a arătat în </w:t>
      </w:r>
      <w:proofErr w:type="spellStart"/>
      <w:r>
        <w:rPr>
          <w:rStyle w:val="Fontdeparagrafimplicit1"/>
          <w:color w:val="000000"/>
        </w:rPr>
        <w:t>esenţă</w:t>
      </w:r>
      <w:proofErr w:type="spellEnd"/>
      <w:r>
        <w:rPr>
          <w:rStyle w:val="Fontdeparagrafimplicit1"/>
          <w:color w:val="000000"/>
        </w:rPr>
        <w:t xml:space="preserve"> că în cauză au fost îndeplinite </w:t>
      </w:r>
      <w:proofErr w:type="spellStart"/>
      <w:r>
        <w:rPr>
          <w:rStyle w:val="Fontdeparagrafimplicit1"/>
          <w:color w:val="000000"/>
        </w:rPr>
        <w:t>condiţiile</w:t>
      </w:r>
      <w:proofErr w:type="spellEnd"/>
      <w:r>
        <w:rPr>
          <w:rStyle w:val="Fontdeparagrafimplicit1"/>
          <w:color w:val="000000"/>
        </w:rPr>
        <w:t xml:space="preserve"> pentru ca perimarea să </w:t>
      </w:r>
      <w:proofErr w:type="spellStart"/>
      <w:r>
        <w:rPr>
          <w:rStyle w:val="Fontdeparagrafimplicit1"/>
          <w:color w:val="000000"/>
        </w:rPr>
        <w:t>îşi</w:t>
      </w:r>
      <w:proofErr w:type="spellEnd"/>
      <w:r>
        <w:rPr>
          <w:rStyle w:val="Fontdeparagrafimplicit1"/>
          <w:color w:val="000000"/>
        </w:rPr>
        <w:t xml:space="preserve"> producă efectele  </w:t>
      </w:r>
      <w:proofErr w:type="spellStart"/>
      <w:r>
        <w:rPr>
          <w:rStyle w:val="Fontdeparagrafimplicit1"/>
          <w:color w:val="000000"/>
        </w:rPr>
        <w:t>şi</w:t>
      </w:r>
      <w:proofErr w:type="spellEnd"/>
      <w:r>
        <w:rPr>
          <w:rStyle w:val="Fontdeparagrafimplicit1"/>
          <w:color w:val="000000"/>
        </w:rPr>
        <w:t xml:space="preserve">  nu ne aflam în prezența unui caz de întrerupere sau suspendare a acesteia, apreciind că </w:t>
      </w:r>
      <w:proofErr w:type="spellStart"/>
      <w:r>
        <w:rPr>
          <w:rStyle w:val="Fontdeparagrafimplicit1"/>
          <w:color w:val="000000"/>
        </w:rPr>
        <w:t>instanţa</w:t>
      </w:r>
      <w:proofErr w:type="spellEnd"/>
      <w:r>
        <w:rPr>
          <w:rStyle w:val="Fontdeparagrafimplicit1"/>
          <w:color w:val="000000"/>
        </w:rPr>
        <w:t xml:space="preserve"> de fond, în mod corect, a constatat operarea acestei sancțiuni prevăzută de art. 416 si următoarele NCPC.  </w:t>
      </w:r>
      <w:r>
        <w:t xml:space="preserve">A mai invocat intimata </w:t>
      </w:r>
      <w:proofErr w:type="spellStart"/>
      <w:r>
        <w:t>excepţia</w:t>
      </w:r>
      <w:proofErr w:type="spellEnd"/>
      <w:r>
        <w:t xml:space="preserve"> perimării raportat </w:t>
      </w:r>
      <w:proofErr w:type="spellStart"/>
      <w:r>
        <w:t>şi</w:t>
      </w:r>
      <w:proofErr w:type="spellEnd"/>
      <w:r>
        <w:t xml:space="preserve"> la următoarele : conform art. 6 NCPC: "Orice persoană are dreptul la judecarea cauzei sale în mod echitabil, în termen optim previzibil, de către o </w:t>
      </w:r>
      <w:proofErr w:type="spellStart"/>
      <w:r>
        <w:t>instanţă</w:t>
      </w:r>
      <w:proofErr w:type="spellEnd"/>
      <w:r>
        <w:t xml:space="preserve"> independentă, imparțială </w:t>
      </w:r>
      <w:proofErr w:type="spellStart"/>
      <w:r>
        <w:t>şi</w:t>
      </w:r>
      <w:proofErr w:type="spellEnd"/>
      <w:r>
        <w:t xml:space="preserve"> stabilită de lege. În acest scop, </w:t>
      </w:r>
      <w:proofErr w:type="spellStart"/>
      <w:r>
        <w:t>instanţa</w:t>
      </w:r>
      <w:proofErr w:type="spellEnd"/>
      <w:r>
        <w:t xml:space="preserve"> este datoare să dispună toate măsurile permise de lege si să asigure desfășurarea cu celeritate a judecății ; - după cum se susține </w:t>
      </w:r>
      <w:proofErr w:type="spellStart"/>
      <w:r>
        <w:t>şi</w:t>
      </w:r>
      <w:proofErr w:type="spellEnd"/>
      <w:r>
        <w:t xml:space="preserve"> în doctrină: "</w:t>
      </w:r>
      <w:proofErr w:type="spellStart"/>
      <w:r>
        <w:t>Soluţionarea</w:t>
      </w:r>
      <w:proofErr w:type="spellEnd"/>
      <w:r>
        <w:t xml:space="preserve"> procesului într-un termen rezonabil nu este doar un drept al reclamantului, ci al pârâtului, care nu poate fi ținut într-o stare de incertitudine referitor la drepturile ce i se contestă în </w:t>
      </w:r>
      <w:proofErr w:type="spellStart"/>
      <w:r>
        <w:t>instanţă</w:t>
      </w:r>
      <w:proofErr w:type="spellEnd"/>
      <w:r>
        <w:t xml:space="preserve">. Pasivitatea reclamantului poate duce la prelungirea nejustificată a litigiului, încălcându-se astfel drepturile pârâtului la un proces echitabil ; nu este doar interesul pârâtei ca un proces să nu fie tergiversat nejustificat, ci </w:t>
      </w:r>
      <w:proofErr w:type="spellStart"/>
      <w:r>
        <w:t>şi</w:t>
      </w:r>
      <w:proofErr w:type="spellEnd"/>
      <w:r>
        <w:t xml:space="preserve"> interesul public legat de o optimă administrare a justiției. Dacă litigiile s-ar afla pe rolul instanțelor nelimitat, s-ar ajunge la o aglomerare inadecvată a ședințelor de judecată cu o serie de procese în care din vina </w:t>
      </w:r>
      <w:proofErr w:type="spellStart"/>
      <w:r>
        <w:t>părţii</w:t>
      </w:r>
      <w:proofErr w:type="spellEnd"/>
      <w:r>
        <w:t xml:space="preserve"> reclamante nu se înfăptuiesc acte de procedură care să ducă la </w:t>
      </w:r>
      <w:proofErr w:type="spellStart"/>
      <w:r>
        <w:t>soluţionarea</w:t>
      </w:r>
      <w:proofErr w:type="spellEnd"/>
      <w:r>
        <w:t xml:space="preserve"> cauzei. </w:t>
      </w:r>
    </w:p>
    <w:p w14:paraId="06CB4C97" w14:textId="77777777" w:rsidR="00BC1CA2" w:rsidRDefault="009430DF">
      <w:pPr>
        <w:ind w:firstLine="708"/>
        <w:jc w:val="both"/>
      </w:pPr>
      <w:r>
        <w:lastRenderedPageBreak/>
        <w:t xml:space="preserve">A mai invocat intimata că recurenta a arătat în mod vădit eronat, că: „termenele procedurale curg de la data la care actul de procedură a fost comunicat, dacă legea nu prevede altfel, iar în aprecierea sa aceste prevederi legale sunt aplicabile </w:t>
      </w:r>
      <w:proofErr w:type="spellStart"/>
      <w:r>
        <w:t>şi</w:t>
      </w:r>
      <w:proofErr w:type="spellEnd"/>
      <w:r>
        <w:t xml:space="preserve"> în </w:t>
      </w:r>
      <w:proofErr w:type="spellStart"/>
      <w:r>
        <w:t>speţa</w:t>
      </w:r>
      <w:proofErr w:type="spellEnd"/>
      <w:r>
        <w:t xml:space="preserve"> dedusă judecății, întrucât hotărârea prin care a încetat motivul de suspendare a fost comunicată la data de 10 respectiv 11 iulie 2019, dată fată de care nu s-a împlinit termenul legal de 6 luni pentru a opera perimarea”</w:t>
      </w:r>
    </w:p>
    <w:p w14:paraId="4045EB76" w14:textId="77777777" w:rsidR="00BC1CA2" w:rsidRDefault="009430DF">
      <w:pPr>
        <w:ind w:firstLine="709"/>
        <w:jc w:val="both"/>
      </w:pPr>
      <w:r>
        <w:t xml:space="preserve">Mai mult, înainte de a se constata perimarea, reclamanta a invocat în apărare faptul că nu a </w:t>
      </w:r>
      <w:proofErr w:type="spellStart"/>
      <w:r>
        <w:t>ştiu</w:t>
      </w:r>
      <w:proofErr w:type="spellEnd"/>
      <w:r>
        <w:t xml:space="preserve"> că litigiul respectiv s-ar fi soluționat definitiv, dată fiind multitudinea de litigii pe care le are cu pârâta. În mod corect, </w:t>
      </w:r>
      <w:proofErr w:type="spellStart"/>
      <w:r>
        <w:t>instanţa</w:t>
      </w:r>
      <w:proofErr w:type="spellEnd"/>
      <w:r>
        <w:t xml:space="preserve"> de fond a constatat că "această apărare nu poate fi reținută pentru înlăturarea perimării întrucât nu </w:t>
      </w:r>
      <w:proofErr w:type="spellStart"/>
      <w:r>
        <w:t>îndeplineşte</w:t>
      </w:r>
      <w:proofErr w:type="spellEnd"/>
      <w:r>
        <w:t xml:space="preserve"> cerințele art. 418 alin. (3) Cod procedură civilă. Practic, reclamanta a invocat propria culpă în nedepunerea </w:t>
      </w:r>
      <w:proofErr w:type="spellStart"/>
      <w:r>
        <w:t>diligenţelor</w:t>
      </w:r>
      <w:proofErr w:type="spellEnd"/>
      <w:r>
        <w:t xml:space="preserve"> pentru a întrerupe cursul perimării." Aceasta cu atât mai mult cu cât reclamanta a fost </w:t>
      </w:r>
      <w:proofErr w:type="spellStart"/>
      <w:r>
        <w:t>şi</w:t>
      </w:r>
      <w:proofErr w:type="spellEnd"/>
      <w:r>
        <w:t xml:space="preserve"> este reprezentată de către un profesionist în domeniu - avocat, iar o astfel de apărare este, cel puțin, puerilă. De asemenea. faptul că reclamanta </w:t>
      </w:r>
      <w:proofErr w:type="spellStart"/>
      <w:r>
        <w:t>şi</w:t>
      </w:r>
      <w:proofErr w:type="spellEnd"/>
      <w:r>
        <w:t xml:space="preserve">-a invocat propria culpă, contravine principiului </w:t>
      </w:r>
      <w:proofErr w:type="spellStart"/>
      <w:r>
        <w:t>nemo</w:t>
      </w:r>
      <w:proofErr w:type="spellEnd"/>
      <w:r>
        <w:t xml:space="preserve"> </w:t>
      </w:r>
      <w:proofErr w:type="spellStart"/>
      <w:r>
        <w:t>auditur</w:t>
      </w:r>
      <w:proofErr w:type="spellEnd"/>
      <w:r>
        <w:t xml:space="preserve"> </w:t>
      </w:r>
      <w:proofErr w:type="spellStart"/>
      <w:r>
        <w:t>propriam</w:t>
      </w:r>
      <w:proofErr w:type="spellEnd"/>
      <w:r>
        <w:t xml:space="preserve"> </w:t>
      </w:r>
      <w:proofErr w:type="spellStart"/>
      <w:r>
        <w:t>trupitudinem</w:t>
      </w:r>
      <w:proofErr w:type="spellEnd"/>
      <w:r>
        <w:t xml:space="preserve"> </w:t>
      </w:r>
      <w:proofErr w:type="spellStart"/>
      <w:r>
        <w:t>allegans</w:t>
      </w:r>
      <w:proofErr w:type="spellEnd"/>
      <w:r>
        <w:t xml:space="preserve">. Totodată, necunoașterea legii nu poate fi invocată ca apărare </w:t>
      </w:r>
      <w:proofErr w:type="spellStart"/>
      <w:r>
        <w:t>şi</w:t>
      </w:r>
      <w:proofErr w:type="spellEnd"/>
      <w:r>
        <w:t xml:space="preserve"> este contrară principiului </w:t>
      </w:r>
      <w:proofErr w:type="spellStart"/>
      <w:r>
        <w:t>nemo</w:t>
      </w:r>
      <w:proofErr w:type="spellEnd"/>
      <w:r>
        <w:t xml:space="preserve"> </w:t>
      </w:r>
      <w:proofErr w:type="spellStart"/>
      <w:r>
        <w:t>censetur</w:t>
      </w:r>
      <w:proofErr w:type="spellEnd"/>
      <w:r>
        <w:t xml:space="preserve"> ignorare </w:t>
      </w:r>
      <w:proofErr w:type="spellStart"/>
      <w:r>
        <w:t>leqem</w:t>
      </w:r>
      <w:proofErr w:type="spellEnd"/>
      <w:r>
        <w:t>.</w:t>
      </w:r>
    </w:p>
    <w:p w14:paraId="5566E6F5" w14:textId="40F4D2F2" w:rsidR="00BC1CA2" w:rsidRDefault="009430DF">
      <w:pPr>
        <w:ind w:right="21" w:firstLine="709"/>
        <w:jc w:val="both"/>
        <w:rPr>
          <w:rStyle w:val="Fontdeparagrafimplicit1"/>
          <w:color w:val="000000"/>
        </w:rPr>
      </w:pPr>
      <w:r>
        <w:rPr>
          <w:rStyle w:val="Fontdeparagrafimplicit1"/>
          <w:color w:val="000000"/>
        </w:rPr>
        <w:t xml:space="preserve">Cu privire la onorariul </w:t>
      </w:r>
      <w:proofErr w:type="spellStart"/>
      <w:r>
        <w:rPr>
          <w:rStyle w:val="Fontdeparagrafimplicit1"/>
          <w:color w:val="000000"/>
        </w:rPr>
        <w:t>avocaţial</w:t>
      </w:r>
      <w:proofErr w:type="spellEnd"/>
      <w:r>
        <w:rPr>
          <w:rStyle w:val="Fontdeparagrafimplicit1"/>
          <w:color w:val="000000"/>
        </w:rPr>
        <w:t xml:space="preserve">, a precizat intimata faptul că deja </w:t>
      </w:r>
      <w:proofErr w:type="spellStart"/>
      <w:r>
        <w:rPr>
          <w:rStyle w:val="Fontdeparagrafimplicit1"/>
          <w:color w:val="000000"/>
        </w:rPr>
        <w:t>instanţa</w:t>
      </w:r>
      <w:proofErr w:type="spellEnd"/>
      <w:r>
        <w:rPr>
          <w:rStyle w:val="Fontdeparagrafimplicit1"/>
          <w:color w:val="000000"/>
        </w:rPr>
        <w:t xml:space="preserve"> de fond a redus nejustificat onorariul avocațial cu o treime, fără a motiva în vreun fel această reducere. Or, raportat la faptul că reprezentanta intimatei a redactat întâmpinarea, prezentat la 4 termene de judecată (făcând deplasări pe ruta </w:t>
      </w:r>
      <w:r w:rsidR="00026E8E">
        <w:rPr>
          <w:rStyle w:val="Fontdeparagrafimplicit1"/>
          <w:color w:val="000000"/>
        </w:rPr>
        <w:t>B</w:t>
      </w:r>
      <w:r>
        <w:rPr>
          <w:rStyle w:val="Fontdeparagrafimplicit1"/>
          <w:color w:val="000000"/>
        </w:rPr>
        <w:t xml:space="preserve"> — </w:t>
      </w:r>
      <w:r w:rsidR="00F26E78">
        <w:rPr>
          <w:rStyle w:val="Fontdeparagrafimplicit1"/>
          <w:color w:val="000000"/>
        </w:rPr>
        <w:t>Z</w:t>
      </w:r>
      <w:r>
        <w:rPr>
          <w:rStyle w:val="Fontdeparagrafimplicit1"/>
          <w:color w:val="000000"/>
        </w:rPr>
        <w:t xml:space="preserve">), a administrat probe </w:t>
      </w:r>
      <w:proofErr w:type="spellStart"/>
      <w:r>
        <w:rPr>
          <w:rStyle w:val="Fontdeparagrafimplicit1"/>
          <w:color w:val="000000"/>
        </w:rPr>
        <w:t>şi</w:t>
      </w:r>
      <w:proofErr w:type="spellEnd"/>
      <w:r>
        <w:rPr>
          <w:rStyle w:val="Fontdeparagrafimplicit1"/>
          <w:color w:val="000000"/>
        </w:rPr>
        <w:t xml:space="preserve"> a susținut </w:t>
      </w:r>
      <w:proofErr w:type="spellStart"/>
      <w:r>
        <w:rPr>
          <w:rStyle w:val="Fontdeparagrafimplicit1"/>
          <w:color w:val="000000"/>
        </w:rPr>
        <w:t>acţiunea</w:t>
      </w:r>
      <w:proofErr w:type="spellEnd"/>
      <w:r>
        <w:rPr>
          <w:rStyle w:val="Fontdeparagrafimplicit1"/>
          <w:color w:val="000000"/>
        </w:rPr>
        <w:t xml:space="preserve"> în fata Tribunalului </w:t>
      </w:r>
      <w:r w:rsidR="00F26E78">
        <w:rPr>
          <w:rStyle w:val="Fontdeparagrafimplicit1"/>
          <w:color w:val="000000"/>
        </w:rPr>
        <w:t>Z</w:t>
      </w:r>
      <w:r>
        <w:rPr>
          <w:rStyle w:val="Fontdeparagrafimplicit1"/>
          <w:color w:val="000000"/>
        </w:rPr>
        <w:t xml:space="preserve"> se impune acordarea de cheltuieli de judecată, fie ele </w:t>
      </w:r>
      <w:proofErr w:type="spellStart"/>
      <w:r>
        <w:rPr>
          <w:rStyle w:val="Fontdeparagrafimplicit1"/>
          <w:color w:val="000000"/>
        </w:rPr>
        <w:t>şi</w:t>
      </w:r>
      <w:proofErr w:type="spellEnd"/>
      <w:r>
        <w:rPr>
          <w:rStyle w:val="Fontdeparagrafimplicit1"/>
          <w:color w:val="000000"/>
        </w:rPr>
        <w:t xml:space="preserve"> parțiale, contrar susținerilor recurentei. A apreciat intimata faptul că reducerea onorariului avocațial de la suma de 4500 de lei la 1500 de lei, </w:t>
      </w:r>
      <w:proofErr w:type="spellStart"/>
      <w:r>
        <w:rPr>
          <w:rStyle w:val="Fontdeparagrafimplicit1"/>
          <w:color w:val="000000"/>
        </w:rPr>
        <w:t>deşi</w:t>
      </w:r>
      <w:proofErr w:type="spellEnd"/>
      <w:r>
        <w:rPr>
          <w:rStyle w:val="Fontdeparagrafimplicit1"/>
          <w:color w:val="000000"/>
        </w:rPr>
        <w:t xml:space="preserve"> nejustificată, este natură să justifice netemeinicia căii de </w:t>
      </w:r>
      <w:proofErr w:type="spellStart"/>
      <w:r>
        <w:rPr>
          <w:rStyle w:val="Fontdeparagrafimplicit1"/>
          <w:color w:val="000000"/>
        </w:rPr>
        <w:t>atat</w:t>
      </w:r>
      <w:proofErr w:type="spellEnd"/>
      <w:r>
        <w:rPr>
          <w:rStyle w:val="Fontdeparagrafimplicit1"/>
          <w:color w:val="000000"/>
        </w:rPr>
        <w:t xml:space="preserve"> în ceea ce privește acordarea de cheltuieli de judecată, astfel încât se impune respingerea recursului inclusiv sub acest aspect.</w:t>
      </w:r>
    </w:p>
    <w:p w14:paraId="67B71DB8" w14:textId="77777777" w:rsidR="00BC1CA2" w:rsidRDefault="009430DF">
      <w:pPr>
        <w:ind w:right="21" w:firstLine="709"/>
        <w:jc w:val="both"/>
        <w:rPr>
          <w:rStyle w:val="Fontdeparagrafimplicit1"/>
          <w:b/>
        </w:rPr>
      </w:pPr>
      <w:r>
        <w:rPr>
          <w:rStyle w:val="Fontdeparagrafimplicit1"/>
          <w:b/>
          <w:color w:val="000000"/>
        </w:rPr>
        <w:t xml:space="preserve">Analizând hotărârea atacată prin prisma motivelor invocate </w:t>
      </w:r>
      <w:proofErr w:type="spellStart"/>
      <w:r>
        <w:rPr>
          <w:rStyle w:val="Fontdeparagrafimplicit1"/>
          <w:b/>
          <w:color w:val="000000"/>
        </w:rPr>
        <w:t>şi</w:t>
      </w:r>
      <w:proofErr w:type="spellEnd"/>
      <w:r>
        <w:rPr>
          <w:rStyle w:val="Fontdeparagrafimplicit1"/>
          <w:b/>
          <w:color w:val="000000"/>
        </w:rPr>
        <w:t xml:space="preserve"> din oficiu, Curtea reține următoarele : </w:t>
      </w:r>
    </w:p>
    <w:p w14:paraId="76FBF814" w14:textId="109CA4F1" w:rsidR="00BC1CA2" w:rsidRDefault="009430DF">
      <w:pPr>
        <w:ind w:firstLine="708"/>
        <w:jc w:val="both"/>
      </w:pPr>
      <w:r>
        <w:t xml:space="preserve">Cu prioritatea, Curtea se va pronunța asupra excepției de tardivitate a recursului invocată de către intimata AVPS </w:t>
      </w:r>
      <w:r w:rsidR="00F26E78">
        <w:t>C</w:t>
      </w:r>
      <w:r>
        <w:t>, excepție care urmează a fi respinsă pentru următoarele considerente:</w:t>
      </w:r>
    </w:p>
    <w:p w14:paraId="3B69081C" w14:textId="45F0E134" w:rsidR="00BC1CA2" w:rsidRDefault="009430DF">
      <w:pPr>
        <w:ind w:firstLine="708"/>
        <w:jc w:val="both"/>
      </w:pPr>
      <w:r>
        <w:t xml:space="preserve">Instanța de fond a pronunțat </w:t>
      </w:r>
      <w:bookmarkStart w:id="0" w:name="_Hlk52355745"/>
      <w:r>
        <w:t xml:space="preserve">sentința civilă nr. </w:t>
      </w:r>
      <w:r w:rsidR="00F26E78">
        <w:t>....</w:t>
      </w:r>
      <w:r>
        <w:t>/</w:t>
      </w:r>
      <w:r w:rsidR="00F26E78">
        <w:t>....</w:t>
      </w:r>
      <w:r>
        <w:t>2020</w:t>
      </w:r>
      <w:bookmarkEnd w:id="0"/>
      <w:r>
        <w:t xml:space="preserve">, în al cărei dispozitiv a arătat </w:t>
      </w:r>
      <w:proofErr w:type="spellStart"/>
      <w:r>
        <w:t>greşit</w:t>
      </w:r>
      <w:proofErr w:type="spellEnd"/>
      <w:r>
        <w:t xml:space="preserve"> ca </w:t>
      </w:r>
      <w:proofErr w:type="spellStart"/>
      <w:r>
        <w:t>şi</w:t>
      </w:r>
      <w:proofErr w:type="spellEnd"/>
      <w:r>
        <w:t xml:space="preserve"> cale de atac apelul care urma a se declara în 10 zile de la comunicare. </w:t>
      </w:r>
    </w:p>
    <w:p w14:paraId="4768E2ED" w14:textId="3720F044" w:rsidR="00BC1CA2" w:rsidRDefault="009430DF">
      <w:pPr>
        <w:ind w:firstLine="708"/>
        <w:jc w:val="both"/>
      </w:pPr>
      <w:r>
        <w:t xml:space="preserve">Recurenta a introdus apel în termenul indicat de instanța de fond, iar prin încheierea din data de </w:t>
      </w:r>
      <w:r w:rsidR="007F0341">
        <w:t>....</w:t>
      </w:r>
      <w:r>
        <w:t xml:space="preserve">.2020 instanța de apel a recalificat calea de atac corectă ca fiind recursul, în temeiul art. 457 alin. 4 Cod procedură civilă, având în vedere mențiunea greșită din dispozitivul sentinței atacate.  </w:t>
      </w:r>
    </w:p>
    <w:p w14:paraId="1DD68640" w14:textId="77777777" w:rsidR="00BC1CA2" w:rsidRDefault="009430DF">
      <w:pPr>
        <w:ind w:firstLine="708"/>
        <w:jc w:val="both"/>
      </w:pPr>
      <w:r>
        <w:t>Conform art. 457 alin. 4 Cod procedură civilă atunci când instanța dispune recalificarea căii de atac, de la data pronunțării încheierii, pentru părțile prezente, sau de la data comunicării încheierii, pentru părțile care au lipsit, va curge un nou termen pentru declararea sau, după caz, motivarea căii de atac prevăzute de lege.</w:t>
      </w:r>
    </w:p>
    <w:p w14:paraId="49E90B28" w14:textId="63F3E0D9" w:rsidR="00BC1CA2" w:rsidRDefault="009430DF">
      <w:pPr>
        <w:ind w:firstLine="708"/>
        <w:jc w:val="both"/>
      </w:pPr>
      <w:r>
        <w:t xml:space="preserve">Într-adevăr recurenta nu a formulat o cerere distinctă de recurs după pronunțarea încheierii din data de </w:t>
      </w:r>
      <w:r w:rsidR="007F0341">
        <w:t>....</w:t>
      </w:r>
      <w:r>
        <w:t xml:space="preserve">.2020, însă cererea inițială, chiar greșit denumită de apel, este o cerere de declarare a căii de atac, corect recalificată de Curte, cerere care este anterioară datei de </w:t>
      </w:r>
      <w:r w:rsidR="007F0341">
        <w:t>....</w:t>
      </w:r>
      <w:r>
        <w:t>.2020, data de la care curge termenul de 5 zile de declarare a recursului. De menționat că această cerere cuprinde motive de nelegalitate a hotărârii atacate. Cum cererea este anterioară datei de la care curge noul termen de declarare a recursului, excepția tardivității recursului invocată de intimată nu este întemeiată.</w:t>
      </w:r>
    </w:p>
    <w:p w14:paraId="0C5DE96E" w14:textId="35ACDEC5" w:rsidR="00BC1CA2" w:rsidRDefault="009430DF">
      <w:pPr>
        <w:ind w:firstLine="708"/>
        <w:jc w:val="both"/>
      </w:pPr>
      <w:r>
        <w:t xml:space="preserve">Asupra recursului declarat împotriva sentința civilă nr. </w:t>
      </w:r>
      <w:r w:rsidR="00F26E78">
        <w:t>....</w:t>
      </w:r>
      <w:r>
        <w:t>/</w:t>
      </w:r>
      <w:r w:rsidR="00F26E78">
        <w:t>....</w:t>
      </w:r>
      <w:r>
        <w:t>2020, prin care s-a constatat perimată cererea de chemare în judecată, Curtea constată că în esență motivele de nelegalitate invocate se referă la un calculul greșit făcut de către instanța de fond asupra termenului de perimare de 6 luni.</w:t>
      </w:r>
    </w:p>
    <w:p w14:paraId="09D0EA05" w14:textId="39C480AF" w:rsidR="00BC1CA2" w:rsidRDefault="009430DF">
      <w:pPr>
        <w:ind w:firstLine="708"/>
        <w:jc w:val="both"/>
      </w:pPr>
      <w:r>
        <w:lastRenderedPageBreak/>
        <w:t xml:space="preserve">Prin încheierea din data de </w:t>
      </w:r>
      <w:r w:rsidR="003D4681">
        <w:t>....</w:t>
      </w:r>
      <w:r>
        <w:t xml:space="preserve">2018 s-a dispus suspendarea judecării cauzei pendinte până la soluționarea definitivă a dosarului înregistrat la Judecătoria </w:t>
      </w:r>
      <w:r w:rsidR="00F26E78">
        <w:t>C</w:t>
      </w:r>
      <w:r>
        <w:t xml:space="preserve"> sub nr. </w:t>
      </w:r>
      <w:bookmarkStart w:id="1" w:name="_Hlk52356354"/>
      <w:r w:rsidR="003D4681">
        <w:t>....</w:t>
      </w:r>
      <w:r>
        <w:t>/2016</w:t>
      </w:r>
      <w:bookmarkEnd w:id="1"/>
      <w:r>
        <w:t xml:space="preserve">. </w:t>
      </w:r>
    </w:p>
    <w:p w14:paraId="2EAE791D" w14:textId="1B80EBB6" w:rsidR="00BC1CA2" w:rsidRDefault="009430DF">
      <w:pPr>
        <w:ind w:firstLine="708"/>
        <w:jc w:val="both"/>
      </w:pPr>
      <w:r>
        <w:t xml:space="preserve">Dosarul nr. </w:t>
      </w:r>
      <w:r w:rsidR="003D4681">
        <w:t>....</w:t>
      </w:r>
      <w:r>
        <w:t xml:space="preserve">/2016 a fost soluționat definitiv prin </w:t>
      </w:r>
      <w:bookmarkStart w:id="2" w:name="_Hlk52357752"/>
      <w:r>
        <w:t xml:space="preserve">decizia civilă nr. </w:t>
      </w:r>
      <w:r w:rsidR="007F0341">
        <w:t>....</w:t>
      </w:r>
      <w:r>
        <w:t xml:space="preserve"> din data de</w:t>
      </w:r>
      <w:r w:rsidR="003D4681">
        <w:t>....</w:t>
      </w:r>
      <w:r>
        <w:t>2019</w:t>
      </w:r>
      <w:bookmarkEnd w:id="2"/>
      <w:r>
        <w:t>.</w:t>
      </w:r>
    </w:p>
    <w:p w14:paraId="76692952" w14:textId="77777777" w:rsidR="00BC1CA2" w:rsidRDefault="009430DF">
      <w:pPr>
        <w:ind w:firstLine="708"/>
        <w:jc w:val="both"/>
      </w:pPr>
      <w:r>
        <w:t xml:space="preserve">Potrivit art. 634 Cod procedură civilă sunt hotărâri definitive: hotărârile date în apel, fără drept de recurs, precum </w:t>
      </w:r>
      <w:proofErr w:type="spellStart"/>
      <w:r>
        <w:t>şi</w:t>
      </w:r>
      <w:proofErr w:type="spellEnd"/>
      <w:r>
        <w:t xml:space="preserve"> cele neatacate cu recurs. Iar potrivit alin. 2 al </w:t>
      </w:r>
      <w:proofErr w:type="spellStart"/>
      <w:r>
        <w:t>aceluiaşi</w:t>
      </w:r>
      <w:proofErr w:type="spellEnd"/>
      <w:r>
        <w:t xml:space="preserve"> articol de lege hotărârile prevăzute la alin. (1) devin definitive la data expirării termenului de exercitare a apelului ori recursului sau, după caz, </w:t>
      </w:r>
      <w:r>
        <w:rPr>
          <w:rStyle w:val="Fontdeparagrafimplicit1"/>
          <w:b/>
        </w:rPr>
        <w:t>la data pronunțării</w:t>
      </w:r>
      <w:r>
        <w:t>, nu la data comunicării deciziei de apel, cum greșit susține recurenta.</w:t>
      </w:r>
    </w:p>
    <w:p w14:paraId="3B631C2F" w14:textId="5D4DD00D" w:rsidR="00BC1CA2" w:rsidRDefault="009430DF">
      <w:pPr>
        <w:ind w:firstLine="708"/>
        <w:jc w:val="both"/>
      </w:pPr>
      <w:r>
        <w:t xml:space="preserve">În concluzie, data la care decizia civilă nr. </w:t>
      </w:r>
      <w:r w:rsidR="007F0341">
        <w:t>....</w:t>
      </w:r>
      <w:r>
        <w:t xml:space="preserve"> a devenit definitivă este data de</w:t>
      </w:r>
      <w:r w:rsidR="003D4681">
        <w:t>....</w:t>
      </w:r>
      <w:r>
        <w:t>2019. De la această dată se calculează termenul de perimare de 6 luni, termen care în speța pendinte s-a împlinit la data de 06.11.2019 – zi de miercuri, zi lucrătoare, astfel că acest termen nu s-a prorogat.</w:t>
      </w:r>
    </w:p>
    <w:p w14:paraId="643D1867" w14:textId="77777777" w:rsidR="00BC1CA2" w:rsidRDefault="009430DF">
      <w:pPr>
        <w:ind w:firstLine="708"/>
        <w:jc w:val="both"/>
      </w:pPr>
      <w:r>
        <w:t xml:space="preserve">Recurenta a depus un înscris prin care solicită continuarea judecării, de-abia la data de 10.11.2019 cu depășirea termenului de 6 luni prevăzut de art. 416 Cod procedură civilă, astfel că instanța de fond a calculat în mod legal </w:t>
      </w:r>
      <w:proofErr w:type="spellStart"/>
      <w:r>
        <w:t>şi</w:t>
      </w:r>
      <w:proofErr w:type="spellEnd"/>
      <w:r>
        <w:t xml:space="preserve"> corect termenul constatând că acesta s-a împlinit </w:t>
      </w:r>
      <w:proofErr w:type="spellStart"/>
      <w:r>
        <w:t>şi</w:t>
      </w:r>
      <w:proofErr w:type="spellEnd"/>
      <w:r>
        <w:t xml:space="preserve"> din culpa recurentei cauza a stat în nelucrare timp de 6 luni. </w:t>
      </w:r>
    </w:p>
    <w:p w14:paraId="16DE25C0" w14:textId="26A361D7" w:rsidR="00BC1CA2" w:rsidRDefault="009430DF">
      <w:pPr>
        <w:ind w:firstLine="708"/>
        <w:jc w:val="both"/>
      </w:pPr>
      <w:r>
        <w:t xml:space="preserve">În consecință, pentru aceste considerente, în temeiul art. 496 Cod procedură civilă, Curtea va respinge ca nefondat recursul civil introdus împotriva sentinței civile nr. </w:t>
      </w:r>
      <w:r w:rsidR="00F26E78">
        <w:t>....</w:t>
      </w:r>
      <w:r>
        <w:t xml:space="preserve"> din </w:t>
      </w:r>
      <w:r w:rsidR="00F26E78">
        <w:t>....</w:t>
      </w:r>
      <w:r>
        <w:t xml:space="preserve">2020 </w:t>
      </w:r>
      <w:proofErr w:type="spellStart"/>
      <w:r>
        <w:t>pronuntată</w:t>
      </w:r>
      <w:proofErr w:type="spellEnd"/>
      <w:r>
        <w:t xml:space="preserve"> de Tribunalul </w:t>
      </w:r>
      <w:r w:rsidR="00F26E78">
        <w:t>Z</w:t>
      </w:r>
      <w:r>
        <w:t xml:space="preserve"> pe care o va </w:t>
      </w:r>
      <w:proofErr w:type="spellStart"/>
      <w:r>
        <w:t>mentine</w:t>
      </w:r>
      <w:proofErr w:type="spellEnd"/>
      <w:r>
        <w:t xml:space="preserve"> în totalitate. </w:t>
      </w:r>
    </w:p>
    <w:p w14:paraId="635AF3AA" w14:textId="2566EF71" w:rsidR="00BC1CA2" w:rsidRDefault="009430DF">
      <w:pPr>
        <w:ind w:firstLine="708"/>
        <w:jc w:val="both"/>
      </w:pPr>
      <w:r>
        <w:t xml:space="preserve">În temeiul art. 453 Cod procedură civilă va obliga recurenta </w:t>
      </w:r>
      <w:r w:rsidR="00F26E78">
        <w:t>ME</w:t>
      </w:r>
      <w:r>
        <w:t xml:space="preserve"> la cheltuieli de judecată în cuantum de 1500 lei în favoarea intimatei AVPS </w:t>
      </w:r>
      <w:r w:rsidR="00F26E78">
        <w:t>C</w:t>
      </w:r>
      <w:r>
        <w:t xml:space="preserve">, reprezentând onorariu avocațial justificat cu factura nr. </w:t>
      </w:r>
      <w:r w:rsidR="007F0341">
        <w:t>....</w:t>
      </w:r>
      <w:r>
        <w:t xml:space="preserve">/06.07.2020 </w:t>
      </w:r>
      <w:proofErr w:type="spellStart"/>
      <w:r>
        <w:t>şi</w:t>
      </w:r>
      <w:proofErr w:type="spellEnd"/>
      <w:r>
        <w:t xml:space="preserve"> extrasul de cont din data de 12.07.2020 .</w:t>
      </w:r>
    </w:p>
    <w:p w14:paraId="3342B473" w14:textId="77777777" w:rsidR="00BC1CA2" w:rsidRDefault="00BC1CA2">
      <w:pPr>
        <w:ind w:firstLine="708"/>
        <w:jc w:val="both"/>
        <w:rPr>
          <w:rStyle w:val="Fontdeparagrafimplicit1"/>
          <w:b/>
        </w:rPr>
      </w:pPr>
    </w:p>
    <w:p w14:paraId="211164A3" w14:textId="77777777" w:rsidR="00BC1CA2" w:rsidRDefault="009430DF">
      <w:pPr>
        <w:jc w:val="center"/>
        <w:rPr>
          <w:rStyle w:val="Fontdeparagrafimplicit1"/>
          <w:b/>
          <w:i/>
        </w:rPr>
      </w:pPr>
      <w:r>
        <w:rPr>
          <w:rStyle w:val="Fontdeparagrafimplicit1"/>
          <w:b/>
          <w:i/>
        </w:rPr>
        <w:t xml:space="preserve">PENTRU ACESTE MOTIVE </w:t>
      </w:r>
    </w:p>
    <w:p w14:paraId="334E9848" w14:textId="77777777" w:rsidR="00BC1CA2" w:rsidRDefault="009430DF">
      <w:pPr>
        <w:jc w:val="center"/>
        <w:rPr>
          <w:rStyle w:val="Fontdeparagrafimplicit1"/>
          <w:b/>
          <w:i/>
        </w:rPr>
      </w:pPr>
      <w:r>
        <w:rPr>
          <w:rStyle w:val="Fontdeparagrafimplicit1"/>
          <w:b/>
          <w:i/>
        </w:rPr>
        <w:t xml:space="preserve">ÎN NUMELE LEGII </w:t>
      </w:r>
    </w:p>
    <w:p w14:paraId="6934DE8A" w14:textId="77777777" w:rsidR="00BC1CA2" w:rsidRDefault="009430DF">
      <w:pPr>
        <w:jc w:val="center"/>
        <w:rPr>
          <w:rStyle w:val="Fontdeparagrafimplicit1"/>
          <w:b/>
          <w:i/>
        </w:rPr>
      </w:pPr>
      <w:r>
        <w:rPr>
          <w:rStyle w:val="Fontdeparagrafimplicit1"/>
          <w:b/>
          <w:i/>
        </w:rPr>
        <w:t xml:space="preserve">D E C I D E : </w:t>
      </w:r>
    </w:p>
    <w:p w14:paraId="2C4A52EA" w14:textId="77777777" w:rsidR="00BC1CA2" w:rsidRDefault="00BC1CA2">
      <w:pPr>
        <w:jc w:val="center"/>
        <w:rPr>
          <w:rStyle w:val="Fontdeparagrafimplicit1"/>
          <w:b/>
          <w:i/>
        </w:rPr>
      </w:pPr>
    </w:p>
    <w:p w14:paraId="3A5B9B5F" w14:textId="1F751B61" w:rsidR="00BC1CA2" w:rsidRDefault="009430DF">
      <w:pPr>
        <w:ind w:firstLine="708"/>
        <w:jc w:val="both"/>
      </w:pPr>
      <w:r>
        <w:t xml:space="preserve">Respinge </w:t>
      </w:r>
      <w:proofErr w:type="spellStart"/>
      <w:r>
        <w:t>exceptia</w:t>
      </w:r>
      <w:proofErr w:type="spellEnd"/>
      <w:r>
        <w:t xml:space="preserve"> de tardivitate a recursului invocată de intimata </w:t>
      </w:r>
      <w:r>
        <w:rPr>
          <w:rStyle w:val="Fontdeparagrafimplicit1"/>
          <w:b/>
        </w:rPr>
        <w:t xml:space="preserve">AVPS </w:t>
      </w:r>
      <w:r w:rsidR="00F26E78">
        <w:rPr>
          <w:rStyle w:val="Fontdeparagrafimplicit1"/>
          <w:b/>
        </w:rPr>
        <w:t>C</w:t>
      </w:r>
      <w:r>
        <w:t xml:space="preserve">, cu sediul în </w:t>
      </w:r>
      <w:r w:rsidR="00F26E78">
        <w:t>C</w:t>
      </w:r>
      <w:r>
        <w:t xml:space="preserve">, strada </w:t>
      </w:r>
      <w:r w:rsidR="00F26E78">
        <w:t>....</w:t>
      </w:r>
      <w:r>
        <w:t>, nr.</w:t>
      </w:r>
      <w:r w:rsidR="00976EC7">
        <w:t>....</w:t>
      </w:r>
      <w:r>
        <w:t xml:space="preserve">, </w:t>
      </w:r>
      <w:proofErr w:type="spellStart"/>
      <w:r>
        <w:t>judetul</w:t>
      </w:r>
      <w:proofErr w:type="spellEnd"/>
      <w:r>
        <w:t xml:space="preserve"> </w:t>
      </w:r>
      <w:r w:rsidR="00F26E78">
        <w:t>Z</w:t>
      </w:r>
      <w:r>
        <w:t xml:space="preserve">.   </w:t>
      </w:r>
    </w:p>
    <w:p w14:paraId="67646679" w14:textId="0304A228" w:rsidR="00BC1CA2" w:rsidRDefault="009430DF">
      <w:pPr>
        <w:ind w:firstLine="708"/>
        <w:jc w:val="both"/>
      </w:pPr>
      <w:r>
        <w:t xml:space="preserve">Respinge ca nefondat recursul civil introdus de recurenta </w:t>
      </w:r>
      <w:r w:rsidR="00F26E78">
        <w:rPr>
          <w:rStyle w:val="Fontdeparagrafimplicit1"/>
          <w:b/>
        </w:rPr>
        <w:t>ME</w:t>
      </w:r>
      <w:r>
        <w:t xml:space="preserve">, CNP </w:t>
      </w:r>
      <w:r w:rsidR="007F0341">
        <w:t>....</w:t>
      </w:r>
      <w:r>
        <w:t xml:space="preserve">, domiciliată în </w:t>
      </w:r>
      <w:r w:rsidR="00F26E78">
        <w:t>C</w:t>
      </w:r>
      <w:r>
        <w:t xml:space="preserve">, </w:t>
      </w:r>
      <w:r w:rsidR="00F26E78">
        <w:t>...</w:t>
      </w:r>
      <w:r>
        <w:t>, nr.</w:t>
      </w:r>
      <w:r w:rsidR="007F0341">
        <w:t>...</w:t>
      </w:r>
      <w:r>
        <w:t>, ap.</w:t>
      </w:r>
      <w:r w:rsidR="007F0341">
        <w:t>...</w:t>
      </w:r>
      <w:r>
        <w:t xml:space="preserve">, </w:t>
      </w:r>
      <w:proofErr w:type="spellStart"/>
      <w:r>
        <w:t>judetul</w:t>
      </w:r>
      <w:proofErr w:type="spellEnd"/>
      <w:r>
        <w:t xml:space="preserve"> </w:t>
      </w:r>
      <w:r w:rsidR="00F26E78">
        <w:t>Z</w:t>
      </w:r>
      <w:r>
        <w:t xml:space="preserve">, în contradictoriu cu intimata </w:t>
      </w:r>
      <w:r>
        <w:rPr>
          <w:rStyle w:val="Fontdeparagrafimplicit1"/>
          <w:b/>
        </w:rPr>
        <w:t xml:space="preserve">AVPS </w:t>
      </w:r>
      <w:r w:rsidR="00F26E78">
        <w:rPr>
          <w:rStyle w:val="Fontdeparagrafimplicit1"/>
          <w:b/>
        </w:rPr>
        <w:t>C</w:t>
      </w:r>
      <w:r>
        <w:t xml:space="preserve">, cu sediul în </w:t>
      </w:r>
      <w:r w:rsidR="00F26E78">
        <w:t>C</w:t>
      </w:r>
      <w:r>
        <w:t xml:space="preserve">, strada </w:t>
      </w:r>
      <w:r w:rsidR="00F26E78">
        <w:t>....</w:t>
      </w:r>
      <w:r>
        <w:t xml:space="preserve">, nr.2, </w:t>
      </w:r>
      <w:proofErr w:type="spellStart"/>
      <w:r>
        <w:t>judetul</w:t>
      </w:r>
      <w:proofErr w:type="spellEnd"/>
      <w:r>
        <w:t xml:space="preserve"> </w:t>
      </w:r>
      <w:r w:rsidR="00F26E78">
        <w:t>Z</w:t>
      </w:r>
      <w:r>
        <w:t xml:space="preserve">, împotriva </w:t>
      </w:r>
      <w:proofErr w:type="spellStart"/>
      <w:r>
        <w:t>sentintei</w:t>
      </w:r>
      <w:proofErr w:type="spellEnd"/>
      <w:r>
        <w:t xml:space="preserve"> civile nr.</w:t>
      </w:r>
      <w:r w:rsidR="00F26E78">
        <w:t>....</w:t>
      </w:r>
      <w:r>
        <w:t xml:space="preserve"> din </w:t>
      </w:r>
      <w:r w:rsidR="00F26E78">
        <w:t>....</w:t>
      </w:r>
      <w:r>
        <w:t xml:space="preserve">2020 </w:t>
      </w:r>
      <w:proofErr w:type="spellStart"/>
      <w:r>
        <w:t>pronuntată</w:t>
      </w:r>
      <w:proofErr w:type="spellEnd"/>
      <w:r>
        <w:t xml:space="preserve"> de Tribunalul </w:t>
      </w:r>
      <w:r w:rsidR="00F26E78">
        <w:t>Z</w:t>
      </w:r>
      <w:r>
        <w:t xml:space="preserve"> pe care o </w:t>
      </w:r>
      <w:proofErr w:type="spellStart"/>
      <w:r>
        <w:t>mentine</w:t>
      </w:r>
      <w:proofErr w:type="spellEnd"/>
      <w:r>
        <w:t xml:space="preserve"> în totalitate. </w:t>
      </w:r>
    </w:p>
    <w:p w14:paraId="11BC1D6E" w14:textId="78B69396" w:rsidR="00BC1CA2" w:rsidRDefault="009430DF">
      <w:pPr>
        <w:ind w:firstLine="708"/>
        <w:jc w:val="both"/>
      </w:pPr>
      <w:r>
        <w:t xml:space="preserve">Obligă recurenta </w:t>
      </w:r>
      <w:r w:rsidR="00F26E78">
        <w:t>ME</w:t>
      </w:r>
      <w:r>
        <w:t xml:space="preserve"> la cheltuieli de judecată în cuantum de 1500 lei în favoarea intimatei AVPS </w:t>
      </w:r>
      <w:r w:rsidR="00F26E78">
        <w:t>C</w:t>
      </w:r>
      <w:r>
        <w:t xml:space="preserve">. </w:t>
      </w:r>
    </w:p>
    <w:p w14:paraId="78C1C6E5" w14:textId="77777777" w:rsidR="00BC1CA2" w:rsidRDefault="009430DF">
      <w:pPr>
        <w:ind w:firstLine="708"/>
        <w:jc w:val="both"/>
      </w:pPr>
      <w:r>
        <w:t>DEFINITIVĂ.</w:t>
      </w:r>
    </w:p>
    <w:p w14:paraId="3CF83966" w14:textId="1BD29695" w:rsidR="00BC1CA2" w:rsidRDefault="009430DF">
      <w:pPr>
        <w:ind w:firstLine="708"/>
        <w:jc w:val="both"/>
      </w:pPr>
      <w:r>
        <w:t xml:space="preserve">Pronunțată în data de </w:t>
      </w:r>
      <w:r w:rsidR="007F0341">
        <w:t>.....</w:t>
      </w:r>
      <w:r>
        <w:t xml:space="preserve"> 2020 prin punerea soluției la dispoziția părților prin grefa instanței.</w:t>
      </w:r>
    </w:p>
    <w:p w14:paraId="19BEE1C9" w14:textId="77777777" w:rsidR="00BC1CA2" w:rsidRDefault="00BC1CA2">
      <w:pPr>
        <w:ind w:firstLine="708"/>
        <w:jc w:val="both"/>
      </w:pPr>
    </w:p>
    <w:p w14:paraId="4AE8ACCB" w14:textId="77777777" w:rsidR="00BC1CA2" w:rsidRDefault="009430DF">
      <w:pPr>
        <w:jc w:val="both"/>
        <w:rPr>
          <w:rStyle w:val="Fontdeparagrafimplicit1"/>
          <w:b/>
          <w:i/>
        </w:rPr>
      </w:pPr>
      <w:r>
        <w:rPr>
          <w:rStyle w:val="Fontdeparagrafimplicit1"/>
          <w:b/>
          <w:i/>
        </w:rPr>
        <w:t xml:space="preserve">        PREŞEDINTE </w:t>
      </w:r>
      <w:r>
        <w:rPr>
          <w:rStyle w:val="Fontdeparagrafimplicit1"/>
          <w:b/>
          <w:i/>
        </w:rPr>
        <w:tab/>
      </w:r>
      <w:r>
        <w:rPr>
          <w:rStyle w:val="Fontdeparagrafimplicit1"/>
          <w:b/>
          <w:i/>
        </w:rPr>
        <w:tab/>
        <w:t xml:space="preserve">     JUDECĂTOR  </w:t>
      </w:r>
      <w:r>
        <w:rPr>
          <w:rStyle w:val="Fontdeparagrafimplicit1"/>
          <w:b/>
          <w:i/>
        </w:rPr>
        <w:tab/>
        <w:t xml:space="preserve">      </w:t>
      </w:r>
      <w:proofErr w:type="spellStart"/>
      <w:r>
        <w:rPr>
          <w:rStyle w:val="Fontdeparagrafimplicit1"/>
          <w:b/>
          <w:i/>
        </w:rPr>
        <w:t>JUDECĂTOR</w:t>
      </w:r>
      <w:proofErr w:type="spellEnd"/>
      <w:r>
        <w:rPr>
          <w:rStyle w:val="Fontdeparagrafimplicit1"/>
          <w:b/>
          <w:i/>
        </w:rPr>
        <w:t xml:space="preserve"> </w:t>
      </w:r>
      <w:r>
        <w:rPr>
          <w:rStyle w:val="Fontdeparagrafimplicit1"/>
          <w:b/>
          <w:i/>
        </w:rPr>
        <w:tab/>
        <w:t xml:space="preserve">             GREFIER  </w:t>
      </w:r>
    </w:p>
    <w:p w14:paraId="5B39BA3E" w14:textId="637B51E1" w:rsidR="00BC1CA2" w:rsidRDefault="009430DF">
      <w:pPr>
        <w:jc w:val="both"/>
        <w:rPr>
          <w:rStyle w:val="Fontdeparagrafimplicit1"/>
          <w:i/>
        </w:rPr>
      </w:pPr>
      <w:r>
        <w:rPr>
          <w:rStyle w:val="Fontdeparagrafimplicit1"/>
          <w:i/>
        </w:rPr>
        <w:t xml:space="preserve">                      </w:t>
      </w:r>
      <w:r w:rsidR="00F26E78">
        <w:rPr>
          <w:rStyle w:val="Fontdeparagrafimplicit1"/>
          <w:i/>
        </w:rPr>
        <w:t>A0011</w:t>
      </w:r>
      <w:r>
        <w:rPr>
          <w:rStyle w:val="Fontdeparagrafimplicit1"/>
          <w:i/>
        </w:rPr>
        <w:t xml:space="preserve">  </w:t>
      </w:r>
      <w:r>
        <w:rPr>
          <w:rStyle w:val="Fontdeparagrafimplicit1"/>
          <w:i/>
        </w:rPr>
        <w:tab/>
        <w:t xml:space="preserve">                                 </w:t>
      </w:r>
      <w:r w:rsidR="00F26E78">
        <w:rPr>
          <w:rStyle w:val="Fontdeparagrafimplicit1"/>
          <w:i/>
        </w:rPr>
        <w:t>....</w:t>
      </w:r>
      <w:r>
        <w:rPr>
          <w:rStyle w:val="Fontdeparagrafimplicit1"/>
          <w:i/>
        </w:rPr>
        <w:t xml:space="preserve">                             </w:t>
      </w:r>
      <w:r w:rsidR="00F26E78">
        <w:rPr>
          <w:rStyle w:val="Fontdeparagrafimplicit1"/>
          <w:i/>
        </w:rPr>
        <w:t>....</w:t>
      </w:r>
      <w:r>
        <w:rPr>
          <w:rStyle w:val="Fontdeparagrafimplicit1"/>
          <w:i/>
        </w:rPr>
        <w:t xml:space="preserve">                                  </w:t>
      </w:r>
      <w:r w:rsidR="00F26E78">
        <w:rPr>
          <w:rStyle w:val="Fontdeparagrafimplicit1"/>
          <w:i/>
        </w:rPr>
        <w:t>....</w:t>
      </w:r>
      <w:r>
        <w:rPr>
          <w:rStyle w:val="Fontdeparagrafimplicit1"/>
          <w:i/>
        </w:rPr>
        <w:t xml:space="preserve"> </w:t>
      </w:r>
    </w:p>
    <w:p w14:paraId="50AAB5D6" w14:textId="77777777" w:rsidR="00BC1CA2" w:rsidRDefault="00BC1CA2">
      <w:pPr>
        <w:jc w:val="both"/>
        <w:rPr>
          <w:rStyle w:val="Fontdeparagrafimplicit1"/>
          <w:i/>
        </w:rPr>
      </w:pPr>
    </w:p>
    <w:p w14:paraId="400EC05D" w14:textId="77777777" w:rsidR="00BC1CA2" w:rsidRDefault="00BC1CA2">
      <w:pPr>
        <w:jc w:val="both"/>
        <w:rPr>
          <w:rStyle w:val="Fontdeparagrafimplicit1"/>
          <w:i/>
        </w:rPr>
      </w:pPr>
    </w:p>
    <w:p w14:paraId="10F67FA9" w14:textId="77777777" w:rsidR="00BC1CA2" w:rsidRDefault="00BC1CA2">
      <w:pPr>
        <w:jc w:val="both"/>
        <w:rPr>
          <w:rStyle w:val="Fontdeparagrafimplicit1"/>
          <w:i/>
        </w:rPr>
      </w:pPr>
    </w:p>
    <w:p w14:paraId="5B8C41FF" w14:textId="77777777" w:rsidR="00BC1CA2" w:rsidRDefault="00BC1CA2">
      <w:pPr>
        <w:jc w:val="both"/>
        <w:rPr>
          <w:rStyle w:val="Fontdeparagrafimplicit1"/>
          <w:i/>
        </w:rPr>
      </w:pPr>
    </w:p>
    <w:p w14:paraId="2ECCB80B" w14:textId="3420DE50" w:rsidR="00BC1CA2" w:rsidRDefault="009430DF">
      <w:pPr>
        <w:jc w:val="both"/>
        <w:rPr>
          <w:rStyle w:val="Fontdeparagrafimplicit1"/>
          <w:i/>
          <w:sz w:val="16"/>
        </w:rPr>
      </w:pPr>
      <w:proofErr w:type="spellStart"/>
      <w:r>
        <w:rPr>
          <w:rStyle w:val="Fontdeparagrafimplicit1"/>
          <w:i/>
          <w:sz w:val="16"/>
        </w:rPr>
        <w:t>Red.dec</w:t>
      </w:r>
      <w:proofErr w:type="spellEnd"/>
      <w:r>
        <w:rPr>
          <w:rStyle w:val="Fontdeparagrafimplicit1"/>
          <w:i/>
          <w:sz w:val="16"/>
        </w:rPr>
        <w:t>. jud.</w:t>
      </w:r>
      <w:r w:rsidR="007F0341">
        <w:rPr>
          <w:rStyle w:val="Fontdeparagrafimplicit1"/>
          <w:i/>
          <w:sz w:val="16"/>
        </w:rPr>
        <w:t xml:space="preserve">A0011 </w:t>
      </w:r>
      <w:r>
        <w:rPr>
          <w:rStyle w:val="Fontdeparagrafimplicit1"/>
          <w:i/>
          <w:sz w:val="16"/>
        </w:rPr>
        <w:t xml:space="preserve"> </w:t>
      </w:r>
      <w:r w:rsidR="007F0341">
        <w:rPr>
          <w:rStyle w:val="Fontdeparagrafimplicit1"/>
          <w:i/>
          <w:sz w:val="16"/>
        </w:rPr>
        <w:t>....</w:t>
      </w:r>
    </w:p>
    <w:p w14:paraId="7EBD40C1" w14:textId="3FC47D38" w:rsidR="00BC1CA2" w:rsidRDefault="009430DF">
      <w:pPr>
        <w:jc w:val="both"/>
        <w:rPr>
          <w:rStyle w:val="Fontdeparagrafimplicit1"/>
          <w:i/>
          <w:sz w:val="16"/>
        </w:rPr>
      </w:pPr>
      <w:r>
        <w:rPr>
          <w:rStyle w:val="Fontdeparagrafimplicit1"/>
          <w:i/>
          <w:sz w:val="16"/>
        </w:rPr>
        <w:t xml:space="preserve">Jud. fond </w:t>
      </w:r>
      <w:r w:rsidR="007F0341">
        <w:rPr>
          <w:rStyle w:val="Fontdeparagrafimplicit1"/>
          <w:i/>
          <w:sz w:val="16"/>
        </w:rPr>
        <w:t>...</w:t>
      </w:r>
      <w:r>
        <w:rPr>
          <w:rStyle w:val="Fontdeparagrafimplicit1"/>
          <w:i/>
          <w:sz w:val="16"/>
        </w:rPr>
        <w:t xml:space="preserve">.   </w:t>
      </w:r>
    </w:p>
    <w:p w14:paraId="3D6A263F" w14:textId="1F538BE9" w:rsidR="00BC1CA2" w:rsidRDefault="009430DF">
      <w:pPr>
        <w:jc w:val="both"/>
        <w:rPr>
          <w:rStyle w:val="Fontdeparagrafimplicit1"/>
          <w:i/>
          <w:sz w:val="16"/>
        </w:rPr>
      </w:pPr>
      <w:proofErr w:type="spellStart"/>
      <w:r>
        <w:rPr>
          <w:rStyle w:val="Fontdeparagrafimplicit1"/>
          <w:i/>
          <w:sz w:val="16"/>
        </w:rPr>
        <w:t>Tehnored</w:t>
      </w:r>
      <w:proofErr w:type="spellEnd"/>
      <w:r>
        <w:rPr>
          <w:rStyle w:val="Fontdeparagrafimplicit1"/>
          <w:i/>
          <w:sz w:val="16"/>
        </w:rPr>
        <w:t>.</w:t>
      </w:r>
      <w:r w:rsidR="007F0341">
        <w:rPr>
          <w:rStyle w:val="Fontdeparagrafimplicit1"/>
          <w:i/>
          <w:sz w:val="16"/>
        </w:rPr>
        <w:t>....</w:t>
      </w:r>
      <w:r>
        <w:rPr>
          <w:rStyle w:val="Fontdeparagrafimplicit1"/>
          <w:i/>
          <w:sz w:val="16"/>
        </w:rPr>
        <w:t xml:space="preserve">/4 ex./  </w:t>
      </w:r>
      <w:r w:rsidR="007F0341">
        <w:rPr>
          <w:rStyle w:val="Fontdeparagrafimplicit1"/>
          <w:i/>
          <w:sz w:val="16"/>
        </w:rPr>
        <w:t>...</w:t>
      </w:r>
    </w:p>
    <w:p w14:paraId="2C4A1BB9" w14:textId="77777777" w:rsidR="00BC1CA2" w:rsidRDefault="00BC1CA2">
      <w:pPr>
        <w:jc w:val="both"/>
        <w:rPr>
          <w:rStyle w:val="Fontdeparagrafimplicit1"/>
          <w:b/>
          <w:i/>
        </w:rPr>
      </w:pPr>
    </w:p>
    <w:p w14:paraId="32166412" w14:textId="77777777" w:rsidR="00BC1CA2" w:rsidRDefault="009430DF">
      <w:pPr>
        <w:jc w:val="both"/>
        <w:rPr>
          <w:rStyle w:val="Fontdeparagrafimplicit1"/>
          <w:b/>
          <w:i/>
          <w:sz w:val="16"/>
          <w:u w:val="single"/>
        </w:rPr>
      </w:pPr>
      <w:r>
        <w:rPr>
          <w:rStyle w:val="Fontdeparagrafimplicit1"/>
          <w:b/>
          <w:i/>
          <w:sz w:val="16"/>
          <w:u w:val="single"/>
        </w:rPr>
        <w:t>Emis 2 comunicări</w:t>
      </w:r>
    </w:p>
    <w:p w14:paraId="2009D48B" w14:textId="14E15D08" w:rsidR="00BC1CA2" w:rsidRDefault="009430DF">
      <w:pPr>
        <w:numPr>
          <w:ilvl w:val="0"/>
          <w:numId w:val="1"/>
        </w:numPr>
        <w:jc w:val="both"/>
        <w:rPr>
          <w:rStyle w:val="Fontdeparagrafimplicit1"/>
          <w:sz w:val="16"/>
        </w:rPr>
      </w:pPr>
      <w:r>
        <w:rPr>
          <w:rStyle w:val="Fontdeparagrafimplicit1"/>
          <w:b/>
          <w:sz w:val="16"/>
        </w:rPr>
        <w:t>ME</w:t>
      </w:r>
      <w:r>
        <w:rPr>
          <w:rStyle w:val="Fontdeparagrafimplicit1"/>
          <w:sz w:val="16"/>
        </w:rPr>
        <w:t>, domiciliată în C, ..., nr.</w:t>
      </w:r>
      <w:r w:rsidR="007F0341">
        <w:rPr>
          <w:rStyle w:val="Fontdeparagrafimplicit1"/>
          <w:sz w:val="16"/>
        </w:rPr>
        <w:t>...</w:t>
      </w:r>
      <w:r>
        <w:rPr>
          <w:rStyle w:val="Fontdeparagrafimplicit1"/>
          <w:sz w:val="16"/>
        </w:rPr>
        <w:t>, ap.</w:t>
      </w:r>
      <w:r w:rsidR="007F0341">
        <w:rPr>
          <w:rStyle w:val="Fontdeparagrafimplicit1"/>
          <w:sz w:val="16"/>
        </w:rPr>
        <w:t>...</w:t>
      </w:r>
      <w:r>
        <w:rPr>
          <w:rStyle w:val="Fontdeparagrafimplicit1"/>
          <w:sz w:val="16"/>
        </w:rPr>
        <w:t xml:space="preserve">, </w:t>
      </w:r>
      <w:proofErr w:type="spellStart"/>
      <w:r>
        <w:rPr>
          <w:rStyle w:val="Fontdeparagrafimplicit1"/>
          <w:sz w:val="16"/>
        </w:rPr>
        <w:t>judetul</w:t>
      </w:r>
      <w:proofErr w:type="spellEnd"/>
      <w:r>
        <w:rPr>
          <w:rStyle w:val="Fontdeparagrafimplicit1"/>
          <w:sz w:val="16"/>
        </w:rPr>
        <w:t xml:space="preserve"> Z,</w:t>
      </w:r>
    </w:p>
    <w:p w14:paraId="342B8F58" w14:textId="26FFBA23" w:rsidR="00BC1CA2" w:rsidRDefault="009430DF">
      <w:pPr>
        <w:numPr>
          <w:ilvl w:val="0"/>
          <w:numId w:val="1"/>
        </w:numPr>
        <w:jc w:val="both"/>
        <w:rPr>
          <w:rStyle w:val="Fontdeparagrafimplicit1"/>
        </w:rPr>
      </w:pPr>
      <w:r>
        <w:rPr>
          <w:rStyle w:val="Fontdeparagrafimplicit1"/>
          <w:b/>
          <w:sz w:val="16"/>
        </w:rPr>
        <w:t xml:space="preserve">AVPS </w:t>
      </w:r>
      <w:r w:rsidR="00F26E78">
        <w:rPr>
          <w:rStyle w:val="Fontdeparagrafimplicit1"/>
          <w:b/>
          <w:sz w:val="16"/>
        </w:rPr>
        <w:t>C</w:t>
      </w:r>
      <w:r>
        <w:rPr>
          <w:rStyle w:val="Fontdeparagrafimplicit1"/>
          <w:sz w:val="16"/>
        </w:rPr>
        <w:t xml:space="preserve">, cu sediul în </w:t>
      </w:r>
      <w:r w:rsidR="00F26E78">
        <w:rPr>
          <w:rStyle w:val="Fontdeparagrafimplicit1"/>
          <w:sz w:val="16"/>
        </w:rPr>
        <w:t>C</w:t>
      </w:r>
      <w:r>
        <w:rPr>
          <w:rStyle w:val="Fontdeparagrafimplicit1"/>
          <w:sz w:val="16"/>
        </w:rPr>
        <w:t xml:space="preserve">, strada </w:t>
      </w:r>
      <w:r w:rsidR="00F26E78">
        <w:rPr>
          <w:rStyle w:val="Fontdeparagrafimplicit1"/>
          <w:sz w:val="16"/>
        </w:rPr>
        <w:t>....</w:t>
      </w:r>
      <w:r>
        <w:rPr>
          <w:rStyle w:val="Fontdeparagrafimplicit1"/>
          <w:sz w:val="16"/>
        </w:rPr>
        <w:t>, nr.</w:t>
      </w:r>
      <w:r w:rsidR="007F0341">
        <w:rPr>
          <w:rStyle w:val="Fontdeparagrafimplicit1"/>
          <w:sz w:val="16"/>
        </w:rPr>
        <w:t>...</w:t>
      </w:r>
      <w:r>
        <w:rPr>
          <w:rStyle w:val="Fontdeparagrafimplicit1"/>
          <w:sz w:val="16"/>
        </w:rPr>
        <w:t xml:space="preserve">, </w:t>
      </w:r>
      <w:proofErr w:type="spellStart"/>
      <w:r>
        <w:rPr>
          <w:rStyle w:val="Fontdeparagrafimplicit1"/>
          <w:sz w:val="16"/>
        </w:rPr>
        <w:t>judetul</w:t>
      </w:r>
      <w:proofErr w:type="spellEnd"/>
      <w:r>
        <w:rPr>
          <w:rStyle w:val="Fontdeparagrafimplicit1"/>
          <w:sz w:val="16"/>
        </w:rPr>
        <w:t xml:space="preserve"> </w:t>
      </w:r>
      <w:r w:rsidR="00F26E78">
        <w:rPr>
          <w:rStyle w:val="Fontdeparagrafimplicit1"/>
          <w:sz w:val="16"/>
        </w:rPr>
        <w:t>Z</w:t>
      </w:r>
    </w:p>
    <w:sectPr w:rsidR="00BC1CA2">
      <w:footerReference w:type="default" r:id="rId7"/>
      <w:pgSz w:w="11906" w:h="16838"/>
      <w:pgMar w:top="1134" w:right="964" w:bottom="96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C8DC1" w14:textId="77777777" w:rsidR="00ED3508" w:rsidRDefault="00ED3508">
      <w:r>
        <w:separator/>
      </w:r>
    </w:p>
  </w:endnote>
  <w:endnote w:type="continuationSeparator" w:id="0">
    <w:p w14:paraId="57CF3215" w14:textId="77777777" w:rsidR="00ED3508" w:rsidRDefault="00ED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1E23" w14:textId="77777777" w:rsidR="00BC1CA2" w:rsidRDefault="009430DF">
    <w:pPr>
      <w:pStyle w:val="Subsol1"/>
      <w:jc w:val="center"/>
    </w:pPr>
    <w:r>
      <w:fldChar w:fldCharType="begin"/>
    </w:r>
    <w:r>
      <w:instrText>PAGE   \* MERGEFORMAT</w:instrText>
    </w:r>
    <w:r>
      <w:fldChar w:fldCharType="separate"/>
    </w:r>
    <w:r>
      <w:t>#</w:t>
    </w:r>
    <w:r>
      <w:fldChar w:fldCharType="end"/>
    </w:r>
  </w:p>
  <w:p w14:paraId="6BCAD4D1" w14:textId="77777777" w:rsidR="00BC1CA2" w:rsidRDefault="00BC1CA2">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B9ACC" w14:textId="77777777" w:rsidR="00ED3508" w:rsidRDefault="00ED3508">
      <w:r>
        <w:separator/>
      </w:r>
    </w:p>
  </w:footnote>
  <w:footnote w:type="continuationSeparator" w:id="0">
    <w:p w14:paraId="39AD00C1" w14:textId="77777777" w:rsidR="00ED3508" w:rsidRDefault="00ED3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723B47"/>
    <w:multiLevelType w:val="multilevel"/>
    <w:tmpl w:val="110E8D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94575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675473&amp;id_departament=2&amp;id_sesiune=555499&amp;id_user=181&amp;id_institutie=35&amp;actiune=modifica"/>
  </w:docVars>
  <w:rsids>
    <w:rsidRoot w:val="00BC1CA2"/>
    <w:rsid w:val="00026E8E"/>
    <w:rsid w:val="00060EF0"/>
    <w:rsid w:val="003126C7"/>
    <w:rsid w:val="003D4681"/>
    <w:rsid w:val="0044194A"/>
    <w:rsid w:val="00664FBE"/>
    <w:rsid w:val="007F0341"/>
    <w:rsid w:val="009430DF"/>
    <w:rsid w:val="00976EC7"/>
    <w:rsid w:val="00BC1CA2"/>
    <w:rsid w:val="00BE7D05"/>
    <w:rsid w:val="00ED3508"/>
    <w:rsid w:val="00F26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B13FD"/>
  <w15:docId w15:val="{ED09A371-4D44-4554-A2F6-A116277D8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2811</Words>
  <Characters>16024</Characters>
  <Application>Microsoft Office Word</Application>
  <DocSecurity>0</DocSecurity>
  <Lines>133</Lines>
  <Paragraphs>37</Paragraphs>
  <ScaleCrop>false</ScaleCrop>
  <Manager/>
  <Company/>
  <LinksUpToDate>false</LinksUpToDate>
  <CharactersWithSpaces>18798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3</cp:revision>
  <dcterms:created xsi:type="dcterms:W3CDTF">2026-09-03T12:58:00Z</dcterms:created>
  <dcterms:modified xsi:type="dcterms:W3CDTF">2026-09-12T10:44:00Z</dcterms:modified>
  <cp:category/>
  <dc:identifier/>
  <cp:contentStatus/>
  <dc:language/>
  <cp:version/>
</cp:coreProperties>
</file>