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F2658" w:rsidR="008F2658" w:rsidP="008F2658" w:rsidRDefault="008F2658" w14:paraId="5F6EEE09" w14:textId="77777777">
      <w:pPr>
        <w:spacing w:after="0" w:line="240" w:lineRule="auto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R O M Â N I A</w:t>
      </w:r>
    </w:p>
    <w:p w:rsidRPr="008F2658" w:rsidR="008F2658" w:rsidP="008F2658" w:rsidRDefault="008F2658" w14:paraId="3DAEB266" w14:textId="4A16679C">
      <w:pPr>
        <w:spacing w:after="0" w:line="240" w:lineRule="auto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CURTEA DE APEL </w:t>
      </w:r>
      <w:r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.........</w:t>
      </w:r>
    </w:p>
    <w:p w:rsidRPr="008F2658" w:rsidR="008F2658" w:rsidP="008F2658" w:rsidRDefault="008F2658" w14:paraId="71FED8CE" w14:textId="7577D743">
      <w:pPr>
        <w:spacing w:after="0" w:line="240" w:lineRule="auto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SECŢIA </w:t>
      </w:r>
      <w:r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...........</w:t>
      </w:r>
    </w:p>
    <w:p w:rsidRPr="008F2658" w:rsidR="008F2658" w:rsidP="008F2658" w:rsidRDefault="008F2658" w14:paraId="58D04A4D" w14:textId="403CFD76">
      <w:pPr>
        <w:spacing w:after="0" w:line="240" w:lineRule="auto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Dosar nr. </w:t>
      </w:r>
      <w:r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............</w:t>
      </w:r>
    </w:p>
    <w:p w:rsidRPr="008F2658" w:rsidR="008F2658" w:rsidP="008F2658" w:rsidRDefault="008F2658" w14:paraId="49BF425D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</w:p>
    <w:p w:rsidRPr="008F2658" w:rsidR="008F2658" w:rsidP="008F2658" w:rsidRDefault="008F2658" w14:paraId="4961D42F" w14:textId="77777777">
      <w:pPr>
        <w:spacing w:after="0" w:line="240" w:lineRule="auto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</w:p>
    <w:p w:rsidRPr="008F2658" w:rsidR="008F2658" w:rsidP="008F2658" w:rsidRDefault="008F2658" w14:paraId="4915E637" w14:textId="2DCFBA51">
      <w:pPr>
        <w:spacing w:after="0" w:line="240" w:lineRule="auto"/>
        <w:jc w:val="center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HOTĂRÂREA NR. 19</w:t>
      </w:r>
    </w:p>
    <w:p w:rsidRPr="008F2658" w:rsidR="008F2658" w:rsidP="008F2658" w:rsidRDefault="008F2658" w14:paraId="682DAF55" w14:textId="400CBE63">
      <w:pPr>
        <w:spacing w:after="0" w:line="240" w:lineRule="auto"/>
        <w:jc w:val="center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Şedinţa</w:t>
      </w:r>
      <w:proofErr w:type="spellEnd"/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 </w:t>
      </w: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r>
      <w:bookmarkStart w:name="tip_sedinta" w:id="0"/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publică</w:t>
      </w:r>
      <w:r w:rsidRPr="008F265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End w:id="0"/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din </w:t>
      </w:r>
      <w:r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</w:t>
      </w:r>
    </w:p>
    <w:p w:rsidRPr="008F2658" w:rsidR="008F2658" w:rsidP="008F2658" w:rsidRDefault="008F2658" w14:paraId="3BAC4A89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Completul compus din:</w:t>
      </w:r>
    </w:p>
    <w:p w:rsidRPr="008F2658" w:rsidR="008F2658" w:rsidP="008F2658" w:rsidRDefault="008F2658" w14:paraId="5BB450DF" w14:textId="06506F8A">
      <w:pPr>
        <w:spacing w:after="0" w:line="240" w:lineRule="auto"/>
        <w:jc w:val="center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PREŞEDINTE Dr. </w:t>
      </w:r>
      <w:r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A0018</w:t>
      </w:r>
    </w:p>
    <w:p w:rsidRPr="008F2658" w:rsidR="008F2658" w:rsidP="008F2658" w:rsidRDefault="008F2658" w14:paraId="2F8F5274" w14:textId="7CE8B1A7">
      <w:pPr>
        <w:spacing w:after="0" w:line="240" w:lineRule="auto"/>
        <w:jc w:val="center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Judecător </w:t>
      </w:r>
      <w:r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..................</w:t>
      </w:r>
    </w:p>
    <w:p w:rsidRPr="008F2658" w:rsidR="008F2658" w:rsidP="008F2658" w:rsidRDefault="008F2658" w14:paraId="285B0502" w14:textId="54F006DB">
      <w:pPr>
        <w:spacing w:after="0" w:line="240" w:lineRule="auto"/>
        <w:jc w:val="center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Judecător </w:t>
      </w:r>
      <w:r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..................</w:t>
      </w:r>
    </w:p>
    <w:p w:rsidRPr="008F2658" w:rsidR="008F2658" w:rsidP="008F2658" w:rsidRDefault="008F2658" w14:paraId="46DBE189" w14:textId="1C7B66E3">
      <w:pPr>
        <w:spacing w:after="0" w:line="240" w:lineRule="auto"/>
        <w:jc w:val="center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Grefier </w:t>
      </w:r>
      <w:r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.......................</w:t>
      </w:r>
    </w:p>
    <w:p w:rsidRPr="008F2658" w:rsidR="008F2658" w:rsidP="008F2658" w:rsidRDefault="008F2658" w14:paraId="7C682D5E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8F2658" w:rsidR="008F2658" w:rsidP="008F2658" w:rsidRDefault="008F2658" w14:paraId="43A15EDE" w14:textId="26C4F378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Pe rol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pronunţarea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asupra recursului declarat de  COMUNA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PRIMAR,  cu sediul în comuna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împotriva 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Tribunalul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 în dosarul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8F2658" w:rsidR="008F2658" w:rsidP="008F2658" w:rsidRDefault="008F2658" w14:paraId="20C13DE5" w14:textId="77777777">
      <w:pPr>
        <w:spacing w:after="0" w:line="240" w:lineRule="auto"/>
        <w:ind w:firstLine="708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lipsa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8F2658" w:rsidR="008F2658" w:rsidP="008F2658" w:rsidRDefault="008F2658" w14:paraId="30704C77" w14:textId="0A1B5982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Se constată că judecarea  recursului a avut loc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publică din data de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desfăşurarea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dezbaterilor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concluziile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fiind consemnate în Încheierea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acea dată, care face parte integrantă din prezenta Decizie, 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pronunţarea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 amânându-se  pentru data de astăzi,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8F2658" w:rsidR="008F2658" w:rsidP="008F2658" w:rsidRDefault="008F2658" w14:paraId="5F3235A3" w14:textId="77777777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8F2658" w:rsidR="008F2658" w:rsidP="008F2658" w:rsidRDefault="008F2658" w14:paraId="2440A833" w14:textId="77777777">
      <w:p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8F2658" w:rsidR="008F2658" w:rsidP="008F2658" w:rsidRDefault="008F2658" w14:paraId="5F817B46" w14:textId="77777777">
      <w:p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bookmarkStart w:name="ce_se_invedereaza" w:id="1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8F265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End w:id="1"/>
    </w:p>
    <w:p w:rsidRPr="008F2658" w:rsidR="008F2658" w:rsidP="008F2658" w:rsidRDefault="008F2658" w14:paraId="056328F7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CURTEA DE APEL</w:t>
      </w:r>
    </w:p>
    <w:p w:rsidRPr="008F2658" w:rsidR="008F2658" w:rsidP="008F2658" w:rsidRDefault="008F2658" w14:paraId="48273ADC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8F2658" w:rsidR="008F2658" w:rsidP="008F2658" w:rsidRDefault="008F2658" w14:paraId="2409ED6E" w14:textId="1DD88E59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Deliberând asupra recursului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faţă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constată că prin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Tribunalul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s-a respins cererea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contractului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/3.04.2009, respingându-se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cererea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 contractului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/15.02.2012. S-a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Iuat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act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intervenită între reclamantul COMUNA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pârâtul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SRL. </w:t>
      </w:r>
    </w:p>
    <w:p w:rsidRPr="008F2658" w:rsidR="008F2658" w:rsidP="008F2658" w:rsidRDefault="008F2658" w14:paraId="2BE650D5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Pentru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această hotărâre,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fond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reţinut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următoarele :</w:t>
      </w:r>
    </w:p>
    <w:p w:rsidRPr="008F2658" w:rsidR="008F2658" w:rsidP="008F2658" w:rsidRDefault="008F2658" w14:paraId="3DB7B3E0" w14:textId="554320E2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Pârâta a invocat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inadmisibilităţii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datorită neîndeplinirii procedurii prealabile prevăzute de Legea nr. 554/2004,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inadmisibilităţii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datorită neîndeplinirii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de punere în întârziere potrivit art. 297 din OUG 34/2004, raportat la art. 1516 al. 2 pct. 2 din codul civil,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dreptului la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raportat la contractul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/3.04.2009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lipsei de interes raportat la contractul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/15.02.2012.</w:t>
      </w:r>
    </w:p>
    <w:p w:rsidRPr="008F2658" w:rsidR="008F2658" w:rsidP="008F2658" w:rsidRDefault="008F2658" w14:paraId="4B7C7091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La termenul din 30.09.2014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fond a rămas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pronunţare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asupra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invocate.</w:t>
      </w:r>
    </w:p>
    <w:p w:rsidRPr="008F2658" w:rsidR="008F2658" w:rsidP="008F2658" w:rsidRDefault="008F2658" w14:paraId="7FF73C7E" w14:textId="7AA87F39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Prin încheierea din data de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tribunalul a respins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inadmisibilităţii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a admis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raportată la contractul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/3.04.2009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lipsei de interes raportată la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contractului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/15.02.2012.</w:t>
      </w:r>
    </w:p>
    <w:p w:rsidRPr="008F2658" w:rsidR="008F2658" w:rsidP="008F2658" w:rsidRDefault="008F2658" w14:paraId="4AD8BB76" w14:textId="3A3FAE10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În aceste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fond a respins cererea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 contractului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/3.04.2009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 contractului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/15.02.2012.</w:t>
      </w:r>
    </w:p>
    <w:p w:rsidRPr="008F2658" w:rsidR="008F2658" w:rsidP="008F2658" w:rsidRDefault="008F2658" w14:paraId="779C8A49" w14:textId="37418CF8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La data de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au depus la dosarul cauzei o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semnată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ştampilată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reprezentanţii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legali ai celor două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parţi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au solicitat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să ia act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8F2658" w:rsidR="008F2658" w:rsidP="008F2658" w:rsidRDefault="008F2658" w14:paraId="4B720C5A" w14:textId="662BF7D8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Prin această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s-au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înţeles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 privire la plata daunelor interese cu privire la contractul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/27.01.2012, singurul contract care putea fi supus analizei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după admiterea celor două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8F2658" w:rsidR="008F2658" w:rsidP="008F2658" w:rsidRDefault="008F2658" w14:paraId="7150C005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Potrivit art. 271 din codul de procedură civilă,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se pot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înfăţişa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oricând în cursul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judecăţii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chiar fără să fi fost citate, pentru a cere să se dea hotărâre care să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consfinţească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învoiala lor.</w:t>
      </w:r>
    </w:p>
    <w:p w:rsidRPr="008F2658" w:rsidR="008F2658" w:rsidP="008F2658" w:rsidRDefault="008F2658" w14:paraId="41E36C2A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Art. 272 din codul de procedură civilă precizează că învoiala va fi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înfăţişată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scris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va alcătui dispozitivul hotărârii.</w:t>
      </w:r>
    </w:p>
    <w:p w:rsidRPr="008F2658" w:rsidR="008F2658" w:rsidP="008F2658" w:rsidRDefault="008F2658" w14:paraId="4CB953E9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În aceste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ţinând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 de îndeplinirea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menţionate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mai sus,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fond a luat act de învoiala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în cuprinsul ce a fost redat în continuare:</w:t>
      </w:r>
    </w:p>
    <w:p w:rsidRPr="008F2658" w:rsidR="008F2658" w:rsidP="008F2658" w:rsidRDefault="008F2658" w14:paraId="7CD4E483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„TRANZACŢIE JUDICIARĂ</w:t>
      </w:r>
    </w:p>
    <w:p w:rsidRPr="008F2658" w:rsidR="008F2658" w:rsidP="008F2658" w:rsidRDefault="008F2658" w14:paraId="0E4F71C0" w14:textId="6399F726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Prezenta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se încheie în cadrul dosarului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aflat pe rolul Tribunalului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-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Secţia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8F2658" w:rsidR="008F2658" w:rsidP="008F2658" w:rsidRDefault="008F2658" w14:paraId="18CB857B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Prezenta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este încheiată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art.271, 272, 273 Cod procedură civilă(în vigoare la data introducerii cererii de chemare în judecat) între:</w:t>
      </w:r>
    </w:p>
    <w:p w:rsidRPr="008F2658" w:rsidR="008F2658" w:rsidP="008F2658" w:rsidRDefault="008F2658" w14:paraId="52CC7209" w14:textId="1FB8073D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-COMUNA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 sediul în localitatea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reprezentată prin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dl.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B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-primar, reclamantă în dosarul sus indicat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</w:p>
    <w:p w:rsidRPr="008F2658" w:rsidR="008F2658" w:rsidP="008F2658" w:rsidRDefault="008F2658" w14:paraId="083F9F83" w14:textId="4D67DBAF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SRL, cu sediul în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reprezentată prin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cu domiciliul în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e-mail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tel.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calitate de administrator, pârâtă în dosarul sus indicat în scopul stingerii pe cale amiabilă a litigiului ce face obiectul prezentului dosar.</w:t>
      </w:r>
    </w:p>
    <w:p w:rsidRPr="008F2658" w:rsidR="008F2658" w:rsidP="008F2658" w:rsidRDefault="008F2658" w14:paraId="0BD708B5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Având în vedere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voinţa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clar exprimată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 stinge în mod amiabil, printr-o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, litigiului între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înţelegerea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</w:t>
      </w:r>
    </w:p>
    <w:p w:rsidRPr="008F2658" w:rsidR="008F2658" w:rsidP="008F2658" w:rsidRDefault="008F2658" w14:paraId="5375D05C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Noi,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dosar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înţelegem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să stingem litigiul intervenit între noi prin încheierea prezentei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hotărârea de expedient care se va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urmând să stingă litigiul care a intervenit între noi.</w:t>
      </w:r>
    </w:p>
    <w:p w:rsidRPr="008F2658" w:rsidR="008F2658" w:rsidP="008F2658" w:rsidRDefault="008F2658" w14:paraId="69C733A2" w14:textId="18213AA5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Subscrisa COMUNA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prin reprezentant legal, declarăm că ne obligăm să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renunţăm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cererea de chemare în judecată formulată în acest dosar.</w:t>
      </w:r>
    </w:p>
    <w:p w:rsidRPr="008F2658" w:rsidR="008F2658" w:rsidP="008F2658" w:rsidRDefault="008F2658" w14:paraId="1A14C25E" w14:textId="71FFACAA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Subscrisa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SRL, prin reprezentant legal, declarăm că suntem de acord să achităm integral,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termenele stabilite prin prezenta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suma de 74.400 lei(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şaptezecişipatrumiipatrusute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lei) reprezentând daune-interese aferente contractului de servicii nr.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/27.01.2011 încheiat între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8F2658" w:rsidR="008F2658" w:rsidP="008F2658" w:rsidRDefault="008F2658" w14:paraId="297154EF" w14:textId="7EE78DC0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Subscrisa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 ne obligăm să plătim suma de 74.400 lei în rate trimestriale pe durata unui an(având ca termen scadent de plată pentru achitarea fiecărei rate ultima zi calendaristică a fiecărui trimestru)începând cu data rămânerii definitive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irevocabile a hotărârii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judecătoreşti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care se va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consfinţi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survenită între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prin virament bancar în contul comunei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8F2658" w:rsidR="008F2658" w:rsidP="008F2658" w:rsidRDefault="008F2658" w14:paraId="7BD424EB" w14:textId="746360E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În cazul în care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 nu se va conform graficului stabilit, pentru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plăţile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neefectuate prezenta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consfinţită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hotărâre judecătorească constituie titlu executoriu.</w:t>
      </w:r>
    </w:p>
    <w:p w:rsidRPr="008F2658" w:rsidR="008F2658" w:rsidP="008F2658" w:rsidRDefault="008F2658" w14:paraId="1499523F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Subscrisele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semnatare ale prezentei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declarăm că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renunţăm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orice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pretenţii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constând în cheltuieli de judecată ocazionate cu derularea acestui proces.“</w:t>
      </w:r>
    </w:p>
    <w:p w:rsidRPr="008F2658" w:rsidR="008F2658" w:rsidP="008F2658" w:rsidRDefault="008F2658" w14:paraId="58F4EC90" w14:textId="47525FA5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Impotriva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acestei hotărâri, în termen legal a declarat recurs reclamanta COMUNA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PRIMAR, solicitând admiterea recursului, casarea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parţială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hotărârii atacate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privinţa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respingerii cererii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contractului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/03.04.2009 având ca obiect servicii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consultanţă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domeniul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achiziţiilor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publice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restituire a sumelor achitate în temeiul lui, urmată de trimiterea cauzei spre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soluţionare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fond primei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limita aspectelor arătate.</w:t>
      </w:r>
    </w:p>
    <w:p w:rsidRPr="008F2658" w:rsidR="008F2658" w:rsidP="008F2658" w:rsidRDefault="008F2658" w14:paraId="47243A90" w14:textId="7F9AD006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motivele de recurs, reclamanta a învederat faptul că, prin cererea înregistrată pe rolul Tribunalului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data de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chemat în judecată pe pârâta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 solicitând ca prin 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hotărârea ce se va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să  se dispună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unui număr de </w:t>
      </w: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trei contracte 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având ca obiect servicii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consultanţă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încheiate între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respectiv contractele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/03.04.2009,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/27.01.2011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/15.02.2012. </w:t>
      </w:r>
    </w:p>
    <w:p w:rsidRPr="008F2658" w:rsidR="008F2658" w:rsidP="008F2658" w:rsidRDefault="008F2658" w14:paraId="53E76F84" w14:textId="57F54C61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Reclamanta recurentă a arătat că începând cu anul 2009 Comuna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iniţiat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achiziţionarea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unor servicii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consultanţă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acest domeniu prin apelare la societatea comercială de profil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SRL, astfel că în baza ofertelor de prezentate au fost atribuite direct acesteia contractele mai sus referite în valoare totală de 103.635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lei.Prin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Decizia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09 august 2012 emisă de Curtea de Conturi a României în urma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activităţilor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audit financiar demarate în luna iulie 2012 la reclamanta unitate administrativ-teritorială având tema „Audit financiar asupra conturilor anuale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execuţie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unităţi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administrativ-teritoriale comunale", consemnate în Procesul verbal de constatare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/13.07.2012 - anexă la Raportul de audit financiar înregistrat la Camera de Conturi a jud. M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sub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/13.07.2012, organul de control a dispus „Stabilirea întinderii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recuperarea prejudiciului creat bugetului local prin efectuarea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plăţi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nelegale către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prin achitarea unor servicii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consultanţă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domeniul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achiziţiilor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publice -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care serviciile nu au fost prestate, iar entitatea auditată avea în structura organizatorică compartiment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achiziţii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 personal propriu angajat”. </w:t>
      </w:r>
    </w:p>
    <w:p w:rsidRPr="008F2658" w:rsidR="008F2658" w:rsidP="008F2658" w:rsidRDefault="008F2658" w14:paraId="70AE068C" w14:textId="36212AF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Reclamanta recurentă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susţinut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 în cursul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soluţionării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cauzei, prima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încheierea prin care a admis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dreptului material invocată de intimata-pârâtă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privinţa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contractului de prestări servicii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consultanţă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/03.04.2009 şi implicit, de restituire a sumelor achitate în temeiul acestuia, sens în care prin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cererea reclamantei a fost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respinsă.Deşi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aceeaşi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încheiere a fost admisă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lipsei de interes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privinţa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contractului de prestări servicii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consultanţă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/15.02.2012,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dată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privinţa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acestui act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opinia reclamantei recurente este corectă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care intimata a restituit sumele de bani încasate în baza acestuia.</w:t>
      </w:r>
    </w:p>
    <w:p w:rsidRPr="008F2658" w:rsidR="008F2658" w:rsidP="008F2658" w:rsidRDefault="008F2658" w14:paraId="5F3E22C4" w14:textId="31706879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evidenţiat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reclamanta că în ceea ce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priveşte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contractul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/27.01.2011, între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intervenit o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privinţa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sumei de 74.400 lei achitată de reclamantă în temeiul acestui contract, în sensul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recunoaşterii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către pârâtă a temeiniciei cererii reclamantei recurente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obligării la restituirea acestei sume,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>tranzacţie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care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luat act prin hotărârea de desesizare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8F2658" w:rsidR="008F2658" w:rsidP="008F2658" w:rsidRDefault="008F2658" w14:paraId="6DC8A76C" w14:textId="2B21641E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opinia reclamantei recurent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admiterii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dreptului material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privinţa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contractului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/03.04.2009 şi implicit, de restituire a sumelor achitate în temeiul acestuia, este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greşită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Deşi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contractul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discuţie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fost preconizat a înceta să mai producă efecte la împlinirea termenului până la care a fost încheiat, respectiv la data de 31.12.2009,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speţă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intimata-pârâtă a emis factură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ulterior acestei date, respectiv toate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plăţile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solicitate a fi restituite au fost efectuate după data de mai sus. Astfel,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 a emis:</w:t>
      </w:r>
    </w:p>
    <w:p w:rsidRPr="008F2658" w:rsidR="008F2658" w:rsidP="008F2658" w:rsidRDefault="008F2658" w14:paraId="45CBBB7E" w14:textId="44775C23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 Factura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data de 08.12.2009 pentru suma de 7854 lei, achitată la data de 28.01.2010 în limita sumei de 3000 lei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data de 25.02.2010 prin plata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restanţei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4854 lei,</w:t>
      </w:r>
    </w:p>
    <w:p w:rsidRPr="008F2658" w:rsidR="008F2658" w:rsidP="008F2658" w:rsidRDefault="008F2658" w14:paraId="33E4A1EC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</w:p>
    <w:p w:rsidRPr="008F2658" w:rsidR="008F2658" w:rsidP="008F2658" w:rsidRDefault="008F2658" w14:paraId="6524A9B5" w14:textId="48790AD2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 Factura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data de 12.01.2010 pentru suma de 7854 lei, achitată de reclamantă la data de 29.04.2010.</w:t>
      </w:r>
    </w:p>
    <w:p w:rsidRPr="008F2658" w:rsidR="008F2658" w:rsidP="008F2658" w:rsidRDefault="008F2658" w14:paraId="4A8F6FD3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Reclamanta recurentă a arătat că, prin acordul tacit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voinţă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operat prelungirea executării contractului peste termenul de 31.12.2009, iar raportat la data efectuării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plăţilor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ale căror restituire se solicită, cererea de chemare în judecată a fost formulată în cadrul termenului general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3 ani.</w:t>
      </w:r>
    </w:p>
    <w:p w:rsidRPr="008F2658" w:rsidR="008F2658" w:rsidP="008F2658" w:rsidRDefault="008F2658" w14:paraId="7BC1E124" w14:textId="267DF71A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Pe de altă parte, data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cunoaşterii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prejudiciului de către reclamantă este data emiterii Deciziei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09 august 2012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Curţii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Conturi a României în urma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activităţilor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audit financiar demarate în luna iulie 2012 la reclamanta unitate administrativ-teritorială având tema „Audit financiar asupra conturilor anuale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execuţie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unităţi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administrativ-teritoriale comunale", prin care organul de control a constatat ilegalitatea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plăţilor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efectuate,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situaţie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care momentul de început al curgerii termenului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nu poate fi considerată o altă dată.</w:t>
      </w:r>
    </w:p>
    <w:p w:rsidRPr="008F2658" w:rsidR="008F2658" w:rsidP="008F2658" w:rsidRDefault="008F2658" w14:paraId="57E72D12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Pentru toate cele de mai sus învederate reclamanta recurentă a solicitat admiterea recursului astfel cum a fost formulat.</w:t>
      </w:r>
    </w:p>
    <w:p w:rsidRPr="008F2658" w:rsidR="008F2658" w:rsidP="008F2658" w:rsidRDefault="008F2658" w14:paraId="5AB8E347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drept reclamanta recurentă a invocat prevederile art. 483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urm., art. 498 alin. 2 Cod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proc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civ., art. 969, art. 970 alin. 1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2, art. 1020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1073 Codul civil în vigoare la data încheierii contractelor, prev. OUG. nr. 34/2006, etc.</w:t>
      </w:r>
    </w:p>
    <w:p w:rsidRPr="008F2658" w:rsidR="008F2658" w:rsidP="008F2658" w:rsidRDefault="008F2658" w14:paraId="01F40F89" w14:textId="7A79BD42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La data de 4 septembrie 2015, </w:t>
      </w: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pârâta SC </w:t>
      </w:r>
      <w:r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A</w:t>
      </w: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SRL a depus la dosar întâmpinare 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solicitând respingerea recursului ca nefondat, cu cheltuieli de judecată.</w:t>
      </w:r>
    </w:p>
    <w:p w:rsidRPr="008F2658" w:rsidR="008F2658" w:rsidP="008F2658" w:rsidRDefault="008F2658" w14:paraId="0B04AE19" w14:textId="77A38878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In considerentele întâmpinării, pârâta intimată a învederat faptul că, recursul este exercitat cu încălcarea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obligaţiilor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asumate de către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judiciară încheiată conform prevederilor legale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care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fond a luat act prin hotărârea judecătorească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recurată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încheiată ulterior respingerii de către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fond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petitului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privitor la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contractului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/3.04.2009 ca urmare a admiterii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dreptului la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privitor la acest contract</w:t>
      </w:r>
    </w:p>
    <w:p w:rsidRPr="008F2658" w:rsidR="008F2658" w:rsidP="008F2658" w:rsidRDefault="008F2658" w14:paraId="4D97B8D2" w14:textId="35D10F4C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Pârâta intimată a solicitat să se observe că, ulterior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pronunţării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încheierii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litigiu s-au adresat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 solicitarea de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o hotărâre prin care să se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încuviinţeze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învoiala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respectiv să se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consfinţească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survenită între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litigiu,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fiind înregistrată la comuna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sub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/22.10.2014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pârâta societate comercială sub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/22.10.2014, fiind semnată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stampilată de ambele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litigiu prin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reprezentanţi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legali.</w:t>
      </w:r>
    </w:p>
    <w:p w:rsidRPr="008F2658" w:rsidR="008F2658" w:rsidP="008F2658" w:rsidRDefault="008F2658" w14:paraId="509A228D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In opinia pârâtei intimate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care recurenta invocă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aşa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-zise motive de nelegalitate a unor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dispoziţii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ale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 privire la care ulterior a convenit prin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judiciară/contract între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renunţă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orice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pretenţii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(la cererea de chemare în judecată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însăşi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), practic în recurs se invocă nelegalitatea propriului angajament contractual asumat prin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judiciară (invocarea propriei culpe) de care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fond doar a luat act conform normelor procesual-civile, prezentul demers judiciar fiind efectuat cu încălcarea prevederilor art. 304 VCPC.</w:t>
      </w:r>
    </w:p>
    <w:p w:rsidRPr="008F2658" w:rsidR="008F2658" w:rsidP="008F2658" w:rsidRDefault="008F2658" w14:paraId="442C56B6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Pârâta intimată a arătat că în cauză sunt aplicabile prevederile Decretului nr. 167/1958 (incident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speţă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raportare la prevederile art. 201 din Legea nr. 71/2011 de punere în aplicare a Noului Cod civil care prevede următoarele: "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începute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neîmplinite la data intrării în vigoare a Codului civil sunt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rămân supuse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dispoziţiilor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legale care le-au instituit."), care dispune că "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începe să curgă de la data când se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naşte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dreptul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sau dreptul de a cere executarea silită."</w:t>
      </w:r>
    </w:p>
    <w:p w:rsidRPr="008F2658" w:rsidR="008F2658" w:rsidP="008F2658" w:rsidRDefault="008F2658" w14:paraId="740755A3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De altfel, în acest sens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Inalta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Curte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Casaţie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Justiţie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decis pe calea recursului în interesul legii că,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extinctive începute anterior datei de 1 octombrie 2011, împlinite ori neîmplinite la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aceeaşi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dată, rămân supuse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dispoziţiilor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art. 18 din Decretul nr. 167/1958 privitor la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extinctivă, republicat, astfel încât atât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judecată, din oficiu, cât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interesate pot invoca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extinctive, indiferent de stadiul procesual, chiar în litigii începute după 1 octombrie 2011.</w:t>
      </w:r>
    </w:p>
    <w:p w:rsidRPr="008F2658" w:rsidR="008F2658" w:rsidP="008F2658" w:rsidRDefault="008F2658" w14:paraId="586D4008" w14:textId="420AA00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Pârâta intimată a subliniat faptul că, primul contract încheiat între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cărui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s-a solicitat de către recurentă este contractul de servicii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/03.04.2009 având ca obiect servicii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consultanţă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domeniul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achiziţiilor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-cod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în perioada/perioadele convenite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conformitate cu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obligaţiile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asumate prin contract, durata contractului conform art. 6 fiind pe perioada aprilie 2009-decembrie 2009.Potrivit art.5 din contract,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preţul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convenit pentru îndeplinirea contractului, plătibil prestatorului de către achizitor, a fost de 60.000 lei la care s-a adăugat 11.400 lei TVA.</w:t>
      </w:r>
    </w:p>
    <w:p w:rsidRPr="008F2658" w:rsidR="008F2658" w:rsidP="008F2658" w:rsidRDefault="008F2658" w14:paraId="723E4972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Art. 8 teza I din Decretul nr. 167/1958 prevede că "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dreptului la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repararea pagubei pricinuite prin fapta ilicită, începe să curgă de la data când păgubitul a cunoscut sau trebuia să cunoască, atât paguba cât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pe cel care răspunde de ea."</w:t>
      </w:r>
    </w:p>
    <w:p w:rsidRPr="008F2658" w:rsidR="008F2658" w:rsidP="008F2658" w:rsidRDefault="008F2658" w14:paraId="5A9492BF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Raportat la temeiul legal al cererii de chemare în judecată având ca obiect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contract, data când recurenta a cunoscut sau trebuia să cunoască neexecutarea de către pârâtă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obligaţiilor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contractuale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menţionate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art. 9 din contract este data executării acestor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obligaţii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ori, ultima lună calendaristică de executare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obligaţiilor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pârâtei a fost decembrie 2009.</w:t>
      </w:r>
    </w:p>
    <w:p w:rsidRPr="008F2658" w:rsidR="008F2658" w:rsidP="008F2658" w:rsidRDefault="008F2658" w14:paraId="10CE9ECD" w14:textId="60695B46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După cum dovedesc chiar înscrisurile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probaţiune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anexate la recurentă la recursul formulat în executarea contractului pârâta a comunicat recurentei raportul de activitate pe luna noiembrie 2009 înregistrat la recurentă sub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/11.12.2009 respectiv raportul de activitate pe luna decembrie 2009 înregistrat la recurentă sub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/14.01.2010, acestea fiind datele calendaristice la care recurenta „a cunoscut sau trebuia să cunoască, atât paguba cât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pe cel care răspunde de ea" în sensul prevederilor art. 8 teza I din Decretul nr. 167/1958, cererea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fiind evident prescrisă prin raportare la acest act normativ.</w:t>
      </w:r>
    </w:p>
    <w:p w:rsidRPr="008F2658" w:rsidR="008F2658" w:rsidP="008F2658" w:rsidRDefault="008F2658" w14:paraId="61AEEA26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Pârâta intimată a arătat că, pe cale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consecinţă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data efectuării de către recurentă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plăţilor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ultimelor două facturi nu prezintă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relevanţă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sub aspectul începerii curgerii termenului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fiind evident că o atare interpretare ar însemna să se accepte că "paguba" înseamnă prejudicierea bugetului local prin plata efectuată de recurentă (deci invocarea propriei culpe), or, 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prin raportare la obiectul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acţiunii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contractului "paguba" în sensul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dispoziţiilor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art. 8 teza I din Decretul nr. 167/1958 înseamnă prejudicierea intereselor recurentei de către pârâtă prin neexecutarea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obligaţiilor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contractuale, data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aşa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-zisei neexecutări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obligaţiilor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contractuale de către pârâtă fiind data de la care curge termenul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orice interpretare contrară lipsind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eficienţă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instituţia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juridică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decizia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fond de admitere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dreptului la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acţiunea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fiind temeinică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legală.</w:t>
      </w:r>
    </w:p>
    <w:p w:rsidRPr="008F2658" w:rsidR="008F2658" w:rsidP="008F2658" w:rsidRDefault="008F2658" w14:paraId="0E599F2E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Examinând legalitatea hotărârii atacate prin prisma motivelor de recurs invocate, precum </w:t>
      </w:r>
      <w:proofErr w:type="spellStart"/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prin raportare la prevederile art. 304 ind. 1 Cod procedură civilă, </w:t>
      </w:r>
      <w:proofErr w:type="spellStart"/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reţine</w:t>
      </w:r>
      <w:proofErr w:type="spellEnd"/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 xml:space="preserve"> următoarele:</w:t>
      </w:r>
    </w:p>
    <w:p w:rsidRPr="008F2658" w:rsidR="008F2658" w:rsidP="008F2658" w:rsidRDefault="008F2658" w14:paraId="1F3C665A" w14:textId="427E1698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Contrar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susţinerilor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intimatei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 – T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control judiciar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reţine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 potrivit interpretării teleologice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sistematice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încheiate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data de 22.10.2014, cuprinse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Tribunalul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dosarul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concesiile reciproce ale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vizează contractul de servicii nr.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/27.01.2011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consecinţă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litigiul dintre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 privire la acest contract s-a stins prin încheierea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iar nu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pretenţiile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derivând din contractul nr. 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/03.04.2009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privinţa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cărora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fond a admis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anterior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tranzacţie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menţionate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- la termenul de judecată din data de 02.10.2014.</w:t>
      </w:r>
    </w:p>
    <w:p w:rsidRPr="008F2658" w:rsidR="008F2658" w:rsidP="008F2658" w:rsidRDefault="008F2658" w14:paraId="6B2F5ED6" w14:textId="7348F8E3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consecinţă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soluţia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fond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ceea ce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priveşte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contractul nr. 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/03.04.2009 poate fi critica prin intermediul căii de atac a recursului.</w:t>
      </w:r>
    </w:p>
    <w:p w:rsidRPr="008F2658" w:rsidR="008F2658" w:rsidP="008F2658" w:rsidRDefault="008F2658" w14:paraId="13563746" w14:textId="4CA5CF76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Totodată, Curtea apreciază ca neîntemeiate criticile recurentei privind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greşita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admitere de către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fond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excepţiei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dreptului său la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privind contractul nr.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/03.04.2009.</w:t>
      </w:r>
    </w:p>
    <w:p w:rsidRPr="008F2658" w:rsidR="008F2658" w:rsidP="008F2658" w:rsidRDefault="008F2658" w14:paraId="6D9331E6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Sub acest aspect,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control judiciar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reţine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incidenţa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cauză a prevederilor Decretului-Lege nr. 167/1958, în vigoare la momentul la care au început să curgă termenele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8F2658" w:rsidR="008F2658" w:rsidP="008F2658" w:rsidRDefault="008F2658" w14:paraId="42EE2A9B" w14:textId="185F18C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Potrivit art. 4.2 din contractul de servicii nr.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/03.04.2009(filele 17-21 dosar fond), Comuna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în calitate de achizitor se obligă să plătească lunar prestatorului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 cota-parte din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preţul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lunar convenit în contract pentru serviciile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consultanţă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prestate.</w:t>
      </w:r>
    </w:p>
    <w:p w:rsidRPr="008F2658" w:rsidR="008F2658" w:rsidP="008F2658" w:rsidRDefault="008F2658" w14:paraId="45E5656F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 xml:space="preserve">De asemenea, art. 6.2 din contract, în ceea ce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priveşte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durata contractului prevede că contractul încetează să producă efecte odată cu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sfârşitul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anului bugetar 2009, respectiv la 31.12.2009.</w:t>
      </w:r>
    </w:p>
    <w:p w:rsidRPr="008F2658" w:rsidR="008F2658" w:rsidP="008F2658" w:rsidRDefault="008F2658" w14:paraId="0C712719" w14:textId="7B688BC2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Neexecutarea contractului de servicii nr.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/03.04.2009 în ceea ce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priveşte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ultima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prestaţie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lunară convenită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fost cunoscută de reclamantă la data de 31.12.2009.  De la această dată, s-a născut dreptul reclamantei de a cere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contractului pentru neexecutare,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consecinţă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conform art. 7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12 din  Decretul-Lege nr. 167/1958, de la data de 31.12.2009 a început să curgă termenul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3 ani prevăzut de art. 3 din   Decretul-Lege nr. 167/1958.  </w:t>
      </w:r>
    </w:p>
    <w:p w:rsidRPr="008F2658" w:rsidR="008F2658" w:rsidP="008F2658" w:rsidRDefault="008F2658" w14:paraId="6BF5A067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Dreptul reclamantei de a promova o cerere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contractului pentru neexecutare nu este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condiţionat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îndeplinirea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obligaţiei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contractuale de plată a serviciilor.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absenţa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stipulării de către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 unei clauze solve et repete apreciate ca fiind valabilă, contractantul se poate prevala de posibilitatea exercitării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acţiunii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necondiţionat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plata anterioară 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preţului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  Numai prin intermediul clauzei solve et repete se poate  stabili o ordine de conduită impusă păr</w:t>
      </w:r>
      <w:r w:rsidRPr="008F2658">
        <w:rPr>
          <w:rFonts w:ascii="Arial" w:hAnsi="Arial" w:eastAsia="Times New Roman" w:cs="Times New Roman"/>
          <w:kern w:val="0"/>
          <w:sz w:val="28"/>
          <w:szCs w:val="20"/>
          <w:lang w:val="ro-RO" w:eastAsia="en-GB"/>
          <w14:ligatures w14:val="none"/>
        </w:rPr>
        <w:t>ț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ilor contractante, respectiv mai întâi trebuie plătit pre</w:t>
      </w:r>
      <w:r w:rsidRPr="008F2658">
        <w:rPr>
          <w:rFonts w:ascii="Arial" w:hAnsi="Arial" w:eastAsia="Times New Roman" w:cs="Times New Roman"/>
          <w:kern w:val="0"/>
          <w:sz w:val="28"/>
          <w:szCs w:val="20"/>
          <w:lang w:val="ro-RO" w:eastAsia="en-GB"/>
          <w14:ligatures w14:val="none"/>
        </w:rPr>
        <w:t>ț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ul (solve) iar mai apoi pot fi ridicate obiec</w:t>
      </w:r>
      <w:r w:rsidRPr="008F2658">
        <w:rPr>
          <w:rFonts w:ascii="Arial" w:hAnsi="Arial" w:eastAsia="Times New Roman" w:cs="Times New Roman"/>
          <w:kern w:val="0"/>
          <w:sz w:val="28"/>
          <w:szCs w:val="20"/>
          <w:lang w:val="ro-RO" w:eastAsia="en-GB"/>
          <w14:ligatures w14:val="none"/>
        </w:rPr>
        <w:t>ț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iuni cu privire la neexecutarea sau executarea necorespunzătoare a obliga</w:t>
      </w:r>
      <w:r w:rsidRPr="008F2658">
        <w:rPr>
          <w:rFonts w:ascii="Arial" w:hAnsi="Arial" w:eastAsia="Times New Roman" w:cs="Times New Roman"/>
          <w:kern w:val="0"/>
          <w:sz w:val="28"/>
          <w:szCs w:val="20"/>
          <w:lang w:val="ro-RO" w:eastAsia="en-GB"/>
          <w14:ligatures w14:val="none"/>
        </w:rPr>
        <w:t>ț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iilor celeilalte păr</w:t>
      </w:r>
      <w:r w:rsidRPr="008F2658">
        <w:rPr>
          <w:rFonts w:ascii="Arial" w:hAnsi="Arial" w:eastAsia="Times New Roman" w:cs="Times New Roman"/>
          <w:kern w:val="0"/>
          <w:sz w:val="28"/>
          <w:szCs w:val="20"/>
          <w:lang w:val="ro-RO" w:eastAsia="en-GB"/>
          <w14:ligatures w14:val="none"/>
        </w:rPr>
        <w:t>ț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i, cu posibilitatea celui ce a plătit pre</w:t>
      </w:r>
      <w:r w:rsidRPr="008F2658">
        <w:rPr>
          <w:rFonts w:ascii="Arial" w:hAnsi="Arial" w:eastAsia="Times New Roman" w:cs="Times New Roman"/>
          <w:kern w:val="0"/>
          <w:sz w:val="28"/>
          <w:szCs w:val="20"/>
          <w:lang w:val="ro-RO" w:eastAsia="en-GB"/>
          <w14:ligatures w14:val="none"/>
        </w:rPr>
        <w:t>ț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ul de a-l recupera (repete). Cum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nu au convenit o astfel de clauză contractuală, dreptul reclamantei de a solicita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contractului pentru neexecutare se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naşte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data la care trebuia executată ultima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obligaţie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respectiv 31.12.2009.</w:t>
      </w:r>
    </w:p>
    <w:p w:rsidRPr="008F2658" w:rsidR="008F2658" w:rsidP="008F2658" w:rsidRDefault="008F2658" w14:paraId="491783B5" w14:textId="5EF1C858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Termenul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3 ani se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împlineşte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după cum judicios a constatat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instanţa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fond la data de 01.01.2013, astfel că cererea înregistrată de reclamantă pe rolul Tribunalului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la data de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este prescrisă.</w:t>
      </w:r>
    </w:p>
    <w:p w:rsidRPr="008F2658" w:rsidR="008F2658" w:rsidP="008F2658" w:rsidRDefault="008F2658" w14:paraId="26248D00" w14:textId="77777777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În  concluzie, contrar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susţinerilor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reclamantei, momentul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plăţii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preţului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nu prezintă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relevanţă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juridică în ceea ce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priveşte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curgerea termenului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privind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rezoluţiunea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contractului pentru neexecutare. Din momentul constatării/dispunerii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rezoluţiunii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contractului, curge un nou termen de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prescripţie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3 ani în cadrul căruia se poate solicita repunerea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părţilor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situaţia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anterioară, inclusiv restituirea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plăţilor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efectuate în temeiul contractului. </w:t>
      </w:r>
    </w:p>
    <w:p w:rsidRPr="008F2658" w:rsidR="008F2658" w:rsidP="008F2658" w:rsidRDefault="008F2658" w14:paraId="6341EF19" w14:textId="4B3179D4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lastRenderedPageBreak/>
        <w:t>Faţă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cele expuse, Curtea în temeiul art. 312 C.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proc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civ., va respinge ca nefondat recursul formulat de reclamanta COMUNA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PRIMAR, împotriva 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nr.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Tribunalul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Secţia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 în dosarul nr.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8F2658" w:rsidR="008F2658" w:rsidP="008F2658" w:rsidRDefault="008F2658" w14:paraId="737E7177" w14:textId="6F605D1C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Conform art. 274 C.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proc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. civ., va obliga recurenta COMUNA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PRIMAR, căzută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pretenţii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să plătească intimatei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 – T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suma de 1000 lei cheltuieli de judecată în recurs.</w:t>
      </w:r>
    </w:p>
    <w:p w:rsidRPr="008F2658" w:rsidR="008F2658" w:rsidP="008F2658" w:rsidRDefault="008F2658" w14:paraId="54D3C4D6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8F2658" w:rsidR="008F2658" w:rsidP="008F2658" w:rsidRDefault="008F2658" w14:paraId="5B332114" w14:textId="77777777">
      <w:p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8F2658" w:rsidR="008F2658" w:rsidP="008F2658" w:rsidRDefault="008F2658" w14:paraId="5388E637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PENTRU ACESTE MOTIVE,</w:t>
      </w: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br/>
        <w:t>ÎN NUMELE LEGII</w:t>
      </w:r>
    </w:p>
    <w:p w:rsidRPr="008F2658" w:rsidR="008F2658" w:rsidP="008F2658" w:rsidRDefault="008F2658" w14:paraId="45F49FAD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b/>
          <w:kern w:val="0"/>
          <w:sz w:val="28"/>
          <w:szCs w:val="20"/>
          <w:lang w:val="ro-RO" w:eastAsia="en-GB"/>
          <w14:ligatures w14:val="none"/>
        </w:rPr>
        <w:t>DECIDE</w:t>
      </w:r>
    </w:p>
    <w:p w:rsidRPr="008F2658" w:rsidR="008F2658" w:rsidP="008F2658" w:rsidRDefault="008F2658" w14:paraId="549E8591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8F2658" w:rsidR="008F2658" w:rsidP="008F2658" w:rsidRDefault="008F2658" w14:paraId="6076DDB8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8F2658" w:rsidR="008F2658" w:rsidP="008F2658" w:rsidRDefault="008F2658" w14:paraId="4B24D813" w14:textId="0A4BB3CF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Respinge recursul formulat de reclamanta COMUNA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PRIMAR,  cu sediul în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, împotriva 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Sentinţei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nr.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de Tribunalul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Secţia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 în dosarul nr.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Pr="008F2658" w:rsidR="008F2658" w:rsidP="008F2658" w:rsidRDefault="008F2658" w14:paraId="5F8230E2" w14:textId="7E760FED">
      <w:pPr>
        <w:spacing w:after="0" w:line="240" w:lineRule="auto"/>
        <w:ind w:firstLine="851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Obligă recurenta COMUNA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S.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prin PRIMAR, să plătească intimatei SC </w:t>
      </w: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A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SRL – T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, suma de 1000 lei cheltuieli de judecată.</w:t>
      </w:r>
    </w:p>
    <w:p w:rsidRPr="008F2658" w:rsidR="008F2658" w:rsidP="008F2658" w:rsidRDefault="008F2658" w14:paraId="209A4218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IREVOCABILĂ.</w:t>
      </w:r>
    </w:p>
    <w:p w:rsidRPr="008F2658" w:rsidR="008F2658" w:rsidP="008F2658" w:rsidRDefault="008F2658" w14:paraId="58E64D16" w14:textId="2D74717F">
      <w:pPr>
        <w:spacing w:after="0" w:line="240" w:lineRule="auto"/>
        <w:ind w:firstLine="708"/>
        <w:jc w:val="both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Pronunţată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în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şedinţa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bookmarkStart w:name="tip_sedinta_copie_2" w:id="2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publică</w:t>
      </w:r>
      <w:r w:rsidRPr="008F2658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End w:id="2"/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 xml:space="preserve"> din  </w:t>
      </w:r>
      <w:r w:rsidR="000C236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...........</w:t>
      </w:r>
      <w:r w:rsidRPr="008F2658"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.</w:t>
      </w:r>
    </w:p>
    <w:p w:rsidR="008F2658" w:rsidP="008F2658" w:rsidRDefault="008F2658" w14:paraId="4D2EA72A" w14:textId="6732DFEA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="000C2368" w:rsidP="000C2368" w:rsidRDefault="000C2368" w14:paraId="107D9D25" w14:textId="1138BB18">
      <w:pPr>
        <w:spacing w:after="0" w:line="240" w:lineRule="auto"/>
        <w:jc w:val="both"/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</w:pPr>
      <w:r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  <w:t>Pre</w:t>
      </w:r>
      <w:r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  <w:t xml:space="preserve">ședinte                                        Judecător                                      </w:t>
      </w:r>
      <w:proofErr w:type="spellStart"/>
      <w:r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  <w:t>Judecător</w:t>
      </w:r>
      <w:proofErr w:type="spellEnd"/>
    </w:p>
    <w:p w:rsidR="000C2368" w:rsidP="000C2368" w:rsidRDefault="000C2368" w14:paraId="48D613D8" w14:textId="1BEF3CDE">
      <w:pPr>
        <w:spacing w:after="0" w:line="240" w:lineRule="auto"/>
        <w:jc w:val="both"/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</w:pPr>
      <w:r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  <w:t xml:space="preserve"> Dr. A0018                                          .................                                     .................</w:t>
      </w:r>
    </w:p>
    <w:p w:rsidR="000C2368" w:rsidP="000C2368" w:rsidRDefault="000C2368" w14:paraId="2493794D" w14:textId="77777777">
      <w:pPr>
        <w:spacing w:after="0" w:line="240" w:lineRule="auto"/>
        <w:jc w:val="both"/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</w:pPr>
    </w:p>
    <w:p w:rsidR="000C2368" w:rsidP="000C2368" w:rsidRDefault="000C2368" w14:paraId="6DD3B805" w14:textId="59F15B21">
      <w:pPr>
        <w:spacing w:after="0" w:line="240" w:lineRule="auto"/>
        <w:jc w:val="both"/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</w:pPr>
      <w:r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  <w:t xml:space="preserve">                                                           Grefier</w:t>
      </w:r>
    </w:p>
    <w:p w:rsidRPr="008F2658" w:rsidR="000C2368" w:rsidP="000C2368" w:rsidRDefault="000C2368" w14:paraId="4774F433" w14:textId="396727CC">
      <w:pPr>
        <w:spacing w:after="0" w:line="240" w:lineRule="auto"/>
        <w:jc w:val="both"/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</w:pPr>
      <w:r>
        <w:rPr>
          <w:rFonts w:ascii="Calibri" w:hAnsi="Calibri" w:eastAsia="Times New Roman" w:cs="Calibri"/>
          <w:kern w:val="0"/>
          <w:sz w:val="28"/>
          <w:szCs w:val="20"/>
          <w:lang w:val="ro-RO" w:eastAsia="en-GB"/>
          <w14:ligatures w14:val="none"/>
        </w:rPr>
        <w:t xml:space="preserve">                                                           ...........</w:t>
      </w:r>
    </w:p>
    <w:p w:rsidRPr="008F2658" w:rsidR="008F2658" w:rsidP="008F2658" w:rsidRDefault="008F2658" w14:paraId="11CFDC3D" w14:textId="77777777">
      <w:pPr>
        <w:spacing w:after="0" w:line="240" w:lineRule="auto"/>
        <w:jc w:val="center"/>
        <w:rPr>
          <w:rFonts w:ascii="Century Gothic" w:hAnsi="Century Gothic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p w:rsidRPr="008F2658" w:rsidR="008F2658" w:rsidP="008F2658" w:rsidRDefault="008F2658" w14:paraId="6E40CBCD" w14:textId="36A2C859">
      <w:p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  <w:t xml:space="preserve">Red. </w:t>
      </w:r>
      <w:r w:rsidR="000C2368"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  <w:t>A0018</w:t>
      </w:r>
      <w:r w:rsidRPr="008F2658"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  <w:t>.</w:t>
      </w:r>
    </w:p>
    <w:p w:rsidRPr="008F2658" w:rsidR="008F2658" w:rsidP="008F2658" w:rsidRDefault="008F2658" w14:paraId="46D767CA" w14:textId="7608F267">
      <w:p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proofErr w:type="spellStart"/>
      <w:r w:rsidRPr="008F2658"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  <w:t>Tehnored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  <w:t>.</w:t>
      </w:r>
      <w:r w:rsidR="000C2368"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  <w:t>..........</w:t>
      </w:r>
      <w:r w:rsidRPr="008F2658"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  <w:t>. 2 ex.</w:t>
      </w:r>
    </w:p>
    <w:p w:rsidRPr="008F2658" w:rsidR="008F2658" w:rsidP="008F2658" w:rsidRDefault="008F2658" w14:paraId="50B59503" w14:textId="108E4A33">
      <w:p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  <w:t>Data concept.:</w:t>
      </w:r>
      <w:r w:rsidR="000C2368"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  <w:t>............</w:t>
      </w:r>
    </w:p>
    <w:p w:rsidRPr="008F2658" w:rsidR="008F2658" w:rsidP="008F2658" w:rsidRDefault="008F2658" w14:paraId="61226BC1" w14:textId="5ECA4513">
      <w:p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r w:rsidRPr="008F2658"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  <w:t xml:space="preserve">Data </w:t>
      </w:r>
      <w:proofErr w:type="spellStart"/>
      <w:r w:rsidRPr="008F2658"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  <w:t>tehnored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  <w:t>.</w:t>
      </w:r>
      <w:r w:rsidR="000C2368"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  <w:t>..............</w:t>
      </w:r>
    </w:p>
    <w:p w:rsidRPr="008F2658" w:rsidR="008F2658" w:rsidP="008F2658" w:rsidRDefault="008F2658" w14:paraId="008CB8E3" w14:textId="66B4817F">
      <w:pPr>
        <w:spacing w:after="0" w:line="240" w:lineRule="auto"/>
        <w:jc w:val="both"/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proofErr w:type="spellStart"/>
      <w:r w:rsidRPr="008F2658"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  <w:t>Jud.fond</w:t>
      </w:r>
      <w:proofErr w:type="spellEnd"/>
      <w:r w:rsidRPr="008F2658"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  <w:t>:</w:t>
      </w:r>
      <w:r w:rsidR="000C2368">
        <w:rPr>
          <w:rFonts w:ascii="Century Gothic" w:hAnsi="Century Gothic" w:eastAsia="Times New Roman" w:cs="Times New Roman"/>
          <w:kern w:val="0"/>
          <w:sz w:val="16"/>
          <w:szCs w:val="20"/>
          <w:lang w:val="ro-RO" w:eastAsia="en-GB"/>
          <w14:ligatures w14:val="none"/>
        </w:rPr>
        <w:t>............</w:t>
      </w:r>
    </w:p>
    <w:p w:rsidRPr="008F2658" w:rsidR="008F2658" w:rsidP="008F2658" w:rsidRDefault="008F2658" w14:paraId="319D93EA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F2658" w:rsidR="008F2658" w:rsidP="008F2658" w:rsidRDefault="008F2658" w14:paraId="05403B60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8F2658" w:rsidR="000C1B57" w:rsidRDefault="000C1B57" w14:paraId="05BCCE77" w14:textId="77777777">
      <w:pPr>
        <w:rPr>
          <w:lang w:val="ro-RO"/>
        </w:rPr>
      </w:pPr>
    </w:p>
    <w:sectPr w:rsidRPr="008F2658" w:rsidR="000C1B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208"/>
    <w:rsid w:val="00085EB6"/>
    <w:rsid w:val="000C1B57"/>
    <w:rsid w:val="000C2368"/>
    <w:rsid w:val="000D553B"/>
    <w:rsid w:val="00104E31"/>
    <w:rsid w:val="001A5039"/>
    <w:rsid w:val="0041047C"/>
    <w:rsid w:val="00446AF8"/>
    <w:rsid w:val="00481208"/>
    <w:rsid w:val="004E7921"/>
    <w:rsid w:val="008F2658"/>
    <w:rsid w:val="00B65F2B"/>
    <w:rsid w:val="00D07D59"/>
    <w:rsid w:val="00F4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D21B"/>
  <w15:chartTrackingRefBased/>
  <w15:docId w15:val="{46782A73-044E-4131-871D-5E782AF2E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12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12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12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12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12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12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12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12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12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12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12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12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120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120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12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12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12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12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12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12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12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12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12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12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12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12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12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120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1208"/>
    <w:rPr>
      <w:b/>
      <w:bCs/>
      <w:smallCaps/>
      <w:color w:val="2F5496" w:themeColor="accent1" w:themeShade="BF"/>
      <w:spacing w:val="5"/>
    </w:rPr>
  </w:style>
  <w:style w:type="table" w:customStyle="1" w:styleId="TabelNormal">
    <w:name w:val="Tabel Normal"/>
    <w:rsid w:val="008F265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14</ap:TotalTime>
  <ap:Pages>1</ap:Pages>
  <ap:Words>3317</ap:Words>
  <ap:Characters>18909</ap:Characters>
  <ap:Application>Microsoft Office Word</ap:Application>
  <ap:DocSecurity>0</ap:DocSecurity>
  <ap:Lines>157</ap:Lines>
  <ap:Paragraphs>44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haractersWithSpaces>22182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/>
  <revision/>
  <category/>
  <contentStatus/>
  <dc:identifier/>
  <dc:language/>
  <version/>
</coreProperties>
</file>