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2B65" w14:textId="77777777" w:rsidR="002C17AA" w:rsidRPr="002C17AA" w:rsidRDefault="002C17AA" w:rsidP="002C17AA">
      <w:pPr>
        <w:spacing w:after="0" w:line="240" w:lineRule="auto"/>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R O M Â N I A</w:t>
      </w:r>
    </w:p>
    <w:p w14:paraId="34329E3B" w14:textId="77777777" w:rsidR="002C17AA" w:rsidRPr="002C17AA" w:rsidRDefault="002C17AA" w:rsidP="002C17AA">
      <w:pPr>
        <w:spacing w:after="0" w:line="240" w:lineRule="auto"/>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CURTEA DE APEL .........</w:t>
      </w:r>
    </w:p>
    <w:p w14:paraId="14ECFD6D" w14:textId="77777777" w:rsidR="002C17AA" w:rsidRPr="002C17AA" w:rsidRDefault="002C17AA" w:rsidP="002C17AA">
      <w:pPr>
        <w:spacing w:after="0" w:line="240" w:lineRule="auto"/>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SECŢIA ...............</w:t>
      </w:r>
    </w:p>
    <w:p w14:paraId="62C2F6B8" w14:textId="77777777" w:rsidR="002C17AA" w:rsidRPr="002C17AA" w:rsidRDefault="002C17AA" w:rsidP="002C17AA">
      <w:pPr>
        <w:spacing w:after="0" w:line="240" w:lineRule="auto"/>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Cod ECLI    ECLI:RO:............</w:t>
      </w:r>
    </w:p>
    <w:p w14:paraId="6C7FCC8E" w14:textId="77777777" w:rsidR="002C17AA" w:rsidRPr="002C17AA" w:rsidRDefault="002C17AA" w:rsidP="002C17AA">
      <w:pPr>
        <w:spacing w:after="0" w:line="240" w:lineRule="auto"/>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Dosar nr. ................</w:t>
      </w:r>
    </w:p>
    <w:p w14:paraId="7DD74A02" w14:textId="77777777" w:rsidR="002C17AA" w:rsidRPr="002C17AA" w:rsidRDefault="002C17AA" w:rsidP="002C17AA">
      <w:pPr>
        <w:spacing w:after="0" w:line="240" w:lineRule="auto"/>
        <w:jc w:val="center"/>
        <w:rPr>
          <w:rFonts w:ascii="Times New Roman" w:eastAsia="Times New Roman" w:hAnsi="Times New Roman" w:cs="Times New Roman"/>
          <w:b/>
          <w:kern w:val="0"/>
          <w:sz w:val="24"/>
          <w:szCs w:val="20"/>
          <w:lang w:val="ro-RO" w:eastAsia="en-GB"/>
          <w14:ligatures w14:val="none"/>
        </w:rPr>
      </w:pPr>
    </w:p>
    <w:p w14:paraId="473F3A9E" w14:textId="77777777" w:rsidR="002C17AA" w:rsidRPr="002C17AA" w:rsidRDefault="002C17AA" w:rsidP="002C17AA">
      <w:pPr>
        <w:spacing w:after="0" w:line="240" w:lineRule="auto"/>
        <w:rPr>
          <w:rFonts w:ascii="Times New Roman" w:eastAsia="Times New Roman" w:hAnsi="Times New Roman" w:cs="Times New Roman"/>
          <w:b/>
          <w:kern w:val="0"/>
          <w:sz w:val="24"/>
          <w:szCs w:val="20"/>
          <w:lang w:val="ro-RO" w:eastAsia="en-GB"/>
          <w14:ligatures w14:val="none"/>
        </w:rPr>
      </w:pPr>
    </w:p>
    <w:p w14:paraId="5FB89E08" w14:textId="77777777" w:rsidR="002C17AA" w:rsidRPr="002C17AA" w:rsidRDefault="002C17AA" w:rsidP="002C17AA">
      <w:pPr>
        <w:spacing w:after="0" w:line="240" w:lineRule="auto"/>
        <w:jc w:val="center"/>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HOTĂRÂREA NR. 11</w:t>
      </w:r>
    </w:p>
    <w:p w14:paraId="4893828E" w14:textId="77777777" w:rsidR="002C17AA" w:rsidRPr="002C17AA" w:rsidRDefault="002C17AA" w:rsidP="002C17AA">
      <w:pPr>
        <w:spacing w:after="0" w:line="240" w:lineRule="auto"/>
        <w:jc w:val="center"/>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Şedinţa </w:t>
      </w:r>
      <w:r w:rsidRPr="002C17AA">
        <w:rPr>
          <w:rFonts w:ascii="Times New Roman" w:eastAsia="Times New Roman" w:hAnsi="Times New Roman" w:cs="Times New Roman"/>
          <w:b/>
          <w:kern w:val="0"/>
          <w:sz w:val="24"/>
          <w:szCs w:val="20"/>
          <w:lang w:val="ro-RO" w:eastAsia="en-GB"/>
          <w14:ligatures w14:val="none"/>
        </w:rPr>
        <w:fldChar w:fldCharType="begin">
          <w:ffData>
            <w:name w:val="Text1"/>
            <w:enabled/>
            <w:calcOnExit w:val="0"/>
            <w:textInput/>
          </w:ffData>
        </w:fldChar>
      </w:r>
      <w:bookmarkStart w:id="0" w:name="tip_sedinta"/>
      <w:r w:rsidRPr="002C17AA">
        <w:rPr>
          <w:rFonts w:ascii="Times New Roman" w:eastAsia="Times New Roman" w:hAnsi="Times New Roman" w:cs="Times New Roman"/>
          <w:b/>
          <w:kern w:val="0"/>
          <w:sz w:val="24"/>
          <w:szCs w:val="20"/>
          <w:lang w:val="ro-RO" w:eastAsia="en-GB"/>
          <w14:ligatures w14:val="none"/>
        </w:rPr>
        <w:instrText xml:space="preserve"> FORMTEXT </w:instrText>
      </w:r>
      <w:r w:rsidRPr="002C17AA">
        <w:rPr>
          <w:rFonts w:ascii="Times New Roman" w:eastAsia="Times New Roman" w:hAnsi="Times New Roman" w:cs="Times New Roman"/>
          <w:b/>
          <w:kern w:val="0"/>
          <w:sz w:val="24"/>
          <w:szCs w:val="20"/>
          <w:lang w:val="ro-RO" w:eastAsia="en-GB"/>
          <w14:ligatures w14:val="none"/>
        </w:rPr>
      </w:r>
      <w:r w:rsidRPr="002C17AA">
        <w:rPr>
          <w:rFonts w:ascii="Times New Roman" w:eastAsia="Times New Roman" w:hAnsi="Times New Roman" w:cs="Times New Roman"/>
          <w:b/>
          <w:kern w:val="0"/>
          <w:sz w:val="24"/>
          <w:szCs w:val="20"/>
          <w:lang w:val="ro-RO" w:eastAsia="en-GB"/>
          <w14:ligatures w14:val="none"/>
        </w:rPr>
        <w:fldChar w:fldCharType="separate"/>
      </w:r>
      <w:r w:rsidRPr="002C17AA">
        <w:rPr>
          <w:rFonts w:ascii="Times New Roman" w:eastAsia="Times New Roman" w:hAnsi="Times New Roman" w:cs="Times New Roman"/>
          <w:b/>
          <w:kern w:val="0"/>
          <w:sz w:val="24"/>
          <w:szCs w:val="20"/>
          <w:lang w:val="ro-RO" w:eastAsia="en-GB"/>
          <w14:ligatures w14:val="none"/>
        </w:rPr>
        <w:t>publică</w:t>
      </w:r>
      <w:r w:rsidRPr="002C17AA">
        <w:rPr>
          <w:rFonts w:ascii="Times New Roman" w:eastAsia="Times New Roman" w:hAnsi="Times New Roman" w:cs="Times New Roman"/>
          <w:kern w:val="0"/>
          <w:sz w:val="24"/>
          <w:szCs w:val="20"/>
          <w:lang w:val="ro-RO" w:eastAsia="en-GB"/>
          <w14:ligatures w14:val="none"/>
        </w:rPr>
        <w:fldChar w:fldCharType="end"/>
      </w:r>
      <w:bookmarkEnd w:id="0"/>
      <w:r w:rsidRPr="002C17AA">
        <w:rPr>
          <w:rFonts w:ascii="Times New Roman" w:eastAsia="Times New Roman" w:hAnsi="Times New Roman" w:cs="Times New Roman"/>
          <w:b/>
          <w:kern w:val="0"/>
          <w:sz w:val="24"/>
          <w:szCs w:val="20"/>
          <w:lang w:val="ro-RO" w:eastAsia="en-GB"/>
          <w14:ligatures w14:val="none"/>
        </w:rPr>
        <w:t xml:space="preserve"> din .......... </w:t>
      </w:r>
    </w:p>
    <w:p w14:paraId="5E045FC5" w14:textId="77777777" w:rsidR="002C17AA" w:rsidRPr="002C17AA" w:rsidRDefault="002C17AA" w:rsidP="002C17AA">
      <w:pPr>
        <w:spacing w:after="0" w:line="240" w:lineRule="auto"/>
        <w:jc w:val="center"/>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Completul compus din:</w:t>
      </w:r>
    </w:p>
    <w:p w14:paraId="68DAEEC4" w14:textId="50261439" w:rsidR="002C17AA" w:rsidRPr="002C17AA" w:rsidRDefault="002C17AA" w:rsidP="002C17AA">
      <w:pPr>
        <w:spacing w:after="0" w:line="240" w:lineRule="auto"/>
        <w:jc w:val="center"/>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 xml:space="preserve">PREŞEDINTE Dr. </w:t>
      </w:r>
      <w:r w:rsidR="00020647">
        <w:rPr>
          <w:rFonts w:ascii="Times New Roman" w:eastAsia="Times New Roman" w:hAnsi="Times New Roman" w:cs="Times New Roman"/>
          <w:b/>
          <w:kern w:val="0"/>
          <w:sz w:val="24"/>
          <w:szCs w:val="20"/>
          <w:lang w:val="ro-RO" w:eastAsia="en-GB"/>
          <w14:ligatures w14:val="none"/>
        </w:rPr>
        <w:t>A0018</w:t>
      </w:r>
    </w:p>
    <w:p w14:paraId="3206CC1E" w14:textId="77777777" w:rsidR="002C17AA" w:rsidRPr="002C17AA" w:rsidRDefault="002C17AA" w:rsidP="002C17AA">
      <w:pPr>
        <w:spacing w:after="0" w:line="240" w:lineRule="auto"/>
        <w:jc w:val="center"/>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Judecător .........................</w:t>
      </w:r>
    </w:p>
    <w:p w14:paraId="49D1587D" w14:textId="77777777" w:rsidR="002C17AA" w:rsidRPr="002C17AA" w:rsidRDefault="002C17AA" w:rsidP="002C17AA">
      <w:pPr>
        <w:spacing w:after="0" w:line="240" w:lineRule="auto"/>
        <w:jc w:val="center"/>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Judecător ..........................</w:t>
      </w:r>
    </w:p>
    <w:p w14:paraId="7F3C9916" w14:textId="77777777" w:rsidR="002C17AA" w:rsidRPr="002C17AA" w:rsidRDefault="002C17AA" w:rsidP="002C17AA">
      <w:pPr>
        <w:spacing w:after="0" w:line="240" w:lineRule="auto"/>
        <w:jc w:val="center"/>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Grefier ............................</w:t>
      </w:r>
    </w:p>
    <w:p w14:paraId="52C9CD7D" w14:textId="77777777" w:rsidR="002C17AA" w:rsidRPr="002C17AA" w:rsidRDefault="002C17AA" w:rsidP="002C17AA">
      <w:pPr>
        <w:spacing w:after="0" w:line="240" w:lineRule="auto"/>
        <w:jc w:val="center"/>
        <w:rPr>
          <w:rFonts w:ascii="Times New Roman" w:eastAsia="Times New Roman" w:hAnsi="Times New Roman" w:cs="Times New Roman"/>
          <w:kern w:val="0"/>
          <w:sz w:val="24"/>
          <w:szCs w:val="20"/>
          <w:lang w:val="ro-RO" w:eastAsia="en-GB"/>
          <w14:ligatures w14:val="none"/>
        </w:rPr>
      </w:pPr>
    </w:p>
    <w:p w14:paraId="22DD0EDA" w14:textId="77777777" w:rsidR="002C17AA" w:rsidRPr="002C17AA" w:rsidRDefault="002C17AA" w:rsidP="002C17AA">
      <w:pPr>
        <w:spacing w:after="0" w:line="240" w:lineRule="auto"/>
        <w:jc w:val="center"/>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fldChar w:fldCharType="begin">
          <w:ffData>
            <w:name w:val="Text2"/>
            <w:enabled/>
            <w:calcOnExit w:val="0"/>
            <w:textInput/>
          </w:ffData>
        </w:fldChar>
      </w:r>
      <w:bookmarkStart w:id="1" w:name="nume_procuror"/>
      <w:r w:rsidRPr="002C17AA">
        <w:rPr>
          <w:rFonts w:ascii="Times New Roman" w:eastAsia="Times New Roman" w:hAnsi="Times New Roman" w:cs="Times New Roman"/>
          <w:kern w:val="0"/>
          <w:sz w:val="24"/>
          <w:szCs w:val="20"/>
          <w:lang w:val="ro-RO" w:eastAsia="en-GB"/>
          <w14:ligatures w14:val="none"/>
        </w:rPr>
        <w:instrText xml:space="preserve"> FORMTEXT </w:instrText>
      </w:r>
      <w:r w:rsidRPr="002C17AA">
        <w:rPr>
          <w:rFonts w:ascii="Times New Roman" w:eastAsia="Times New Roman" w:hAnsi="Times New Roman" w:cs="Times New Roman"/>
          <w:kern w:val="0"/>
          <w:sz w:val="24"/>
          <w:szCs w:val="20"/>
          <w:lang w:val="ro-RO" w:eastAsia="en-GB"/>
          <w14:ligatures w14:val="none"/>
        </w:rPr>
      </w:r>
      <w:r w:rsidRPr="002C17AA">
        <w:rPr>
          <w:rFonts w:ascii="Times New Roman" w:eastAsia="Times New Roman" w:hAnsi="Times New Roman" w:cs="Times New Roman"/>
          <w:kern w:val="0"/>
          <w:sz w:val="24"/>
          <w:szCs w:val="20"/>
          <w:lang w:val="ro-RO" w:eastAsia="en-GB"/>
          <w14:ligatures w14:val="none"/>
        </w:rPr>
        <w:fldChar w:fldCharType="separate"/>
      </w:r>
      <w:r w:rsidRPr="002C17AA">
        <w:rPr>
          <w:rFonts w:ascii="Times New Roman" w:eastAsia="Times New Roman" w:hAnsi="Times New Roman" w:cs="Times New Roman"/>
          <w:kern w:val="0"/>
          <w:sz w:val="24"/>
          <w:szCs w:val="20"/>
          <w:lang w:val="ro-RO" w:eastAsia="en-GB"/>
          <w14:ligatures w14:val="none"/>
        </w:rPr>
        <w:fldChar w:fldCharType="end"/>
      </w:r>
      <w:bookmarkEnd w:id="1"/>
    </w:p>
    <w:p w14:paraId="158F7DE4" w14:textId="77777777" w:rsidR="002C17AA" w:rsidRPr="002C17AA" w:rsidRDefault="002C17AA" w:rsidP="002C17AA">
      <w:pPr>
        <w:spacing w:after="0" w:line="240" w:lineRule="auto"/>
        <w:ind w:firstLine="900"/>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Pe rol judecarea recursului formulat de A, cu domiciliul în .............., împotriva Încheierii civile nr. ........./.........., pronunţate de Tribunalul ......... în dosarul nr. .............</w:t>
      </w:r>
    </w:p>
    <w:p w14:paraId="3CDD4C40" w14:textId="77777777" w:rsidR="002C17AA" w:rsidRPr="002C17AA" w:rsidRDefault="002C17AA" w:rsidP="002C17AA">
      <w:pPr>
        <w:spacing w:after="0" w:line="240" w:lineRule="auto"/>
        <w:ind w:firstLine="900"/>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La apelul nominal făcut în şedinţa publică se constată lipsa părţilor.</w:t>
      </w:r>
    </w:p>
    <w:p w14:paraId="10C3047A" w14:textId="77777777" w:rsidR="002C17AA" w:rsidRPr="002C17AA" w:rsidRDefault="002C17AA" w:rsidP="002C17AA">
      <w:pPr>
        <w:spacing w:after="0" w:line="240" w:lineRule="auto"/>
        <w:ind w:firstLine="900"/>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Procedura de citare este legal îndeplinită.</w:t>
      </w:r>
    </w:p>
    <w:p w14:paraId="248F6BE7" w14:textId="77777777" w:rsidR="002C17AA" w:rsidRPr="002C17AA" w:rsidRDefault="002C17AA" w:rsidP="002C17AA">
      <w:pPr>
        <w:spacing w:after="0" w:line="240" w:lineRule="auto"/>
        <w:ind w:firstLine="900"/>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S-a făcut referatul cauzei de către grefierul de şedinţă care arată că, la data de 18 august 2016, prin Serviciul de Registratură, intimatul-pârât Municipiul O. a depus întâmpinare (f. 21-22).</w:t>
      </w:r>
    </w:p>
    <w:p w14:paraId="2D2B3D82" w14:textId="77777777" w:rsidR="002C17AA" w:rsidRPr="002C17AA" w:rsidRDefault="002C17AA" w:rsidP="002C17AA">
      <w:pPr>
        <w:spacing w:after="0" w:line="240" w:lineRule="auto"/>
        <w:ind w:firstLine="900"/>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Curtea, </w:t>
      </w:r>
      <w:proofErr w:type="spellStart"/>
      <w:r w:rsidRPr="002C17AA">
        <w:rPr>
          <w:rFonts w:ascii="Times New Roman" w:eastAsia="Times New Roman" w:hAnsi="Times New Roman" w:cs="Times New Roman"/>
          <w:kern w:val="0"/>
          <w:sz w:val="24"/>
          <w:szCs w:val="20"/>
          <w:lang w:val="ro-RO" w:eastAsia="en-GB"/>
          <w14:ligatures w14:val="none"/>
        </w:rPr>
        <w:t>verificându</w:t>
      </w:r>
      <w:proofErr w:type="spellEnd"/>
      <w:r w:rsidRPr="002C17AA">
        <w:rPr>
          <w:rFonts w:ascii="Times New Roman" w:eastAsia="Times New Roman" w:hAnsi="Times New Roman" w:cs="Times New Roman"/>
          <w:kern w:val="0"/>
          <w:sz w:val="24"/>
          <w:szCs w:val="20"/>
          <w:lang w:val="ro-RO" w:eastAsia="en-GB"/>
          <w14:ligatures w14:val="none"/>
        </w:rPr>
        <w:t xml:space="preserve">-şi din oficiu competenţa în temeiul prevederile art. 131 alin. 1 Cod procedură civilă, constată că este competentă, general, material şi teritorial să </w:t>
      </w:r>
      <w:proofErr w:type="spellStart"/>
      <w:r w:rsidRPr="002C17AA">
        <w:rPr>
          <w:rFonts w:ascii="Times New Roman" w:eastAsia="Times New Roman" w:hAnsi="Times New Roman" w:cs="Times New Roman"/>
          <w:kern w:val="0"/>
          <w:sz w:val="24"/>
          <w:szCs w:val="20"/>
          <w:lang w:val="ro-RO" w:eastAsia="en-GB"/>
          <w14:ligatures w14:val="none"/>
        </w:rPr>
        <w:t>soluţioneze</w:t>
      </w:r>
      <w:proofErr w:type="spellEnd"/>
      <w:r w:rsidRPr="002C17AA">
        <w:rPr>
          <w:rFonts w:ascii="Times New Roman" w:eastAsia="Times New Roman" w:hAnsi="Times New Roman" w:cs="Times New Roman"/>
          <w:kern w:val="0"/>
          <w:sz w:val="24"/>
          <w:szCs w:val="20"/>
          <w:lang w:val="ro-RO" w:eastAsia="en-GB"/>
          <w14:ligatures w14:val="none"/>
        </w:rPr>
        <w:t xml:space="preserve"> recursul, prin raportare la dispoziţiile art. 10 din Legea nr. 554/2004.</w:t>
      </w:r>
    </w:p>
    <w:p w14:paraId="6EE36DBB" w14:textId="77777777" w:rsidR="002C17AA" w:rsidRPr="002C17AA" w:rsidRDefault="002C17AA" w:rsidP="002C17AA">
      <w:pPr>
        <w:spacing w:after="0" w:line="240" w:lineRule="auto"/>
        <w:ind w:firstLine="900"/>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Recursul a fost declarat în termen, fiind scutit de plata taxei judiciare de timbru.</w:t>
      </w:r>
    </w:p>
    <w:p w14:paraId="25F5800B" w14:textId="77777777" w:rsidR="002C17AA" w:rsidRPr="002C17AA" w:rsidRDefault="002C17AA" w:rsidP="002C17AA">
      <w:pPr>
        <w:spacing w:after="0" w:line="240" w:lineRule="auto"/>
        <w:ind w:firstLine="900"/>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Se constată că prin întâmpinarea depusă de intimatul-pârât Municipiul O. a fost invocată excepţia </w:t>
      </w:r>
      <w:proofErr w:type="spellStart"/>
      <w:r w:rsidRPr="002C17AA">
        <w:rPr>
          <w:rFonts w:ascii="Times New Roman" w:eastAsia="Times New Roman" w:hAnsi="Times New Roman" w:cs="Times New Roman"/>
          <w:kern w:val="0"/>
          <w:sz w:val="24"/>
          <w:szCs w:val="20"/>
          <w:lang w:val="ro-RO" w:eastAsia="en-GB"/>
          <w14:ligatures w14:val="none"/>
        </w:rPr>
        <w:t>nulităţii</w:t>
      </w:r>
      <w:proofErr w:type="spellEnd"/>
      <w:r w:rsidRPr="002C17AA">
        <w:rPr>
          <w:rFonts w:ascii="Times New Roman" w:eastAsia="Times New Roman" w:hAnsi="Times New Roman" w:cs="Times New Roman"/>
          <w:kern w:val="0"/>
          <w:sz w:val="24"/>
          <w:szCs w:val="20"/>
          <w:lang w:val="ro-RO" w:eastAsia="en-GB"/>
          <w14:ligatures w14:val="none"/>
        </w:rPr>
        <w:t xml:space="preserve"> recursului. </w:t>
      </w:r>
    </w:p>
    <w:p w14:paraId="563DE90E" w14:textId="77777777" w:rsidR="002C17AA" w:rsidRPr="002C17AA" w:rsidRDefault="002C17AA" w:rsidP="002C17AA">
      <w:pPr>
        <w:spacing w:after="0" w:line="240" w:lineRule="auto"/>
        <w:ind w:firstLine="900"/>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Curtea pune în discuţie cu prioritate în conformitate cu prevederile art. 248 Cod procedură civilă, excepţia </w:t>
      </w:r>
      <w:proofErr w:type="spellStart"/>
      <w:r w:rsidRPr="002C17AA">
        <w:rPr>
          <w:rFonts w:ascii="Times New Roman" w:eastAsia="Times New Roman" w:hAnsi="Times New Roman" w:cs="Times New Roman"/>
          <w:kern w:val="0"/>
          <w:sz w:val="24"/>
          <w:szCs w:val="20"/>
          <w:lang w:val="ro-RO" w:eastAsia="en-GB"/>
          <w14:ligatures w14:val="none"/>
        </w:rPr>
        <w:t>nulităţii</w:t>
      </w:r>
      <w:proofErr w:type="spellEnd"/>
      <w:r w:rsidRPr="002C17AA">
        <w:rPr>
          <w:rFonts w:ascii="Times New Roman" w:eastAsia="Times New Roman" w:hAnsi="Times New Roman" w:cs="Times New Roman"/>
          <w:kern w:val="0"/>
          <w:sz w:val="24"/>
          <w:szCs w:val="20"/>
          <w:lang w:val="ro-RO" w:eastAsia="en-GB"/>
          <w14:ligatures w14:val="none"/>
        </w:rPr>
        <w:t>.</w:t>
      </w:r>
    </w:p>
    <w:p w14:paraId="2022ADBB" w14:textId="77777777" w:rsidR="002C17AA" w:rsidRPr="002C17AA" w:rsidRDefault="002C17AA" w:rsidP="002C17AA">
      <w:pPr>
        <w:spacing w:after="0" w:line="240" w:lineRule="auto"/>
        <w:ind w:firstLine="900"/>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Deliberând asupra excepţiei </w:t>
      </w:r>
      <w:proofErr w:type="spellStart"/>
      <w:r w:rsidRPr="002C17AA">
        <w:rPr>
          <w:rFonts w:ascii="Times New Roman" w:eastAsia="Times New Roman" w:hAnsi="Times New Roman" w:cs="Times New Roman"/>
          <w:kern w:val="0"/>
          <w:sz w:val="24"/>
          <w:szCs w:val="20"/>
          <w:lang w:val="ro-RO" w:eastAsia="en-GB"/>
          <w14:ligatures w14:val="none"/>
        </w:rPr>
        <w:t>nulităţii</w:t>
      </w:r>
      <w:proofErr w:type="spellEnd"/>
      <w:r w:rsidRPr="002C17AA">
        <w:rPr>
          <w:rFonts w:ascii="Times New Roman" w:eastAsia="Times New Roman" w:hAnsi="Times New Roman" w:cs="Times New Roman"/>
          <w:kern w:val="0"/>
          <w:sz w:val="24"/>
          <w:szCs w:val="20"/>
          <w:lang w:val="ro-RO" w:eastAsia="en-GB"/>
          <w14:ligatures w14:val="none"/>
        </w:rPr>
        <w:t xml:space="preserve"> recursului, constatând că, criticile enunţate în cererea de recurs se încadrează în prevederile art. 488 punct 8 Cod procedură civilă, întrucât recurentul a invocat pronunţarea hotărârii cu încălcarea sau aplicarea greşită a normelor de drept material, făcând referire expresă la prevederile art. 24 din Legea nr. 554/2004.</w:t>
      </w:r>
    </w:p>
    <w:p w14:paraId="6D6FAB22" w14:textId="77777777" w:rsidR="002C17AA" w:rsidRPr="002C17AA" w:rsidRDefault="002C17AA" w:rsidP="002C17AA">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Curtea apreciază că, în cauză, nu se pune problema estimării duratei procesului, conform art. 238 Cod de procedură civilă, întrucât nu mai sunt formulate alte cereri. Faţă de actele şi văzând lucrările dosarului reţine cauza în pronunţare asupra recursului.</w:t>
      </w:r>
    </w:p>
    <w:p w14:paraId="70052D23" w14:textId="77777777" w:rsidR="002C17AA" w:rsidRPr="002C17AA" w:rsidRDefault="002C17AA" w:rsidP="002C17A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p>
    <w:p w14:paraId="11A1863D" w14:textId="77777777" w:rsidR="002C17AA" w:rsidRPr="002C17AA" w:rsidRDefault="002C17AA" w:rsidP="002C17AA">
      <w:pPr>
        <w:spacing w:after="0" w:line="240" w:lineRule="auto"/>
        <w:jc w:val="center"/>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CURTEA DE APEL</w:t>
      </w:r>
    </w:p>
    <w:p w14:paraId="7CA782A3" w14:textId="77777777" w:rsidR="002C17AA" w:rsidRPr="002C17AA" w:rsidRDefault="002C17AA" w:rsidP="002C17AA">
      <w:pPr>
        <w:spacing w:after="0" w:line="240" w:lineRule="auto"/>
        <w:jc w:val="center"/>
        <w:rPr>
          <w:rFonts w:ascii="Times New Roman" w:eastAsia="Times New Roman" w:hAnsi="Times New Roman" w:cs="Times New Roman"/>
          <w:kern w:val="0"/>
          <w:sz w:val="24"/>
          <w:szCs w:val="20"/>
          <w:lang w:val="ro-RO" w:eastAsia="en-GB"/>
          <w14:ligatures w14:val="none"/>
        </w:rPr>
      </w:pPr>
    </w:p>
    <w:p w14:paraId="414B950F" w14:textId="77777777" w:rsidR="002C17AA" w:rsidRPr="002C17AA" w:rsidRDefault="002C17AA" w:rsidP="002C17AA">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Deliberând asupra recursului de faţă, constată că </w:t>
      </w:r>
      <w:r w:rsidRPr="002C17AA">
        <w:rPr>
          <w:rFonts w:ascii="Times New Roman" w:eastAsia="Times New Roman" w:hAnsi="Times New Roman" w:cs="Times New Roman"/>
          <w:b/>
          <w:kern w:val="0"/>
          <w:sz w:val="24"/>
          <w:szCs w:val="20"/>
          <w:lang w:val="ro-RO" w:eastAsia="en-GB"/>
          <w14:ligatures w14:val="none"/>
        </w:rPr>
        <w:t xml:space="preserve">prin </w:t>
      </w:r>
      <w:proofErr w:type="spellStart"/>
      <w:r w:rsidRPr="002C17AA">
        <w:rPr>
          <w:rFonts w:ascii="Times New Roman" w:eastAsia="Times New Roman" w:hAnsi="Times New Roman" w:cs="Times New Roman"/>
          <w:b/>
          <w:kern w:val="0"/>
          <w:sz w:val="24"/>
          <w:szCs w:val="20"/>
          <w:lang w:val="ro-RO" w:eastAsia="en-GB"/>
          <w14:ligatures w14:val="none"/>
        </w:rPr>
        <w:t>Incheierea</w:t>
      </w:r>
      <w:proofErr w:type="spellEnd"/>
      <w:r w:rsidRPr="002C17AA">
        <w:rPr>
          <w:rFonts w:ascii="Times New Roman" w:eastAsia="Times New Roman" w:hAnsi="Times New Roman" w:cs="Times New Roman"/>
          <w:b/>
          <w:kern w:val="0"/>
          <w:sz w:val="24"/>
          <w:szCs w:val="20"/>
          <w:lang w:val="ro-RO" w:eastAsia="en-GB"/>
          <w14:ligatures w14:val="none"/>
        </w:rPr>
        <w:t xml:space="preserve"> civilă nr. ........./..........., pronunţată de Tribunalul .......... în dosarul nr. ..............</w:t>
      </w:r>
      <w:r w:rsidRPr="002C17AA">
        <w:rPr>
          <w:rFonts w:ascii="Times New Roman" w:eastAsia="Times New Roman" w:hAnsi="Times New Roman" w:cs="Times New Roman"/>
          <w:kern w:val="0"/>
          <w:sz w:val="24"/>
          <w:szCs w:val="20"/>
          <w:lang w:val="ro-RO" w:eastAsia="en-GB"/>
          <w14:ligatures w14:val="none"/>
        </w:rPr>
        <w:t>, s-a respins acţiunea civilă formulată de reclamantul A, în contradictoriu cu pârâtul PRIMARUL MUNICIPIULUI O. şi s-a respins cererea formulată de pârâtul PRIMARUL MUNICIPIULUI O., privind acordarea cheltuielilor de judecată.</w:t>
      </w:r>
    </w:p>
    <w:p w14:paraId="0BA24562" w14:textId="77777777" w:rsidR="002C17AA" w:rsidRPr="002C17AA" w:rsidRDefault="002C17AA" w:rsidP="002C17AA">
      <w:pPr>
        <w:spacing w:after="0" w:line="240" w:lineRule="auto"/>
        <w:ind w:firstLine="851"/>
        <w:jc w:val="both"/>
        <w:rPr>
          <w:rFonts w:ascii="Times New Roman" w:eastAsia="Times New Roman" w:hAnsi="Times New Roman" w:cs="Times New Roman"/>
          <w:kern w:val="0"/>
          <w:sz w:val="24"/>
          <w:szCs w:val="20"/>
          <w:lang w:val="ro-RO" w:eastAsia="en-GB"/>
          <w14:ligatures w14:val="none"/>
        </w:rPr>
      </w:pPr>
      <w:proofErr w:type="spellStart"/>
      <w:r w:rsidRPr="002C17AA">
        <w:rPr>
          <w:rFonts w:ascii="Times New Roman" w:eastAsia="Times New Roman" w:hAnsi="Times New Roman" w:cs="Times New Roman"/>
          <w:kern w:val="0"/>
          <w:sz w:val="24"/>
          <w:szCs w:val="20"/>
          <w:lang w:val="ro-RO" w:eastAsia="en-GB"/>
          <w14:ligatures w14:val="none"/>
        </w:rPr>
        <w:t>Impotriva</w:t>
      </w:r>
      <w:proofErr w:type="spellEnd"/>
      <w:r w:rsidRPr="002C17AA">
        <w:rPr>
          <w:rFonts w:ascii="Times New Roman" w:eastAsia="Times New Roman" w:hAnsi="Times New Roman" w:cs="Times New Roman"/>
          <w:kern w:val="0"/>
          <w:sz w:val="24"/>
          <w:szCs w:val="20"/>
          <w:lang w:val="ro-RO" w:eastAsia="en-GB"/>
          <w14:ligatures w14:val="none"/>
        </w:rPr>
        <w:t xml:space="preserve"> acestei hotărâri în termen </w:t>
      </w:r>
      <w:r w:rsidRPr="002C17AA">
        <w:rPr>
          <w:rFonts w:ascii="Times New Roman" w:eastAsia="Times New Roman" w:hAnsi="Times New Roman" w:cs="Times New Roman"/>
          <w:b/>
          <w:kern w:val="0"/>
          <w:sz w:val="24"/>
          <w:szCs w:val="20"/>
          <w:lang w:val="ro-RO" w:eastAsia="en-GB"/>
          <w14:ligatures w14:val="none"/>
        </w:rPr>
        <w:t>legal a declarat recurs reclamantul A</w:t>
      </w:r>
      <w:r w:rsidRPr="002C17AA">
        <w:rPr>
          <w:rFonts w:ascii="Times New Roman" w:eastAsia="Times New Roman" w:hAnsi="Times New Roman" w:cs="Times New Roman"/>
          <w:kern w:val="0"/>
          <w:sz w:val="24"/>
          <w:szCs w:val="20"/>
          <w:lang w:val="ro-RO" w:eastAsia="en-GB"/>
          <w14:ligatures w14:val="none"/>
        </w:rPr>
        <w:t xml:space="preserve">, care a solicitat casarea, anularea </w:t>
      </w:r>
      <w:proofErr w:type="spellStart"/>
      <w:r w:rsidRPr="002C17AA">
        <w:rPr>
          <w:rFonts w:ascii="Times New Roman" w:eastAsia="Times New Roman" w:hAnsi="Times New Roman" w:cs="Times New Roman"/>
          <w:kern w:val="0"/>
          <w:sz w:val="24"/>
          <w:szCs w:val="20"/>
          <w:lang w:val="ro-RO" w:eastAsia="en-GB"/>
          <w14:ligatures w14:val="none"/>
        </w:rPr>
        <w:t>Incheierii</w:t>
      </w:r>
      <w:proofErr w:type="spellEnd"/>
      <w:r w:rsidRPr="002C17AA">
        <w:rPr>
          <w:rFonts w:ascii="Times New Roman" w:eastAsia="Times New Roman" w:hAnsi="Times New Roman" w:cs="Times New Roman"/>
          <w:kern w:val="0"/>
          <w:sz w:val="24"/>
          <w:szCs w:val="20"/>
          <w:lang w:val="ro-RO" w:eastAsia="en-GB"/>
          <w14:ligatures w14:val="none"/>
        </w:rPr>
        <w:t xml:space="preserve"> civile nr. ........../............., susţinând lipsa de temei legal a încheierii.</w:t>
      </w:r>
    </w:p>
    <w:p w14:paraId="6B4C6769" w14:textId="77777777" w:rsidR="002C17AA" w:rsidRPr="002C17AA" w:rsidRDefault="002C17AA" w:rsidP="002C17AA">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lastRenderedPageBreak/>
        <w:t xml:space="preserve">In motivarea recursului, reclamantul a invocat prevederile legii speciale de contencios administrativ nr. 554/2004, art. 24 (obligaţia executării) alin.(1), alin.(3) la cererea creditorului în termenul de </w:t>
      </w:r>
      <w:proofErr w:type="spellStart"/>
      <w:r w:rsidRPr="002C17AA">
        <w:rPr>
          <w:rFonts w:ascii="Times New Roman" w:eastAsia="Times New Roman" w:hAnsi="Times New Roman" w:cs="Times New Roman"/>
          <w:kern w:val="0"/>
          <w:sz w:val="24"/>
          <w:szCs w:val="20"/>
          <w:lang w:val="ro-RO" w:eastAsia="en-GB"/>
          <w14:ligatures w14:val="none"/>
        </w:rPr>
        <w:t>prescripţie</w:t>
      </w:r>
      <w:proofErr w:type="spellEnd"/>
      <w:r w:rsidRPr="002C17AA">
        <w:rPr>
          <w:rFonts w:ascii="Times New Roman" w:eastAsia="Times New Roman" w:hAnsi="Times New Roman" w:cs="Times New Roman"/>
          <w:kern w:val="0"/>
          <w:sz w:val="24"/>
          <w:szCs w:val="20"/>
          <w:lang w:val="ro-RO" w:eastAsia="en-GB"/>
          <w14:ligatures w14:val="none"/>
        </w:rPr>
        <w:t xml:space="preserve"> a dreptului de a </w:t>
      </w:r>
      <w:proofErr w:type="spellStart"/>
      <w:r w:rsidRPr="002C17AA">
        <w:rPr>
          <w:rFonts w:ascii="Times New Roman" w:eastAsia="Times New Roman" w:hAnsi="Times New Roman" w:cs="Times New Roman"/>
          <w:kern w:val="0"/>
          <w:sz w:val="24"/>
          <w:szCs w:val="20"/>
          <w:lang w:val="ro-RO" w:eastAsia="en-GB"/>
          <w14:ligatures w14:val="none"/>
        </w:rPr>
        <w:t>obţine</w:t>
      </w:r>
      <w:proofErr w:type="spellEnd"/>
      <w:r w:rsidRPr="002C17AA">
        <w:rPr>
          <w:rFonts w:ascii="Times New Roman" w:eastAsia="Times New Roman" w:hAnsi="Times New Roman" w:cs="Times New Roman"/>
          <w:kern w:val="0"/>
          <w:sz w:val="24"/>
          <w:szCs w:val="20"/>
          <w:lang w:val="ro-RO" w:eastAsia="en-GB"/>
          <w14:ligatures w14:val="none"/>
        </w:rPr>
        <w:t xml:space="preserve"> executarea silită care curge de la expirarea termenelor prevăzute în alin.(1) şi care nu a fost respectat. Instanţa prin încheierea mai sus menţionată, aplică conducătorului </w:t>
      </w:r>
      <w:proofErr w:type="spellStart"/>
      <w:r w:rsidRPr="002C17AA">
        <w:rPr>
          <w:rFonts w:ascii="Times New Roman" w:eastAsia="Times New Roman" w:hAnsi="Times New Roman" w:cs="Times New Roman"/>
          <w:kern w:val="0"/>
          <w:sz w:val="24"/>
          <w:szCs w:val="20"/>
          <w:lang w:val="ro-RO" w:eastAsia="en-GB"/>
          <w14:ligatures w14:val="none"/>
        </w:rPr>
        <w:t>autorităţii</w:t>
      </w:r>
      <w:proofErr w:type="spellEnd"/>
      <w:r w:rsidRPr="002C17AA">
        <w:rPr>
          <w:rFonts w:ascii="Times New Roman" w:eastAsia="Times New Roman" w:hAnsi="Times New Roman" w:cs="Times New Roman"/>
          <w:kern w:val="0"/>
          <w:sz w:val="24"/>
          <w:szCs w:val="20"/>
          <w:lang w:val="ro-RO" w:eastAsia="en-GB"/>
          <w14:ligatures w14:val="none"/>
        </w:rPr>
        <w:t xml:space="preserve"> Publice, după caz persoanei obligată o amendă de 20 % din salariul minim brut pe economie, pe zi de întârziere, iar reclamantului îi acordă </w:t>
      </w:r>
      <w:proofErr w:type="spellStart"/>
      <w:r w:rsidRPr="002C17AA">
        <w:rPr>
          <w:rFonts w:ascii="Times New Roman" w:eastAsia="Times New Roman" w:hAnsi="Times New Roman" w:cs="Times New Roman"/>
          <w:kern w:val="0"/>
          <w:sz w:val="24"/>
          <w:szCs w:val="20"/>
          <w:lang w:val="ro-RO" w:eastAsia="en-GB"/>
          <w14:ligatures w14:val="none"/>
        </w:rPr>
        <w:t>penalităţi</w:t>
      </w:r>
      <w:proofErr w:type="spellEnd"/>
      <w:r w:rsidRPr="002C17AA">
        <w:rPr>
          <w:rFonts w:ascii="Times New Roman" w:eastAsia="Times New Roman" w:hAnsi="Times New Roman" w:cs="Times New Roman"/>
          <w:kern w:val="0"/>
          <w:sz w:val="24"/>
          <w:szCs w:val="20"/>
          <w:lang w:val="ro-RO" w:eastAsia="en-GB"/>
          <w14:ligatures w14:val="none"/>
        </w:rPr>
        <w:t xml:space="preserve"> în condiţiile din Codul de procedură civilă.</w:t>
      </w:r>
    </w:p>
    <w:p w14:paraId="6D282ACB" w14:textId="77777777" w:rsidR="002C17AA" w:rsidRPr="002C17AA" w:rsidRDefault="002C17AA" w:rsidP="002C17AA">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In opinia reclamantului, motivarea </w:t>
      </w:r>
      <w:proofErr w:type="spellStart"/>
      <w:r w:rsidRPr="002C17AA">
        <w:rPr>
          <w:rFonts w:ascii="Times New Roman" w:eastAsia="Times New Roman" w:hAnsi="Times New Roman" w:cs="Times New Roman"/>
          <w:kern w:val="0"/>
          <w:sz w:val="24"/>
          <w:szCs w:val="20"/>
          <w:lang w:val="ro-RO" w:eastAsia="en-GB"/>
          <w14:ligatures w14:val="none"/>
        </w:rPr>
        <w:t>Incheierii</w:t>
      </w:r>
      <w:proofErr w:type="spellEnd"/>
      <w:r w:rsidRPr="002C17AA">
        <w:rPr>
          <w:rFonts w:ascii="Times New Roman" w:eastAsia="Times New Roman" w:hAnsi="Times New Roman" w:cs="Times New Roman"/>
          <w:kern w:val="0"/>
          <w:sz w:val="24"/>
          <w:szCs w:val="20"/>
          <w:lang w:val="ro-RO" w:eastAsia="en-GB"/>
          <w14:ligatures w14:val="none"/>
        </w:rPr>
        <w:t xml:space="preserve"> civile nr. ........./............ nu are nici o bază legală, s-a pronunţat cu aplicarea greşită a legii, nesocotirea interpretarea greşită a normei juridice aplicabile în cauză.</w:t>
      </w:r>
    </w:p>
    <w:p w14:paraId="38FE8D21" w14:textId="77777777" w:rsidR="002C17AA" w:rsidRPr="002C17AA" w:rsidRDefault="002C17AA" w:rsidP="002C17AA">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La data de 18 august 2016, </w:t>
      </w:r>
      <w:r w:rsidRPr="002C17AA">
        <w:rPr>
          <w:rFonts w:ascii="Times New Roman" w:eastAsia="Times New Roman" w:hAnsi="Times New Roman" w:cs="Times New Roman"/>
          <w:b/>
          <w:kern w:val="0"/>
          <w:sz w:val="24"/>
          <w:szCs w:val="20"/>
          <w:lang w:val="ro-RO" w:eastAsia="en-GB"/>
          <w14:ligatures w14:val="none"/>
        </w:rPr>
        <w:t>pârâtul intimat PRIMARUL MUNICIPIULUI O. a depus la dosar întâmpinare</w:t>
      </w:r>
      <w:r w:rsidRPr="002C17AA">
        <w:rPr>
          <w:rFonts w:ascii="Times New Roman" w:eastAsia="Times New Roman" w:hAnsi="Times New Roman" w:cs="Times New Roman"/>
          <w:kern w:val="0"/>
          <w:sz w:val="24"/>
          <w:szCs w:val="20"/>
          <w:lang w:val="ro-RO" w:eastAsia="en-GB"/>
          <w14:ligatures w14:val="none"/>
        </w:rPr>
        <w:t xml:space="preserve">, prin care a solicitat respingerea recursului ca nefondat, </w:t>
      </w:r>
      <w:proofErr w:type="spellStart"/>
      <w:r w:rsidRPr="002C17AA">
        <w:rPr>
          <w:rFonts w:ascii="Times New Roman" w:eastAsia="Times New Roman" w:hAnsi="Times New Roman" w:cs="Times New Roman"/>
          <w:kern w:val="0"/>
          <w:sz w:val="24"/>
          <w:szCs w:val="20"/>
          <w:lang w:val="ro-RO" w:eastAsia="en-GB"/>
          <w14:ligatures w14:val="none"/>
        </w:rPr>
        <w:t>menţinerea</w:t>
      </w:r>
      <w:proofErr w:type="spellEnd"/>
      <w:r w:rsidRPr="002C17AA">
        <w:rPr>
          <w:rFonts w:ascii="Times New Roman" w:eastAsia="Times New Roman" w:hAnsi="Times New Roman" w:cs="Times New Roman"/>
          <w:kern w:val="0"/>
          <w:sz w:val="24"/>
          <w:szCs w:val="20"/>
          <w:lang w:val="ro-RO" w:eastAsia="en-GB"/>
          <w14:ligatures w14:val="none"/>
        </w:rPr>
        <w:t xml:space="preserve"> încheierii atacate ca legală şi temeinică cu obligarea reclamantului recurent la plata cheltuielilor de judecată.</w:t>
      </w:r>
    </w:p>
    <w:p w14:paraId="18790DAC" w14:textId="77777777" w:rsidR="002C17AA" w:rsidRPr="002C17AA" w:rsidRDefault="002C17AA" w:rsidP="002C17AA">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In motivele întâmpinării, pârâtul intimat a învederat faptul că, în temeiul art. 489 alin. 2 din Codul de procedură civilă invocă excepţia </w:t>
      </w:r>
      <w:proofErr w:type="spellStart"/>
      <w:r w:rsidRPr="002C17AA">
        <w:rPr>
          <w:rFonts w:ascii="Times New Roman" w:eastAsia="Times New Roman" w:hAnsi="Times New Roman" w:cs="Times New Roman"/>
          <w:kern w:val="0"/>
          <w:sz w:val="24"/>
          <w:szCs w:val="20"/>
          <w:lang w:val="ro-RO" w:eastAsia="en-GB"/>
          <w14:ligatures w14:val="none"/>
        </w:rPr>
        <w:t>nulităţii</w:t>
      </w:r>
      <w:proofErr w:type="spellEnd"/>
      <w:r w:rsidRPr="002C17AA">
        <w:rPr>
          <w:rFonts w:ascii="Times New Roman" w:eastAsia="Times New Roman" w:hAnsi="Times New Roman" w:cs="Times New Roman"/>
          <w:kern w:val="0"/>
          <w:sz w:val="24"/>
          <w:szCs w:val="20"/>
          <w:lang w:val="ro-RO" w:eastAsia="en-GB"/>
          <w14:ligatures w14:val="none"/>
        </w:rPr>
        <w:t xml:space="preserve"> recursului. Deşi recurentul indică unele texte legale în cuprinsul cererii de recurs, acestea sunt total străine de cauză.</w:t>
      </w:r>
    </w:p>
    <w:p w14:paraId="770E3B6D" w14:textId="77777777" w:rsidR="002C17AA" w:rsidRPr="002C17AA" w:rsidRDefault="002C17AA" w:rsidP="002C17AA">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Pârâtul intimat, consideră că motivele invocate nu se încadrează în motivele de casare prevăzute de art. 488, ceea ce atrage nulitatea recursului.</w:t>
      </w:r>
    </w:p>
    <w:p w14:paraId="780AAA6C" w14:textId="77777777" w:rsidR="002C17AA" w:rsidRPr="002C17AA" w:rsidRDefault="002C17AA" w:rsidP="002C17AA">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 De asemenea, pârâtul intimat a considerat că hotărârea atacată este la adăpost de orice critică de legalitate sau de temeinicie. Aşa cum s-a reţinut în considerentele hotărârii, prin Decizia nr. ........./............ pronunţată de Curte de Apel ............. în dosarul nr. ............ nu s-a stabilit nicio </w:t>
      </w:r>
      <w:proofErr w:type="spellStart"/>
      <w:r w:rsidRPr="002C17AA">
        <w:rPr>
          <w:rFonts w:ascii="Times New Roman" w:eastAsia="Times New Roman" w:hAnsi="Times New Roman" w:cs="Times New Roman"/>
          <w:kern w:val="0"/>
          <w:sz w:val="24"/>
          <w:szCs w:val="20"/>
          <w:lang w:val="ro-RO" w:eastAsia="en-GB"/>
          <w14:ligatures w14:val="none"/>
        </w:rPr>
        <w:t>obligaţie</w:t>
      </w:r>
      <w:proofErr w:type="spellEnd"/>
      <w:r w:rsidRPr="002C17AA">
        <w:rPr>
          <w:rFonts w:ascii="Times New Roman" w:eastAsia="Times New Roman" w:hAnsi="Times New Roman" w:cs="Times New Roman"/>
          <w:kern w:val="0"/>
          <w:sz w:val="24"/>
          <w:szCs w:val="20"/>
          <w:lang w:val="ro-RO" w:eastAsia="en-GB"/>
          <w14:ligatures w14:val="none"/>
        </w:rPr>
        <w:t xml:space="preserve"> în sarcina Primarului, ci numai s-a anulat Nota de constatare înregistrată de Primăria Municipiului O. sub nr. ........./14.11.2013, iar în aceste condiţii cererea reclamantului - recurent este neîntemeiată.</w:t>
      </w:r>
    </w:p>
    <w:p w14:paraId="4C38EBBE" w14:textId="77777777" w:rsidR="002C17AA" w:rsidRPr="002C17AA" w:rsidRDefault="002C17AA" w:rsidP="002C17AA">
      <w:pPr>
        <w:spacing w:after="0" w:line="240" w:lineRule="auto"/>
        <w:ind w:firstLine="708"/>
        <w:jc w:val="both"/>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 xml:space="preserve">Examinând încheierea </w:t>
      </w:r>
      <w:proofErr w:type="spellStart"/>
      <w:r w:rsidRPr="002C17AA">
        <w:rPr>
          <w:rFonts w:ascii="Times New Roman" w:eastAsia="Times New Roman" w:hAnsi="Times New Roman" w:cs="Times New Roman"/>
          <w:b/>
          <w:kern w:val="0"/>
          <w:sz w:val="24"/>
          <w:szCs w:val="20"/>
          <w:lang w:val="ro-RO" w:eastAsia="en-GB"/>
          <w14:ligatures w14:val="none"/>
        </w:rPr>
        <w:t>recurată</w:t>
      </w:r>
      <w:proofErr w:type="spellEnd"/>
      <w:r w:rsidRPr="002C17AA">
        <w:rPr>
          <w:rFonts w:ascii="Times New Roman" w:eastAsia="Times New Roman" w:hAnsi="Times New Roman" w:cs="Times New Roman"/>
          <w:b/>
          <w:kern w:val="0"/>
          <w:sz w:val="24"/>
          <w:szCs w:val="20"/>
          <w:lang w:val="ro-RO" w:eastAsia="en-GB"/>
          <w14:ligatures w14:val="none"/>
        </w:rPr>
        <w:t>, prin prisma criticilor formulate şi a dispoziţiilor normative incidente, Curtea reţine următoarele:</w:t>
      </w:r>
    </w:p>
    <w:p w14:paraId="3EB8B143" w14:textId="77777777" w:rsidR="002C17AA" w:rsidRPr="002C17AA" w:rsidRDefault="002C17AA" w:rsidP="002C17A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Curtea are în vedere prevederile art. 24 din Legea nr. 554/2004, cu privire la care recurentul invocă </w:t>
      </w:r>
      <w:proofErr w:type="spellStart"/>
      <w:r w:rsidRPr="002C17AA">
        <w:rPr>
          <w:rFonts w:ascii="Times New Roman" w:eastAsia="Times New Roman" w:hAnsi="Times New Roman" w:cs="Times New Roman"/>
          <w:kern w:val="0"/>
          <w:sz w:val="24"/>
          <w:szCs w:val="20"/>
          <w:lang w:val="ro-RO" w:eastAsia="en-GB"/>
          <w14:ligatures w14:val="none"/>
        </w:rPr>
        <w:t>greşita</w:t>
      </w:r>
      <w:proofErr w:type="spellEnd"/>
      <w:r w:rsidRPr="002C17AA">
        <w:rPr>
          <w:rFonts w:ascii="Times New Roman" w:eastAsia="Times New Roman" w:hAnsi="Times New Roman" w:cs="Times New Roman"/>
          <w:kern w:val="0"/>
          <w:sz w:val="24"/>
          <w:szCs w:val="20"/>
          <w:lang w:val="ro-RO" w:eastAsia="en-GB"/>
          <w14:ligatures w14:val="none"/>
        </w:rPr>
        <w:t xml:space="preserve"> aplicare de către prima instanţă: </w:t>
      </w:r>
    </w:p>
    <w:p w14:paraId="4E753DFE" w14:textId="77777777" w:rsidR="002C17AA" w:rsidRPr="002C17AA" w:rsidRDefault="002C17AA" w:rsidP="002C17A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„(1) Dacă în urma admiterii acţiunii autoritatea publică este obligată să încheie, să înlocuiască sau să modifice actul administrativ, să elibereze un alt înscris sau să efectueze anumite </w:t>
      </w:r>
      <w:proofErr w:type="spellStart"/>
      <w:r w:rsidRPr="002C17AA">
        <w:rPr>
          <w:rFonts w:ascii="Times New Roman" w:eastAsia="Times New Roman" w:hAnsi="Times New Roman" w:cs="Times New Roman"/>
          <w:kern w:val="0"/>
          <w:sz w:val="24"/>
          <w:szCs w:val="20"/>
          <w:lang w:val="ro-RO" w:eastAsia="en-GB"/>
          <w14:ligatures w14:val="none"/>
        </w:rPr>
        <w:t>operaţiuni</w:t>
      </w:r>
      <w:proofErr w:type="spellEnd"/>
      <w:r w:rsidRPr="002C17AA">
        <w:rPr>
          <w:rFonts w:ascii="Times New Roman" w:eastAsia="Times New Roman" w:hAnsi="Times New Roman" w:cs="Times New Roman"/>
          <w:kern w:val="0"/>
          <w:sz w:val="24"/>
          <w:szCs w:val="20"/>
          <w:lang w:val="ro-RO" w:eastAsia="en-GB"/>
          <w14:ligatures w14:val="none"/>
        </w:rPr>
        <w:t xml:space="preserve"> administrative, executarea hotărârii definitive se face de bunăvoie în termenul prevăzut în cuprinsul acesteia, iar în lipsa unui astfel de termen, în termen de cel mult 30 de zile de la data rămânerii definitive a hotărârii.</w:t>
      </w:r>
    </w:p>
    <w:p w14:paraId="02D80D46" w14:textId="77777777" w:rsidR="002C17AA" w:rsidRPr="002C17AA" w:rsidRDefault="002C17AA" w:rsidP="002C17AA">
      <w:pPr>
        <w:spacing w:after="0" w:line="240" w:lineRule="auto"/>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            (2) În cazul în care debitorul nu execută de bunăvoie obligaţia sa, aceasta se duce la îndeplinire prin executare silită, parcurgându-se procedura prevăzută de prezenta lege.</w:t>
      </w:r>
    </w:p>
    <w:p w14:paraId="3581DB4C" w14:textId="77777777" w:rsidR="002C17AA" w:rsidRPr="002C17AA" w:rsidRDefault="002C17AA" w:rsidP="002C17AA">
      <w:pPr>
        <w:spacing w:after="0" w:line="240" w:lineRule="auto"/>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            (3) La cererea creditorului, în termenul de </w:t>
      </w:r>
      <w:proofErr w:type="spellStart"/>
      <w:r w:rsidRPr="002C17AA">
        <w:rPr>
          <w:rFonts w:ascii="Times New Roman" w:eastAsia="Times New Roman" w:hAnsi="Times New Roman" w:cs="Times New Roman"/>
          <w:kern w:val="0"/>
          <w:sz w:val="24"/>
          <w:szCs w:val="20"/>
          <w:lang w:val="ro-RO" w:eastAsia="en-GB"/>
          <w14:ligatures w14:val="none"/>
        </w:rPr>
        <w:t>prescripţie</w:t>
      </w:r>
      <w:proofErr w:type="spellEnd"/>
      <w:r w:rsidRPr="002C17AA">
        <w:rPr>
          <w:rFonts w:ascii="Times New Roman" w:eastAsia="Times New Roman" w:hAnsi="Times New Roman" w:cs="Times New Roman"/>
          <w:kern w:val="0"/>
          <w:sz w:val="24"/>
          <w:szCs w:val="20"/>
          <w:lang w:val="ro-RO" w:eastAsia="en-GB"/>
          <w14:ligatures w14:val="none"/>
        </w:rPr>
        <w:t xml:space="preserve"> a dreptului de a </w:t>
      </w:r>
      <w:proofErr w:type="spellStart"/>
      <w:r w:rsidRPr="002C17AA">
        <w:rPr>
          <w:rFonts w:ascii="Times New Roman" w:eastAsia="Times New Roman" w:hAnsi="Times New Roman" w:cs="Times New Roman"/>
          <w:kern w:val="0"/>
          <w:sz w:val="24"/>
          <w:szCs w:val="20"/>
          <w:lang w:val="ro-RO" w:eastAsia="en-GB"/>
          <w14:ligatures w14:val="none"/>
        </w:rPr>
        <w:t>obţine</w:t>
      </w:r>
      <w:proofErr w:type="spellEnd"/>
      <w:r w:rsidRPr="002C17AA">
        <w:rPr>
          <w:rFonts w:ascii="Times New Roman" w:eastAsia="Times New Roman" w:hAnsi="Times New Roman" w:cs="Times New Roman"/>
          <w:kern w:val="0"/>
          <w:sz w:val="24"/>
          <w:szCs w:val="20"/>
          <w:lang w:val="ro-RO" w:eastAsia="en-GB"/>
          <w14:ligatures w14:val="none"/>
        </w:rPr>
        <w:t xml:space="preserve"> executarea silită, care curge de la expirarea termenelor prevăzute la alin. (1) şi care nu au fost respectate, instanţa de executare, prin încheiere definitivă*) dată cu citarea părţilor, aplică conducătorului </w:t>
      </w:r>
      <w:proofErr w:type="spellStart"/>
      <w:r w:rsidRPr="002C17AA">
        <w:rPr>
          <w:rFonts w:ascii="Times New Roman" w:eastAsia="Times New Roman" w:hAnsi="Times New Roman" w:cs="Times New Roman"/>
          <w:kern w:val="0"/>
          <w:sz w:val="24"/>
          <w:szCs w:val="20"/>
          <w:lang w:val="ro-RO" w:eastAsia="en-GB"/>
          <w14:ligatures w14:val="none"/>
        </w:rPr>
        <w:t>autorităţii</w:t>
      </w:r>
      <w:proofErr w:type="spellEnd"/>
      <w:r w:rsidRPr="002C17AA">
        <w:rPr>
          <w:rFonts w:ascii="Times New Roman" w:eastAsia="Times New Roman" w:hAnsi="Times New Roman" w:cs="Times New Roman"/>
          <w:kern w:val="0"/>
          <w:sz w:val="24"/>
          <w:szCs w:val="20"/>
          <w:lang w:val="ro-RO" w:eastAsia="en-GB"/>
          <w14:ligatures w14:val="none"/>
        </w:rPr>
        <w:t xml:space="preserve"> publice sau, după caz, persoanei obligate o amendă de 20% din salariul minim brut pe economie pe zi de întârziere, care se face venit la bugetul de stat, iar reclamantului îi acordă </w:t>
      </w:r>
      <w:proofErr w:type="spellStart"/>
      <w:r w:rsidRPr="002C17AA">
        <w:rPr>
          <w:rFonts w:ascii="Times New Roman" w:eastAsia="Times New Roman" w:hAnsi="Times New Roman" w:cs="Times New Roman"/>
          <w:kern w:val="0"/>
          <w:sz w:val="24"/>
          <w:szCs w:val="20"/>
          <w:lang w:val="ro-RO" w:eastAsia="en-GB"/>
          <w14:ligatures w14:val="none"/>
        </w:rPr>
        <w:t>penalităţi</w:t>
      </w:r>
      <w:proofErr w:type="spellEnd"/>
      <w:r w:rsidRPr="002C17AA">
        <w:rPr>
          <w:rFonts w:ascii="Times New Roman" w:eastAsia="Times New Roman" w:hAnsi="Times New Roman" w:cs="Times New Roman"/>
          <w:kern w:val="0"/>
          <w:sz w:val="24"/>
          <w:szCs w:val="20"/>
          <w:lang w:val="ro-RO" w:eastAsia="en-GB"/>
          <w14:ligatures w14:val="none"/>
        </w:rPr>
        <w:t xml:space="preserve">, în condiţiile </w:t>
      </w:r>
      <w:r w:rsidRPr="002C17AA">
        <w:rPr>
          <w:rFonts w:ascii="Times New Roman" w:eastAsia="Times New Roman" w:hAnsi="Times New Roman" w:cs="Times New Roman"/>
          <w:color w:val="008000"/>
          <w:kern w:val="0"/>
          <w:sz w:val="24"/>
          <w:szCs w:val="20"/>
          <w:u w:val="single"/>
          <w:lang w:val="ro-RO" w:eastAsia="en-GB"/>
          <w14:ligatures w14:val="none"/>
        </w:rPr>
        <w:t>art. 905</w:t>
      </w:r>
      <w:r w:rsidRPr="002C17AA">
        <w:rPr>
          <w:rFonts w:ascii="Times New Roman" w:eastAsia="Times New Roman" w:hAnsi="Times New Roman" w:cs="Times New Roman"/>
          <w:kern w:val="0"/>
          <w:sz w:val="24"/>
          <w:szCs w:val="20"/>
          <w:lang w:val="ro-RO" w:eastAsia="en-GB"/>
          <w14:ligatures w14:val="none"/>
        </w:rPr>
        <w:t xml:space="preserve"> din Codul de procedură civilă.“</w:t>
      </w:r>
    </w:p>
    <w:p w14:paraId="51C6B42C" w14:textId="77777777" w:rsidR="002C17AA" w:rsidRPr="002C17AA" w:rsidRDefault="002C17AA" w:rsidP="002C17A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În consecinţă, raportat la dispoziţiile normative enunţate, se reţine că aplicarea amenzii prevăzute de art. 24 din Legea nr. 554/2004 este </w:t>
      </w:r>
      <w:proofErr w:type="spellStart"/>
      <w:r w:rsidRPr="002C17AA">
        <w:rPr>
          <w:rFonts w:ascii="Times New Roman" w:eastAsia="Times New Roman" w:hAnsi="Times New Roman" w:cs="Times New Roman"/>
          <w:kern w:val="0"/>
          <w:sz w:val="24"/>
          <w:szCs w:val="20"/>
          <w:lang w:val="ro-RO" w:eastAsia="en-GB"/>
          <w14:ligatures w14:val="none"/>
        </w:rPr>
        <w:t>condiţionată</w:t>
      </w:r>
      <w:proofErr w:type="spellEnd"/>
      <w:r w:rsidRPr="002C17AA">
        <w:rPr>
          <w:rFonts w:ascii="Times New Roman" w:eastAsia="Times New Roman" w:hAnsi="Times New Roman" w:cs="Times New Roman"/>
          <w:kern w:val="0"/>
          <w:sz w:val="24"/>
          <w:szCs w:val="20"/>
          <w:lang w:val="ro-RO" w:eastAsia="en-GB"/>
          <w14:ligatures w14:val="none"/>
        </w:rPr>
        <w:t xml:space="preserve"> de stabilirea prin dispozitivul unei hotărâri judecătoreşti definitive a unei obligaţii în sarcina unei </w:t>
      </w:r>
      <w:proofErr w:type="spellStart"/>
      <w:r w:rsidRPr="002C17AA">
        <w:rPr>
          <w:rFonts w:ascii="Times New Roman" w:eastAsia="Times New Roman" w:hAnsi="Times New Roman" w:cs="Times New Roman"/>
          <w:kern w:val="0"/>
          <w:sz w:val="24"/>
          <w:szCs w:val="20"/>
          <w:lang w:val="ro-RO" w:eastAsia="en-GB"/>
          <w14:ligatures w14:val="none"/>
        </w:rPr>
        <w:t>autorităţi</w:t>
      </w:r>
      <w:proofErr w:type="spellEnd"/>
      <w:r w:rsidRPr="002C17AA">
        <w:rPr>
          <w:rFonts w:ascii="Times New Roman" w:eastAsia="Times New Roman" w:hAnsi="Times New Roman" w:cs="Times New Roman"/>
          <w:kern w:val="0"/>
          <w:sz w:val="24"/>
          <w:szCs w:val="20"/>
          <w:lang w:val="ro-RO" w:eastAsia="en-GB"/>
          <w14:ligatures w14:val="none"/>
        </w:rPr>
        <w:t xml:space="preserve"> publice:</w:t>
      </w:r>
      <w:r w:rsidRPr="002C17AA">
        <w:rPr>
          <w:rFonts w:ascii="Times New Roman" w:eastAsia="Times New Roman" w:hAnsi="Times New Roman" w:cs="Times New Roman"/>
          <w:i/>
          <w:kern w:val="0"/>
          <w:sz w:val="24"/>
          <w:szCs w:val="20"/>
          <w:lang w:val="ro-RO" w:eastAsia="en-GB"/>
          <w14:ligatures w14:val="none"/>
        </w:rPr>
        <w:t xml:space="preserve"> </w:t>
      </w:r>
      <w:r w:rsidRPr="002C17AA">
        <w:rPr>
          <w:rFonts w:ascii="Times New Roman" w:eastAsia="Times New Roman" w:hAnsi="Times New Roman" w:cs="Times New Roman"/>
          <w:kern w:val="0"/>
          <w:sz w:val="24"/>
          <w:szCs w:val="20"/>
          <w:lang w:val="ro-RO" w:eastAsia="en-GB"/>
          <w14:ligatures w14:val="none"/>
        </w:rPr>
        <w:t xml:space="preserve">de a încheia, de a înlocui sau de a modifica actul administrativ, de a elibera un alt înscris sau de a efectua anumite </w:t>
      </w:r>
      <w:proofErr w:type="spellStart"/>
      <w:r w:rsidRPr="002C17AA">
        <w:rPr>
          <w:rFonts w:ascii="Times New Roman" w:eastAsia="Times New Roman" w:hAnsi="Times New Roman" w:cs="Times New Roman"/>
          <w:kern w:val="0"/>
          <w:sz w:val="24"/>
          <w:szCs w:val="20"/>
          <w:lang w:val="ro-RO" w:eastAsia="en-GB"/>
          <w14:ligatures w14:val="none"/>
        </w:rPr>
        <w:t>operaţiuni</w:t>
      </w:r>
      <w:proofErr w:type="spellEnd"/>
      <w:r w:rsidRPr="002C17AA">
        <w:rPr>
          <w:rFonts w:ascii="Times New Roman" w:eastAsia="Times New Roman" w:hAnsi="Times New Roman" w:cs="Times New Roman"/>
          <w:kern w:val="0"/>
          <w:sz w:val="24"/>
          <w:szCs w:val="20"/>
          <w:lang w:val="ro-RO" w:eastAsia="en-GB"/>
          <w14:ligatures w14:val="none"/>
        </w:rPr>
        <w:t xml:space="preserve"> administrative.</w:t>
      </w:r>
    </w:p>
    <w:p w14:paraId="4EFAEA5A" w14:textId="77777777" w:rsidR="002C17AA" w:rsidRPr="002C17AA" w:rsidRDefault="002C17AA" w:rsidP="002C17A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În cauză, prin Decizia nr. .........../............., pronunţată de Curtea de Apel ............ în dosarul nr. ............ s-a admis recursul formulat de A împotriva sentinţei nr. ........../.............., pronunţată de Tribunalul .............. în dosarul nr. ..............., a fost modificată integral sentinţa </w:t>
      </w:r>
      <w:r w:rsidRPr="002C17AA">
        <w:rPr>
          <w:rFonts w:ascii="Times New Roman" w:eastAsia="Times New Roman" w:hAnsi="Times New Roman" w:cs="Times New Roman"/>
          <w:kern w:val="0"/>
          <w:sz w:val="24"/>
          <w:szCs w:val="20"/>
          <w:lang w:val="ro-RO" w:eastAsia="en-GB"/>
          <w14:ligatures w14:val="none"/>
        </w:rPr>
        <w:lastRenderedPageBreak/>
        <w:t xml:space="preserve">atacată în sensul admiterii în parte a cererii de chemare în judecată  formulată de A în contradictoriu cu Municipiul O., fiind anulată Nota de constatare încheiată la data de 14.11.2011 de către Comisia de evaluare a pagubelor produse de speciile de interes cinegetic. De asemenea, au fost respinse restul pretenţiilor. </w:t>
      </w:r>
    </w:p>
    <w:p w14:paraId="0AFD6DE4" w14:textId="77777777" w:rsidR="002C17AA" w:rsidRPr="002C17AA" w:rsidRDefault="002C17AA" w:rsidP="002C17A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După cum judicios a constatat instanţa de fond, hotărârea definitivă menţionată pronunţată de Secţia ............... a Curţii de Apel ................ nu prevede nicio </w:t>
      </w:r>
      <w:proofErr w:type="spellStart"/>
      <w:r w:rsidRPr="002C17AA">
        <w:rPr>
          <w:rFonts w:ascii="Times New Roman" w:eastAsia="Times New Roman" w:hAnsi="Times New Roman" w:cs="Times New Roman"/>
          <w:kern w:val="0"/>
          <w:sz w:val="24"/>
          <w:szCs w:val="20"/>
          <w:lang w:val="ro-RO" w:eastAsia="en-GB"/>
          <w14:ligatures w14:val="none"/>
        </w:rPr>
        <w:t>obligaţie</w:t>
      </w:r>
      <w:proofErr w:type="spellEnd"/>
      <w:r w:rsidRPr="002C17AA">
        <w:rPr>
          <w:rFonts w:ascii="Times New Roman" w:eastAsia="Times New Roman" w:hAnsi="Times New Roman" w:cs="Times New Roman"/>
          <w:kern w:val="0"/>
          <w:sz w:val="24"/>
          <w:szCs w:val="20"/>
          <w:lang w:val="ro-RO" w:eastAsia="en-GB"/>
          <w14:ligatures w14:val="none"/>
        </w:rPr>
        <w:t xml:space="preserve"> în sarcina </w:t>
      </w:r>
      <w:proofErr w:type="spellStart"/>
      <w:r w:rsidRPr="002C17AA">
        <w:rPr>
          <w:rFonts w:ascii="Times New Roman" w:eastAsia="Times New Roman" w:hAnsi="Times New Roman" w:cs="Times New Roman"/>
          <w:kern w:val="0"/>
          <w:sz w:val="24"/>
          <w:szCs w:val="20"/>
          <w:lang w:val="ro-RO" w:eastAsia="en-GB"/>
          <w14:ligatures w14:val="none"/>
        </w:rPr>
        <w:t>autorităţii</w:t>
      </w:r>
      <w:proofErr w:type="spellEnd"/>
      <w:r w:rsidRPr="002C17AA">
        <w:rPr>
          <w:rFonts w:ascii="Times New Roman" w:eastAsia="Times New Roman" w:hAnsi="Times New Roman" w:cs="Times New Roman"/>
          <w:kern w:val="0"/>
          <w:sz w:val="24"/>
          <w:szCs w:val="20"/>
          <w:lang w:val="ro-RO" w:eastAsia="en-GB"/>
          <w14:ligatures w14:val="none"/>
        </w:rPr>
        <w:t xml:space="preserve"> publice.</w:t>
      </w:r>
    </w:p>
    <w:p w14:paraId="376D8C96" w14:textId="77777777" w:rsidR="002C17AA" w:rsidRPr="002C17AA" w:rsidRDefault="002C17AA" w:rsidP="002C17A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Procedura specială prevăzută de art. 24-25 din Legea nr. 554/2004 este aplicabilă atunci când prin dispozitivul hotărârii judecătoreşti se instituie o </w:t>
      </w:r>
      <w:proofErr w:type="spellStart"/>
      <w:r w:rsidRPr="002C17AA">
        <w:rPr>
          <w:rFonts w:ascii="Times New Roman" w:eastAsia="Times New Roman" w:hAnsi="Times New Roman" w:cs="Times New Roman"/>
          <w:kern w:val="0"/>
          <w:sz w:val="24"/>
          <w:szCs w:val="20"/>
          <w:lang w:val="ro-RO" w:eastAsia="en-GB"/>
          <w14:ligatures w14:val="none"/>
        </w:rPr>
        <w:t>obligaţie</w:t>
      </w:r>
      <w:proofErr w:type="spellEnd"/>
      <w:r w:rsidRPr="002C17AA">
        <w:rPr>
          <w:rFonts w:ascii="Times New Roman" w:eastAsia="Times New Roman" w:hAnsi="Times New Roman" w:cs="Times New Roman"/>
          <w:kern w:val="0"/>
          <w:sz w:val="24"/>
          <w:szCs w:val="20"/>
          <w:lang w:val="ro-RO" w:eastAsia="en-GB"/>
          <w14:ligatures w14:val="none"/>
        </w:rPr>
        <w:t xml:space="preserve"> care presupune o anumită </w:t>
      </w:r>
      <w:proofErr w:type="spellStart"/>
      <w:r w:rsidRPr="002C17AA">
        <w:rPr>
          <w:rFonts w:ascii="Times New Roman" w:eastAsia="Times New Roman" w:hAnsi="Times New Roman" w:cs="Times New Roman"/>
          <w:kern w:val="0"/>
          <w:sz w:val="24"/>
          <w:szCs w:val="20"/>
          <w:lang w:val="ro-RO" w:eastAsia="en-GB"/>
          <w14:ligatures w14:val="none"/>
        </w:rPr>
        <w:t>acţiune</w:t>
      </w:r>
      <w:proofErr w:type="spellEnd"/>
      <w:r w:rsidRPr="002C17AA">
        <w:rPr>
          <w:rFonts w:ascii="Times New Roman" w:eastAsia="Times New Roman" w:hAnsi="Times New Roman" w:cs="Times New Roman"/>
          <w:kern w:val="0"/>
          <w:sz w:val="24"/>
          <w:szCs w:val="20"/>
          <w:lang w:val="ro-RO" w:eastAsia="en-GB"/>
          <w14:ligatures w14:val="none"/>
        </w:rPr>
        <w:t xml:space="preserve"> a </w:t>
      </w:r>
      <w:proofErr w:type="spellStart"/>
      <w:r w:rsidRPr="002C17AA">
        <w:rPr>
          <w:rFonts w:ascii="Times New Roman" w:eastAsia="Times New Roman" w:hAnsi="Times New Roman" w:cs="Times New Roman"/>
          <w:kern w:val="0"/>
          <w:sz w:val="24"/>
          <w:szCs w:val="20"/>
          <w:lang w:val="ro-RO" w:eastAsia="en-GB"/>
          <w14:ligatures w14:val="none"/>
        </w:rPr>
        <w:t>autorităţii</w:t>
      </w:r>
      <w:proofErr w:type="spellEnd"/>
      <w:r w:rsidRPr="002C17AA">
        <w:rPr>
          <w:rFonts w:ascii="Times New Roman" w:eastAsia="Times New Roman" w:hAnsi="Times New Roman" w:cs="Times New Roman"/>
          <w:kern w:val="0"/>
          <w:sz w:val="24"/>
          <w:szCs w:val="20"/>
          <w:lang w:val="ro-RO" w:eastAsia="en-GB"/>
          <w14:ligatures w14:val="none"/>
        </w:rPr>
        <w:t xml:space="preserve"> publice obligate – aceea de a emite un act administrativ sau de a efectua o </w:t>
      </w:r>
      <w:proofErr w:type="spellStart"/>
      <w:r w:rsidRPr="002C17AA">
        <w:rPr>
          <w:rFonts w:ascii="Times New Roman" w:eastAsia="Times New Roman" w:hAnsi="Times New Roman" w:cs="Times New Roman"/>
          <w:kern w:val="0"/>
          <w:sz w:val="24"/>
          <w:szCs w:val="20"/>
          <w:lang w:val="ro-RO" w:eastAsia="en-GB"/>
          <w14:ligatures w14:val="none"/>
        </w:rPr>
        <w:t>operaţiune</w:t>
      </w:r>
      <w:proofErr w:type="spellEnd"/>
      <w:r w:rsidRPr="002C17AA">
        <w:rPr>
          <w:rFonts w:ascii="Times New Roman" w:eastAsia="Times New Roman" w:hAnsi="Times New Roman" w:cs="Times New Roman"/>
          <w:kern w:val="0"/>
          <w:sz w:val="24"/>
          <w:szCs w:val="20"/>
          <w:lang w:val="ro-RO" w:eastAsia="en-GB"/>
          <w14:ligatures w14:val="none"/>
        </w:rPr>
        <w:t xml:space="preserve"> administrativă.</w:t>
      </w:r>
    </w:p>
    <w:p w14:paraId="00B71849" w14:textId="77777777" w:rsidR="002C17AA" w:rsidRPr="002C17AA" w:rsidRDefault="002C17AA" w:rsidP="002C17A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Or, astfel cum s-a </w:t>
      </w:r>
      <w:proofErr w:type="spellStart"/>
      <w:r w:rsidRPr="002C17AA">
        <w:rPr>
          <w:rFonts w:ascii="Times New Roman" w:eastAsia="Times New Roman" w:hAnsi="Times New Roman" w:cs="Times New Roman"/>
          <w:kern w:val="0"/>
          <w:sz w:val="24"/>
          <w:szCs w:val="20"/>
          <w:lang w:val="ro-RO" w:eastAsia="en-GB"/>
          <w14:ligatures w14:val="none"/>
        </w:rPr>
        <w:t>evidenţiat</w:t>
      </w:r>
      <w:proofErr w:type="spellEnd"/>
      <w:r w:rsidRPr="002C17AA">
        <w:rPr>
          <w:rFonts w:ascii="Times New Roman" w:eastAsia="Times New Roman" w:hAnsi="Times New Roman" w:cs="Times New Roman"/>
          <w:kern w:val="0"/>
          <w:sz w:val="24"/>
          <w:szCs w:val="20"/>
          <w:lang w:val="ro-RO" w:eastAsia="en-GB"/>
          <w14:ligatures w14:val="none"/>
        </w:rPr>
        <w:t xml:space="preserve"> anterior, decizia a cărei neexecutare în termen o invocă recurentul nu cuprinde o </w:t>
      </w:r>
      <w:proofErr w:type="spellStart"/>
      <w:r w:rsidRPr="002C17AA">
        <w:rPr>
          <w:rFonts w:ascii="Times New Roman" w:eastAsia="Times New Roman" w:hAnsi="Times New Roman" w:cs="Times New Roman"/>
          <w:kern w:val="0"/>
          <w:sz w:val="24"/>
          <w:szCs w:val="20"/>
          <w:lang w:val="ro-RO" w:eastAsia="en-GB"/>
          <w14:ligatures w14:val="none"/>
        </w:rPr>
        <w:t>obligaţie</w:t>
      </w:r>
      <w:proofErr w:type="spellEnd"/>
      <w:r w:rsidRPr="002C17AA">
        <w:rPr>
          <w:rFonts w:ascii="Times New Roman" w:eastAsia="Times New Roman" w:hAnsi="Times New Roman" w:cs="Times New Roman"/>
          <w:kern w:val="0"/>
          <w:sz w:val="24"/>
          <w:szCs w:val="20"/>
          <w:lang w:val="ro-RO" w:eastAsia="en-GB"/>
          <w14:ligatures w14:val="none"/>
        </w:rPr>
        <w:t xml:space="preserve"> care să se încadreze în prevederile art. 24 alin. 1 din Legea nr. 554/2004, dispunând doar anularea Notei de constatare încheiată la data de 14.11.2011 de către Comisia de evaluare a pagubelor produse de speciile de interes cinegetic.</w:t>
      </w:r>
    </w:p>
    <w:p w14:paraId="0B2B4811" w14:textId="77777777" w:rsidR="002C17AA" w:rsidRPr="002C17AA" w:rsidRDefault="002C17AA" w:rsidP="002C17A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Anularea actului administrativ nelegal este o </w:t>
      </w:r>
      <w:proofErr w:type="spellStart"/>
      <w:r w:rsidRPr="002C17AA">
        <w:rPr>
          <w:rFonts w:ascii="Times New Roman" w:eastAsia="Times New Roman" w:hAnsi="Times New Roman" w:cs="Times New Roman"/>
          <w:kern w:val="0"/>
          <w:sz w:val="24"/>
          <w:szCs w:val="20"/>
          <w:lang w:val="ro-RO" w:eastAsia="en-GB"/>
          <w14:ligatures w14:val="none"/>
        </w:rPr>
        <w:t>sancţiune</w:t>
      </w:r>
      <w:proofErr w:type="spellEnd"/>
      <w:r w:rsidRPr="002C17AA">
        <w:rPr>
          <w:rFonts w:ascii="Times New Roman" w:eastAsia="Times New Roman" w:hAnsi="Times New Roman" w:cs="Times New Roman"/>
          <w:kern w:val="0"/>
          <w:sz w:val="24"/>
          <w:szCs w:val="20"/>
          <w:lang w:val="ro-RO" w:eastAsia="en-GB"/>
          <w14:ligatures w14:val="none"/>
        </w:rPr>
        <w:t xml:space="preserve"> juridică pe care a aplicat-o </w:t>
      </w:r>
      <w:proofErr w:type="spellStart"/>
      <w:r w:rsidRPr="002C17AA">
        <w:rPr>
          <w:rFonts w:ascii="Times New Roman" w:eastAsia="Times New Roman" w:hAnsi="Times New Roman" w:cs="Times New Roman"/>
          <w:kern w:val="0"/>
          <w:sz w:val="24"/>
          <w:szCs w:val="20"/>
          <w:lang w:val="ro-RO" w:eastAsia="en-GB"/>
          <w14:ligatures w14:val="none"/>
        </w:rPr>
        <w:t>însăşi</w:t>
      </w:r>
      <w:proofErr w:type="spellEnd"/>
      <w:r w:rsidRPr="002C17AA">
        <w:rPr>
          <w:rFonts w:ascii="Times New Roman" w:eastAsia="Times New Roman" w:hAnsi="Times New Roman" w:cs="Times New Roman"/>
          <w:kern w:val="0"/>
          <w:sz w:val="24"/>
          <w:szCs w:val="20"/>
          <w:lang w:val="ro-RO" w:eastAsia="en-GB"/>
          <w14:ligatures w14:val="none"/>
        </w:rPr>
        <w:t xml:space="preserve"> instanţa, potrivit art. 18 alin. 1 din Legea nr. 554/2004, iar nu o </w:t>
      </w:r>
      <w:proofErr w:type="spellStart"/>
      <w:r w:rsidRPr="002C17AA">
        <w:rPr>
          <w:rFonts w:ascii="Times New Roman" w:eastAsia="Times New Roman" w:hAnsi="Times New Roman" w:cs="Times New Roman"/>
          <w:kern w:val="0"/>
          <w:sz w:val="24"/>
          <w:szCs w:val="20"/>
          <w:lang w:val="ro-RO" w:eastAsia="en-GB"/>
          <w14:ligatures w14:val="none"/>
        </w:rPr>
        <w:t>obligaţie</w:t>
      </w:r>
      <w:proofErr w:type="spellEnd"/>
      <w:r w:rsidRPr="002C17AA">
        <w:rPr>
          <w:rFonts w:ascii="Times New Roman" w:eastAsia="Times New Roman" w:hAnsi="Times New Roman" w:cs="Times New Roman"/>
          <w:kern w:val="0"/>
          <w:sz w:val="24"/>
          <w:szCs w:val="20"/>
          <w:lang w:val="ro-RO" w:eastAsia="en-GB"/>
          <w14:ligatures w14:val="none"/>
        </w:rPr>
        <w:t xml:space="preserve"> stabilită în sarcina </w:t>
      </w:r>
      <w:proofErr w:type="spellStart"/>
      <w:r w:rsidRPr="002C17AA">
        <w:rPr>
          <w:rFonts w:ascii="Times New Roman" w:eastAsia="Times New Roman" w:hAnsi="Times New Roman" w:cs="Times New Roman"/>
          <w:kern w:val="0"/>
          <w:sz w:val="24"/>
          <w:szCs w:val="20"/>
          <w:lang w:val="ro-RO" w:eastAsia="en-GB"/>
          <w14:ligatures w14:val="none"/>
        </w:rPr>
        <w:t>autorităţii</w:t>
      </w:r>
      <w:proofErr w:type="spellEnd"/>
      <w:r w:rsidRPr="002C17AA">
        <w:rPr>
          <w:rFonts w:ascii="Times New Roman" w:eastAsia="Times New Roman" w:hAnsi="Times New Roman" w:cs="Times New Roman"/>
          <w:kern w:val="0"/>
          <w:sz w:val="24"/>
          <w:szCs w:val="20"/>
          <w:lang w:val="ro-RO" w:eastAsia="en-GB"/>
          <w14:ligatures w14:val="none"/>
        </w:rPr>
        <w:t xml:space="preserve"> pârâte.</w:t>
      </w:r>
    </w:p>
    <w:p w14:paraId="167879B7" w14:textId="77777777" w:rsidR="002C17AA" w:rsidRPr="002C17AA" w:rsidRDefault="002C17AA" w:rsidP="002C17AA">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Faţă de cele expuse, Curtea, în temeiul art. 496 alin. 1 C. </w:t>
      </w:r>
      <w:proofErr w:type="spellStart"/>
      <w:r w:rsidRPr="002C17AA">
        <w:rPr>
          <w:rFonts w:ascii="Times New Roman" w:eastAsia="Times New Roman" w:hAnsi="Times New Roman" w:cs="Times New Roman"/>
          <w:kern w:val="0"/>
          <w:sz w:val="24"/>
          <w:szCs w:val="20"/>
          <w:lang w:val="ro-RO" w:eastAsia="en-GB"/>
          <w14:ligatures w14:val="none"/>
        </w:rPr>
        <w:t>proc</w:t>
      </w:r>
      <w:proofErr w:type="spellEnd"/>
      <w:r w:rsidRPr="002C17AA">
        <w:rPr>
          <w:rFonts w:ascii="Times New Roman" w:eastAsia="Times New Roman" w:hAnsi="Times New Roman" w:cs="Times New Roman"/>
          <w:kern w:val="0"/>
          <w:sz w:val="24"/>
          <w:szCs w:val="20"/>
          <w:lang w:val="ro-RO" w:eastAsia="en-GB"/>
          <w14:ligatures w14:val="none"/>
        </w:rPr>
        <w:t xml:space="preserve">. civ., va respinge ca nefondat, recursul formulat de A împotriva Încheierii civile nr. ....../............., pronunţate de Tribunalul ......... în dosarul nr. ............. </w:t>
      </w:r>
    </w:p>
    <w:p w14:paraId="26E20FAD" w14:textId="77777777" w:rsidR="002C17AA" w:rsidRPr="002C17AA" w:rsidRDefault="002C17AA" w:rsidP="002C17AA">
      <w:pPr>
        <w:spacing w:after="0" w:line="240" w:lineRule="auto"/>
        <w:jc w:val="both"/>
        <w:rPr>
          <w:rFonts w:ascii="Times New Roman" w:eastAsia="Times New Roman" w:hAnsi="Times New Roman" w:cs="Times New Roman"/>
          <w:kern w:val="0"/>
          <w:sz w:val="24"/>
          <w:szCs w:val="20"/>
          <w:lang w:val="ro-RO" w:eastAsia="en-GB"/>
          <w14:ligatures w14:val="none"/>
        </w:rPr>
      </w:pPr>
    </w:p>
    <w:p w14:paraId="498025CB" w14:textId="77777777" w:rsidR="002C17AA" w:rsidRPr="002C17AA" w:rsidRDefault="002C17AA" w:rsidP="002C17AA">
      <w:pPr>
        <w:spacing w:after="0" w:line="240" w:lineRule="auto"/>
        <w:ind w:firstLine="851"/>
        <w:jc w:val="both"/>
        <w:rPr>
          <w:rFonts w:ascii="Times New Roman" w:eastAsia="Times New Roman" w:hAnsi="Times New Roman" w:cs="Times New Roman"/>
          <w:kern w:val="0"/>
          <w:sz w:val="24"/>
          <w:szCs w:val="20"/>
          <w:lang w:val="ro-RO" w:eastAsia="en-GB"/>
          <w14:ligatures w14:val="none"/>
        </w:rPr>
      </w:pPr>
    </w:p>
    <w:p w14:paraId="5436B8F2" w14:textId="77777777" w:rsidR="002C17AA" w:rsidRPr="002C17AA" w:rsidRDefault="002C17AA" w:rsidP="002C17AA">
      <w:pPr>
        <w:spacing w:after="0" w:line="240" w:lineRule="auto"/>
        <w:jc w:val="center"/>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PENTRU ACESTE MOTIVE,</w:t>
      </w:r>
      <w:r w:rsidRPr="002C17AA">
        <w:rPr>
          <w:rFonts w:ascii="Times New Roman" w:eastAsia="Times New Roman" w:hAnsi="Times New Roman" w:cs="Times New Roman"/>
          <w:b/>
          <w:kern w:val="0"/>
          <w:sz w:val="24"/>
          <w:szCs w:val="20"/>
          <w:lang w:val="ro-RO" w:eastAsia="en-GB"/>
          <w14:ligatures w14:val="none"/>
        </w:rPr>
        <w:br/>
        <w:t>ÎN NUMELE LEGII</w:t>
      </w:r>
    </w:p>
    <w:p w14:paraId="5261F620" w14:textId="77777777" w:rsidR="002C17AA" w:rsidRPr="002C17AA" w:rsidRDefault="002C17AA" w:rsidP="002C17AA">
      <w:pPr>
        <w:spacing w:after="0" w:line="240" w:lineRule="auto"/>
        <w:jc w:val="center"/>
        <w:rPr>
          <w:rFonts w:ascii="Times New Roman" w:eastAsia="Times New Roman" w:hAnsi="Times New Roman" w:cs="Times New Roman"/>
          <w:b/>
          <w:kern w:val="0"/>
          <w:sz w:val="24"/>
          <w:szCs w:val="20"/>
          <w:lang w:val="ro-RO" w:eastAsia="en-GB"/>
          <w14:ligatures w14:val="none"/>
        </w:rPr>
      </w:pPr>
      <w:r w:rsidRPr="002C17AA">
        <w:rPr>
          <w:rFonts w:ascii="Times New Roman" w:eastAsia="Times New Roman" w:hAnsi="Times New Roman" w:cs="Times New Roman"/>
          <w:b/>
          <w:kern w:val="0"/>
          <w:sz w:val="24"/>
          <w:szCs w:val="20"/>
          <w:lang w:val="ro-RO" w:eastAsia="en-GB"/>
          <w14:ligatures w14:val="none"/>
        </w:rPr>
        <w:t>DECIDE:</w:t>
      </w:r>
    </w:p>
    <w:p w14:paraId="132C1E24" w14:textId="77777777" w:rsidR="002C17AA" w:rsidRPr="002C17AA" w:rsidRDefault="002C17AA" w:rsidP="002C17AA">
      <w:pPr>
        <w:spacing w:after="0" w:line="240" w:lineRule="auto"/>
        <w:rPr>
          <w:rFonts w:ascii="Times New Roman" w:eastAsia="Times New Roman" w:hAnsi="Times New Roman" w:cs="Times New Roman"/>
          <w:kern w:val="0"/>
          <w:sz w:val="24"/>
          <w:szCs w:val="20"/>
          <w:lang w:val="ro-RO" w:eastAsia="en-GB"/>
          <w14:ligatures w14:val="none"/>
        </w:rPr>
      </w:pPr>
    </w:p>
    <w:p w14:paraId="1E8D0FDD" w14:textId="77777777" w:rsidR="002C17AA" w:rsidRPr="002C17AA" w:rsidRDefault="002C17AA" w:rsidP="002C17AA">
      <w:pPr>
        <w:spacing w:after="0" w:line="240" w:lineRule="auto"/>
        <w:ind w:firstLine="993"/>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Respinge, ca nefondat, recursul formulat de A cu domiciliul în ............ împotriva Încheierii civile nr. ........../............, pronunţate de Tribunalul .......... în dosarul nr. ............ </w:t>
      </w:r>
    </w:p>
    <w:p w14:paraId="24A66163" w14:textId="77777777" w:rsidR="002C17AA" w:rsidRPr="002C17AA" w:rsidRDefault="002C17AA" w:rsidP="002C17AA">
      <w:pPr>
        <w:spacing w:after="0" w:line="240" w:lineRule="auto"/>
        <w:ind w:firstLine="993"/>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Definitivă.</w:t>
      </w:r>
    </w:p>
    <w:p w14:paraId="1DF2CD1D" w14:textId="77777777" w:rsidR="002C17AA" w:rsidRPr="002C17AA" w:rsidRDefault="002C17AA" w:rsidP="002C17AA">
      <w:pPr>
        <w:spacing w:after="0" w:line="240" w:lineRule="auto"/>
        <w:ind w:firstLine="993"/>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Pronunţată în şedinţă publică, azi ...................</w:t>
      </w:r>
    </w:p>
    <w:p w14:paraId="06B38337" w14:textId="77777777" w:rsidR="002C17AA" w:rsidRPr="002C17AA" w:rsidRDefault="002C17AA" w:rsidP="002C17AA">
      <w:pPr>
        <w:spacing w:after="0" w:line="240" w:lineRule="auto"/>
        <w:ind w:firstLine="993"/>
        <w:jc w:val="both"/>
        <w:rPr>
          <w:rFonts w:ascii="Times New Roman" w:eastAsia="Times New Roman" w:hAnsi="Times New Roman" w:cs="Times New Roman"/>
          <w:kern w:val="0"/>
          <w:sz w:val="24"/>
          <w:szCs w:val="20"/>
          <w:lang w:val="ro-RO" w:eastAsia="en-GB"/>
          <w14:ligatures w14:val="none"/>
        </w:rPr>
      </w:pPr>
    </w:p>
    <w:p w14:paraId="2FBD98DE" w14:textId="77777777" w:rsidR="002C17AA" w:rsidRPr="002C17AA" w:rsidRDefault="002C17AA" w:rsidP="002C17AA">
      <w:pPr>
        <w:spacing w:after="0" w:line="240" w:lineRule="auto"/>
        <w:ind w:firstLine="993"/>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Președinte                                               Judecător                                  </w:t>
      </w:r>
      <w:proofErr w:type="spellStart"/>
      <w:r w:rsidRPr="002C17AA">
        <w:rPr>
          <w:rFonts w:ascii="Times New Roman" w:eastAsia="Times New Roman" w:hAnsi="Times New Roman" w:cs="Times New Roman"/>
          <w:kern w:val="0"/>
          <w:sz w:val="24"/>
          <w:szCs w:val="20"/>
          <w:lang w:val="ro-RO" w:eastAsia="en-GB"/>
          <w14:ligatures w14:val="none"/>
        </w:rPr>
        <w:t>Judecător</w:t>
      </w:r>
      <w:proofErr w:type="spellEnd"/>
    </w:p>
    <w:p w14:paraId="179E45DB" w14:textId="1679E840" w:rsidR="002C17AA" w:rsidRPr="002C17AA" w:rsidRDefault="002C17AA" w:rsidP="002C17AA">
      <w:pPr>
        <w:spacing w:after="0" w:line="240" w:lineRule="auto"/>
        <w:ind w:firstLine="993"/>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Dr. </w:t>
      </w:r>
      <w:r w:rsidR="00020647">
        <w:rPr>
          <w:rFonts w:ascii="Times New Roman" w:eastAsia="Times New Roman" w:hAnsi="Times New Roman" w:cs="Times New Roman"/>
          <w:kern w:val="0"/>
          <w:sz w:val="24"/>
          <w:szCs w:val="20"/>
          <w:lang w:val="ro-RO" w:eastAsia="en-GB"/>
          <w14:ligatures w14:val="none"/>
        </w:rPr>
        <w:t>A0018</w:t>
      </w:r>
      <w:r w:rsidRPr="002C17AA">
        <w:rPr>
          <w:rFonts w:ascii="Times New Roman" w:eastAsia="Times New Roman" w:hAnsi="Times New Roman" w:cs="Times New Roman"/>
          <w:kern w:val="0"/>
          <w:sz w:val="24"/>
          <w:szCs w:val="20"/>
          <w:lang w:val="ro-RO" w:eastAsia="en-GB"/>
          <w14:ligatures w14:val="none"/>
        </w:rPr>
        <w:t xml:space="preserve">                                              ................                                   ................</w:t>
      </w:r>
    </w:p>
    <w:p w14:paraId="2DEAA7CB" w14:textId="77777777" w:rsidR="002C17AA" w:rsidRPr="002C17AA" w:rsidRDefault="002C17AA" w:rsidP="002C17AA">
      <w:pPr>
        <w:spacing w:after="0" w:line="240" w:lineRule="auto"/>
        <w:ind w:firstLine="993"/>
        <w:jc w:val="both"/>
        <w:rPr>
          <w:rFonts w:ascii="Times New Roman" w:eastAsia="Times New Roman" w:hAnsi="Times New Roman" w:cs="Times New Roman"/>
          <w:kern w:val="0"/>
          <w:sz w:val="24"/>
          <w:szCs w:val="20"/>
          <w:lang w:val="ro-RO" w:eastAsia="en-GB"/>
          <w14:ligatures w14:val="none"/>
        </w:rPr>
      </w:pPr>
    </w:p>
    <w:p w14:paraId="1E33EA4B" w14:textId="77777777" w:rsidR="002C17AA" w:rsidRPr="002C17AA" w:rsidRDefault="002C17AA" w:rsidP="002C17AA">
      <w:pPr>
        <w:spacing w:after="0" w:line="240" w:lineRule="auto"/>
        <w:ind w:firstLine="993"/>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                                                              Grefier</w:t>
      </w:r>
    </w:p>
    <w:p w14:paraId="48B00707" w14:textId="77777777" w:rsidR="002C17AA" w:rsidRPr="002C17AA" w:rsidRDefault="002C17AA" w:rsidP="002C17AA">
      <w:pPr>
        <w:spacing w:after="0" w:line="240" w:lineRule="auto"/>
        <w:ind w:firstLine="993"/>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                                                             ..............</w:t>
      </w:r>
    </w:p>
    <w:p w14:paraId="240A71D5" w14:textId="77777777" w:rsidR="002C17AA" w:rsidRPr="002C17AA" w:rsidRDefault="002C17AA" w:rsidP="002C17AA">
      <w:pPr>
        <w:spacing w:after="0" w:line="240" w:lineRule="auto"/>
        <w:ind w:firstLine="993"/>
        <w:jc w:val="both"/>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24"/>
          <w:szCs w:val="20"/>
          <w:lang w:val="ro-RO" w:eastAsia="en-GB"/>
          <w14:ligatures w14:val="none"/>
        </w:rPr>
        <w:t xml:space="preserve"> </w:t>
      </w:r>
    </w:p>
    <w:p w14:paraId="3FBDCD7F" w14:textId="7DFDA998" w:rsidR="002C17AA" w:rsidRPr="002C17AA" w:rsidRDefault="002C17AA" w:rsidP="002C17AA">
      <w:pPr>
        <w:spacing w:after="0" w:line="240" w:lineRule="auto"/>
        <w:rPr>
          <w:rFonts w:ascii="Times New Roman" w:eastAsia="Times New Roman" w:hAnsi="Times New Roman" w:cs="Times New Roman"/>
          <w:kern w:val="0"/>
          <w:sz w:val="24"/>
          <w:szCs w:val="20"/>
          <w:lang w:val="ro-RO" w:eastAsia="en-GB"/>
          <w14:ligatures w14:val="none"/>
        </w:rPr>
      </w:pPr>
      <w:r w:rsidRPr="002C17AA">
        <w:rPr>
          <w:rFonts w:ascii="Times New Roman" w:eastAsia="Times New Roman" w:hAnsi="Times New Roman" w:cs="Times New Roman"/>
          <w:kern w:val="0"/>
          <w:sz w:val="16"/>
          <w:szCs w:val="20"/>
          <w:lang w:val="ro-RO" w:eastAsia="en-GB"/>
          <w14:ligatures w14:val="none"/>
        </w:rPr>
        <w:t>Red. Dr.</w:t>
      </w:r>
      <w:r w:rsidR="00020647">
        <w:rPr>
          <w:rFonts w:ascii="Times New Roman" w:eastAsia="Times New Roman" w:hAnsi="Times New Roman" w:cs="Times New Roman"/>
          <w:kern w:val="0"/>
          <w:sz w:val="16"/>
          <w:szCs w:val="20"/>
          <w:lang w:val="ro-RO" w:eastAsia="en-GB"/>
          <w14:ligatures w14:val="none"/>
        </w:rPr>
        <w:t>A0018</w:t>
      </w:r>
      <w:r w:rsidRPr="002C17AA">
        <w:rPr>
          <w:rFonts w:ascii="Times New Roman" w:eastAsia="Times New Roman" w:hAnsi="Times New Roman" w:cs="Times New Roman"/>
          <w:kern w:val="0"/>
          <w:sz w:val="16"/>
          <w:szCs w:val="20"/>
          <w:lang w:val="ro-RO" w:eastAsia="en-GB"/>
          <w14:ligatures w14:val="none"/>
        </w:rPr>
        <w:t xml:space="preserve">/ </w:t>
      </w:r>
      <w:proofErr w:type="spellStart"/>
      <w:r w:rsidRPr="002C17AA">
        <w:rPr>
          <w:rFonts w:ascii="Times New Roman" w:eastAsia="Times New Roman" w:hAnsi="Times New Roman" w:cs="Times New Roman"/>
          <w:kern w:val="0"/>
          <w:sz w:val="16"/>
          <w:szCs w:val="20"/>
          <w:lang w:val="ro-RO" w:eastAsia="en-GB"/>
          <w14:ligatures w14:val="none"/>
        </w:rPr>
        <w:t>Tehnored</w:t>
      </w:r>
      <w:proofErr w:type="spellEnd"/>
      <w:r w:rsidRPr="002C17AA">
        <w:rPr>
          <w:rFonts w:ascii="Times New Roman" w:eastAsia="Times New Roman" w:hAnsi="Times New Roman" w:cs="Times New Roman"/>
          <w:kern w:val="0"/>
          <w:sz w:val="16"/>
          <w:szCs w:val="20"/>
          <w:lang w:val="ro-RO" w:eastAsia="en-GB"/>
          <w14:ligatures w14:val="none"/>
        </w:rPr>
        <w:t xml:space="preserve">........../ ........../ 4  ex. </w:t>
      </w:r>
    </w:p>
    <w:p w14:paraId="6F816829" w14:textId="77777777" w:rsidR="002C17AA" w:rsidRPr="002C17AA" w:rsidRDefault="002C17AA" w:rsidP="002C17AA">
      <w:pPr>
        <w:spacing w:after="0" w:line="240" w:lineRule="auto"/>
        <w:rPr>
          <w:rFonts w:ascii="Times New Roman" w:eastAsia="Times New Roman" w:hAnsi="Times New Roman" w:cs="Times New Roman"/>
          <w:kern w:val="0"/>
          <w:sz w:val="24"/>
          <w:szCs w:val="20"/>
          <w:lang w:val="ro-RO" w:eastAsia="en-GB"/>
          <w14:ligatures w14:val="none"/>
        </w:rPr>
      </w:pPr>
      <w:proofErr w:type="spellStart"/>
      <w:r w:rsidRPr="002C17AA">
        <w:rPr>
          <w:rFonts w:ascii="Times New Roman" w:eastAsia="Times New Roman" w:hAnsi="Times New Roman" w:cs="Times New Roman"/>
          <w:kern w:val="0"/>
          <w:sz w:val="16"/>
          <w:szCs w:val="20"/>
          <w:lang w:val="ro-RO" w:eastAsia="en-GB"/>
          <w14:ligatures w14:val="none"/>
        </w:rPr>
        <w:t>Jud.fond</w:t>
      </w:r>
      <w:proofErr w:type="spellEnd"/>
      <w:r w:rsidRPr="002C17AA">
        <w:rPr>
          <w:rFonts w:ascii="Times New Roman" w:eastAsia="Times New Roman" w:hAnsi="Times New Roman" w:cs="Times New Roman"/>
          <w:kern w:val="0"/>
          <w:sz w:val="16"/>
          <w:szCs w:val="20"/>
          <w:lang w:val="ro-RO" w:eastAsia="en-GB"/>
          <w14:ligatures w14:val="none"/>
        </w:rPr>
        <w:t>:................</w:t>
      </w:r>
    </w:p>
    <w:p w14:paraId="3DF0BB8D" w14:textId="77777777" w:rsidR="000C1B57" w:rsidRDefault="000C1B57"/>
    <w:sectPr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3C5"/>
    <w:rsid w:val="00020647"/>
    <w:rsid w:val="000661E3"/>
    <w:rsid w:val="00085EB6"/>
    <w:rsid w:val="000C1B57"/>
    <w:rsid w:val="000D553B"/>
    <w:rsid w:val="00104E31"/>
    <w:rsid w:val="001A5039"/>
    <w:rsid w:val="002C17AA"/>
    <w:rsid w:val="002D0983"/>
    <w:rsid w:val="0041047C"/>
    <w:rsid w:val="00446AF8"/>
    <w:rsid w:val="005763C5"/>
    <w:rsid w:val="00B14C57"/>
    <w:rsid w:val="00B65F2B"/>
    <w:rsid w:val="00C442B7"/>
    <w:rsid w:val="00D07D59"/>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A78801-F85C-477F-9A13-FB3945E4C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5763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5763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5763C5"/>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5763C5"/>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5763C5"/>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5763C5"/>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763C5"/>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763C5"/>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763C5"/>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763C5"/>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5763C5"/>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5763C5"/>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5763C5"/>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5763C5"/>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5763C5"/>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763C5"/>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763C5"/>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763C5"/>
    <w:rPr>
      <w:rFonts w:eastAsiaTheme="majorEastAsia" w:cstheme="majorBidi"/>
      <w:color w:val="272727" w:themeColor="text1" w:themeTint="D8"/>
    </w:rPr>
  </w:style>
  <w:style w:type="paragraph" w:styleId="Titlu">
    <w:name w:val="Title"/>
    <w:basedOn w:val="Normal"/>
    <w:next w:val="Normal"/>
    <w:link w:val="TitluCaracter"/>
    <w:uiPriority w:val="10"/>
    <w:qFormat/>
    <w:rsid w:val="005763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763C5"/>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763C5"/>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763C5"/>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763C5"/>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763C5"/>
    <w:rPr>
      <w:i/>
      <w:iCs/>
      <w:color w:val="404040" w:themeColor="text1" w:themeTint="BF"/>
    </w:rPr>
  </w:style>
  <w:style w:type="paragraph" w:styleId="Listparagraf">
    <w:name w:val="List Paragraph"/>
    <w:basedOn w:val="Normal"/>
    <w:uiPriority w:val="34"/>
    <w:qFormat/>
    <w:rsid w:val="005763C5"/>
    <w:pPr>
      <w:ind w:left="720"/>
      <w:contextualSpacing/>
    </w:pPr>
  </w:style>
  <w:style w:type="character" w:styleId="Accentuareintens">
    <w:name w:val="Intense Emphasis"/>
    <w:basedOn w:val="Fontdeparagrafimplicit"/>
    <w:uiPriority w:val="21"/>
    <w:qFormat/>
    <w:rsid w:val="005763C5"/>
    <w:rPr>
      <w:i/>
      <w:iCs/>
      <w:color w:val="2F5496" w:themeColor="accent1" w:themeShade="BF"/>
    </w:rPr>
  </w:style>
  <w:style w:type="paragraph" w:styleId="Citatintens">
    <w:name w:val="Intense Quote"/>
    <w:basedOn w:val="Normal"/>
    <w:next w:val="Normal"/>
    <w:link w:val="CitatintensCaracter"/>
    <w:uiPriority w:val="30"/>
    <w:qFormat/>
    <w:rsid w:val="005763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5763C5"/>
    <w:rPr>
      <w:i/>
      <w:iCs/>
      <w:color w:val="2F5496" w:themeColor="accent1" w:themeShade="BF"/>
    </w:rPr>
  </w:style>
  <w:style w:type="character" w:styleId="Referireintens">
    <w:name w:val="Intense Reference"/>
    <w:basedOn w:val="Fontdeparagrafimplicit"/>
    <w:uiPriority w:val="32"/>
    <w:qFormat/>
    <w:rsid w:val="005763C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1377</Words>
  <Characters>7991</Characters>
  <Application>Microsoft Office Word</Application>
  <DocSecurity>0</DocSecurity>
  <Lines>66</Lines>
  <Paragraphs>18</Paragraphs>
  <ScaleCrop>false</ScaleCrop>
  <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Ionut Uzlau</dc:creator>
  <cp:keywords/>
  <dc:description/>
  <cp:lastModifiedBy>Mihaela, PUTINTEI</cp:lastModifiedBy>
  <cp:revision>3</cp:revision>
  <dcterms:created xsi:type="dcterms:W3CDTF">2026-09-02T11:34:00Z</dcterms:created>
  <dcterms:modified xsi:type="dcterms:W3CDTF">2026-09-02T11:37:00Z</dcterms:modified>
</cp:coreProperties>
</file>