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46A34" w:rsidRDefault="00646A34" w14:paraId="40085E15" w14:textId="1C9D340E">
      <w:pPr>
        <w:rPr>
          <w:b/>
        </w:rPr>
      </w:pPr>
      <w:r>
        <w:rPr>
          <w:b/>
        </w:rPr>
        <w:t>Hot. 23</w:t>
      </w:r>
    </w:p>
    <w:p w:rsidR="009B7241" w:rsidRDefault="00235FDF" w14:paraId="6C069989" w14:textId="6F558CD3">
      <w:pPr>
        <w:rPr>
          <w:b/>
        </w:rPr>
      </w:pPr>
      <w:r>
        <w:rPr>
          <w:b/>
        </w:rPr>
        <w:t>R O M Â N I A</w:t>
      </w:r>
    </w:p>
    <w:p w:rsidR="009B7241" w:rsidRDefault="00235FDF" w14:paraId="543D072B" w14:textId="7D66E469">
      <w:pPr>
        <w:rPr>
          <w:b/>
        </w:rPr>
      </w:pPr>
      <w:r>
        <w:rPr>
          <w:b/>
        </w:rPr>
        <w:t xml:space="preserve">CURTEA DE APEL </w:t>
      </w:r>
      <w:r w:rsidR="00646A34">
        <w:rPr>
          <w:b/>
        </w:rPr>
        <w:t>.............</w:t>
      </w:r>
    </w:p>
    <w:p w:rsidR="009B7241" w:rsidRDefault="00235FDF" w14:paraId="4448D3C3" w14:textId="62836628">
      <w:pPr>
        <w:rPr>
          <w:b/>
        </w:rPr>
      </w:pPr>
      <w:r>
        <w:rPr>
          <w:b/>
        </w:rPr>
        <w:t>SECŢIA</w:t>
      </w:r>
      <w:r w:rsidR="00646A34">
        <w:rPr>
          <w:b/>
        </w:rPr>
        <w:t xml:space="preserve"> .............</w:t>
      </w:r>
      <w:r>
        <w:rPr>
          <w:b/>
        </w:rPr>
        <w:t>, DE CONTENCIOS ADMINISTRATIV ŞI FISCAL</w:t>
      </w:r>
    </w:p>
    <w:p w:rsidR="009B7241" w:rsidRDefault="00235FDF" w14:paraId="38F0C332" w14:textId="60172FDB">
      <w:pPr>
        <w:rPr>
          <w:b/>
        </w:rPr>
      </w:pPr>
      <w:r>
        <w:rPr>
          <w:b/>
        </w:rPr>
        <w:t>Cod ECLI    ECLI:RO:</w:t>
      </w:r>
      <w:r w:rsidR="00646A34">
        <w:rPr>
          <w:b/>
        </w:rPr>
        <w:t>.............................</w:t>
      </w:r>
    </w:p>
    <w:p w:rsidR="009B7241" w:rsidRDefault="00235FDF" w14:paraId="077D2976" w14:textId="3883275D">
      <w:pPr>
        <w:rPr>
          <w:b/>
        </w:rPr>
      </w:pPr>
      <w:r>
        <w:rPr>
          <w:b/>
        </w:rPr>
        <w:t xml:space="preserve">Dosar nr. </w:t>
      </w:r>
      <w:r w:rsidR="00646A34">
        <w:rPr>
          <w:b/>
        </w:rPr>
        <w:t>........./...../........./a1</w:t>
      </w:r>
    </w:p>
    <w:p w:rsidR="009B7241" w:rsidRDefault="009B7241" w14:paraId="67AC549A" w14:textId="77777777">
      <w:pPr>
        <w:rPr>
          <w:b/>
        </w:rPr>
      </w:pPr>
    </w:p>
    <w:p w:rsidR="009B7241" w:rsidRDefault="009B7241" w14:paraId="593695C0" w14:textId="77777777">
      <w:pPr>
        <w:rPr>
          <w:b/>
        </w:rPr>
      </w:pPr>
    </w:p>
    <w:p w:rsidR="009B7241" w:rsidRDefault="009B7241" w14:paraId="1E1BBF9E" w14:textId="77777777">
      <w:pPr>
        <w:jc w:val="center"/>
        <w:rPr>
          <w:b/>
          <w:lang w:val="en-US"/>
        </w:rPr>
      </w:pPr>
    </w:p>
    <w:p w:rsidR="009B7241" w:rsidRDefault="009B7241" w14:paraId="2992D436" w14:textId="77777777">
      <w:pPr>
        <w:rPr>
          <w:b/>
        </w:rPr>
      </w:pPr>
    </w:p>
    <w:p w:rsidR="009B7241" w:rsidRDefault="00235FDF" w14:paraId="00E3DDDC" w14:textId="04A89CAF">
      <w:pPr>
        <w:jc w:val="center"/>
        <w:rPr>
          <w:b/>
        </w:rPr>
      </w:pPr>
      <w:r>
        <w:rPr>
          <w:b/>
        </w:rPr>
        <w:t xml:space="preserve">DECIZIA Nr. </w:t>
      </w:r>
      <w:r w:rsidR="00646A34">
        <w:rPr>
          <w:b/>
        </w:rPr>
        <w:t>..../.....</w:t>
      </w:r>
    </w:p>
    <w:p w:rsidR="009B7241" w:rsidRDefault="00235FDF" w14:paraId="40C2E3EA" w14:textId="09B1C65E">
      <w:pPr>
        <w:jc w:val="center"/>
        <w:rPr>
          <w:b/>
        </w:rPr>
      </w:pPr>
      <w:proofErr w:type="spellStart"/>
      <w:r>
        <w:rPr>
          <w:b/>
        </w:rPr>
        <w:t>Şedinţa</w:t>
      </w:r>
      <w:proofErr w:type="spellEnd"/>
      <w:r>
        <w:rPr>
          <w:b/>
        </w:rPr>
        <w:t> </w:t>
      </w:r>
      <w:r>
        <w:rPr>
          <w:b/>
        </w:rPr>
      </w:r>
      <w:r>
        <w:rPr>
          <w:b/>
        </w:rPr>
      </w:r>
      <w:r>
        <w:rPr>
          <w:b/>
        </w:rPr>
      </w:r>
      <w:r>
        <w:rPr>
          <w:b/>
        </w:rPr>
        <w:t>publică</w:t>
      </w:r>
      <w:r>
        <w:rPr>
          <w:b/>
        </w:rPr>
      </w:r>
      <w:r>
        <w:rPr>
          <w:b/>
        </w:rPr>
        <w:t xml:space="preserve"> din </w:t>
      </w:r>
      <w:r w:rsidR="00646A34">
        <w:rPr>
          <w:b/>
        </w:rPr>
        <w:t>.................</w:t>
      </w:r>
      <w:r>
        <w:rPr>
          <w:b/>
        </w:rPr>
        <w:t xml:space="preserve"> </w:t>
      </w:r>
    </w:p>
    <w:p w:rsidR="009B7241" w:rsidRDefault="00235FDF" w14:paraId="0FAE5B2F" w14:textId="77777777">
      <w:pPr>
        <w:jc w:val="center"/>
        <w:rPr>
          <w:b/>
        </w:rPr>
      </w:pPr>
      <w:r>
        <w:rPr>
          <w:b/>
        </w:rPr>
        <w:t>Completul compus din:</w:t>
      </w:r>
    </w:p>
    <w:p w:rsidR="009B7241" w:rsidRDefault="00235FDF" w14:paraId="2EECCA7B" w14:textId="2EA6212D">
      <w:pPr>
        <w:jc w:val="center"/>
        <w:rPr>
          <w:b/>
        </w:rPr>
      </w:pPr>
      <w:r>
        <w:rPr>
          <w:b/>
        </w:rPr>
        <w:t xml:space="preserve">PREŞEDINTE </w:t>
      </w:r>
      <w:r w:rsidR="00646A34">
        <w:rPr>
          <w:b/>
        </w:rPr>
        <w:t>A0015</w:t>
      </w:r>
    </w:p>
    <w:p w:rsidR="009B7241" w:rsidRDefault="00235FDF" w14:paraId="4D209132" w14:textId="27DAB220">
      <w:pPr>
        <w:jc w:val="center"/>
        <w:rPr>
          <w:b/>
        </w:rPr>
      </w:pPr>
      <w:r>
        <w:rPr>
          <w:b/>
        </w:rPr>
        <w:t xml:space="preserve">Grefier </w:t>
      </w:r>
      <w:r w:rsidR="00646A34">
        <w:rPr>
          <w:b/>
        </w:rPr>
        <w:t>...............</w:t>
      </w:r>
    </w:p>
    <w:p w:rsidR="009B7241" w:rsidRDefault="009B7241" w14:paraId="756F1410" w14:textId="77777777">
      <w:pPr>
        <w:jc w:val="center"/>
      </w:pPr>
    </w:p>
    <w:p w:rsidR="009B7241" w:rsidRDefault="009B7241" w14:paraId="41618F0A" w14:textId="77777777">
      <w:pPr>
        <w:jc w:val="center"/>
      </w:pPr>
    </w:p>
    <w:p w:rsidR="009B7241" w:rsidRDefault="00235FDF" w14:paraId="56B95BC2" w14:textId="3FB77C10">
      <w:pPr>
        <w:ind w:firstLine="708"/>
        <w:jc w:val="both"/>
      </w:pPr>
      <w:r>
        <w:t xml:space="preserve">Pe rol </w:t>
      </w:r>
      <w:proofErr w:type="spellStart"/>
      <w:r>
        <w:t>soluţionarea</w:t>
      </w:r>
      <w:proofErr w:type="spellEnd"/>
      <w:r>
        <w:t xml:space="preserve"> </w:t>
      </w:r>
      <w:proofErr w:type="spellStart"/>
      <w:r>
        <w:rPr>
          <w:u w:val="single"/>
        </w:rPr>
        <w:t>excepţiei</w:t>
      </w:r>
      <w:proofErr w:type="spellEnd"/>
      <w:r>
        <w:rPr>
          <w:u w:val="single"/>
        </w:rPr>
        <w:t xml:space="preserve">  de nelegalitate a HG nr. 1705/2006, raportat la </w:t>
      </w:r>
      <w:proofErr w:type="spellStart"/>
      <w:r>
        <w:rPr>
          <w:u w:val="single"/>
        </w:rPr>
        <w:t>dispoziţiile</w:t>
      </w:r>
      <w:proofErr w:type="spellEnd"/>
      <w:r>
        <w:rPr>
          <w:u w:val="single"/>
        </w:rPr>
        <w:t xml:space="preserve"> art. 4 alin. 1 din  Legea nr. 554/2004</w:t>
      </w:r>
      <w:r>
        <w:t xml:space="preserve">, invocată de </w:t>
      </w:r>
      <w:proofErr w:type="spellStart"/>
      <w:r>
        <w:t>reclamanţii</w:t>
      </w:r>
      <w:proofErr w:type="spellEnd"/>
      <w:r>
        <w:t xml:space="preserve"> </w:t>
      </w:r>
      <w:r w:rsidR="00646A34">
        <w:t>A1</w:t>
      </w:r>
      <w:r>
        <w:t xml:space="preserve">, cu domiciliul în </w:t>
      </w:r>
      <w:r w:rsidR="00646A34">
        <w:t>............................................</w:t>
      </w:r>
      <w:r>
        <w:t xml:space="preserve">, </w:t>
      </w:r>
      <w:r w:rsidR="00646A34">
        <w:t>A2</w:t>
      </w:r>
      <w:r>
        <w:t xml:space="preserve">, cu domiciliul în </w:t>
      </w:r>
      <w:r w:rsidR="00646A34">
        <w:t>............................................................</w:t>
      </w:r>
      <w:r>
        <w:t xml:space="preserve">, </w:t>
      </w:r>
      <w:r w:rsidR="00646A34">
        <w:t>A3</w:t>
      </w:r>
      <w:r>
        <w:t xml:space="preserve">, cu domiciliul în </w:t>
      </w:r>
      <w:r w:rsidR="00646A34">
        <w:t>..............................................</w:t>
      </w:r>
      <w:r>
        <w:t xml:space="preserve">, </w:t>
      </w:r>
      <w:r w:rsidR="00646A34">
        <w:t>A4</w:t>
      </w:r>
      <w:r>
        <w:t xml:space="preserve">, cu domiciliul în </w:t>
      </w:r>
      <w:r w:rsidR="00646A34">
        <w:t>........................................</w:t>
      </w:r>
      <w:r>
        <w:t xml:space="preserve">, cu </w:t>
      </w:r>
      <w:proofErr w:type="spellStart"/>
      <w:r>
        <w:t>reşedinţa</w:t>
      </w:r>
      <w:proofErr w:type="spellEnd"/>
      <w:r>
        <w:t xml:space="preserve">  în </w:t>
      </w:r>
      <w:r w:rsidR="00646A34">
        <w:t>...........................................</w:t>
      </w:r>
      <w:r>
        <w:t xml:space="preserve">, </w:t>
      </w:r>
      <w:r w:rsidR="00646A34">
        <w:t>A5</w:t>
      </w:r>
      <w:r>
        <w:t xml:space="preserve">,  cu domiciliu </w:t>
      </w:r>
      <w:proofErr w:type="spellStart"/>
      <w:r>
        <w:t>lîn</w:t>
      </w:r>
      <w:proofErr w:type="spellEnd"/>
      <w:r>
        <w:t xml:space="preserve"> </w:t>
      </w:r>
      <w:r w:rsidR="00646A34">
        <w:t>..............................</w:t>
      </w:r>
      <w:r>
        <w:t xml:space="preserve">, cu </w:t>
      </w:r>
      <w:proofErr w:type="spellStart"/>
      <w:r>
        <w:t>reşedinţa</w:t>
      </w:r>
      <w:proofErr w:type="spellEnd"/>
      <w:r>
        <w:t xml:space="preserve"> în </w:t>
      </w:r>
      <w:r w:rsidR="00646A34">
        <w:t>...............................................</w:t>
      </w:r>
      <w:r>
        <w:t xml:space="preserve"> </w:t>
      </w:r>
      <w:proofErr w:type="spellStart"/>
      <w:r>
        <w:t>şi</w:t>
      </w:r>
      <w:proofErr w:type="spellEnd"/>
      <w:r>
        <w:t xml:space="preserve"> </w:t>
      </w:r>
      <w:r w:rsidR="00646A34">
        <w:t>A6</w:t>
      </w:r>
      <w:r>
        <w:t xml:space="preserve">, cu domiciliul în </w:t>
      </w:r>
      <w:r w:rsidR="00646A34">
        <w:t>.............................................</w:t>
      </w:r>
      <w:r>
        <w:t xml:space="preserve">. </w:t>
      </w:r>
    </w:p>
    <w:p w:rsidR="009B7241" w:rsidRDefault="00235FDF" w14:paraId="2001F540" w14:textId="77777777">
      <w:pPr>
        <w:ind w:firstLine="708"/>
        <w:jc w:val="both"/>
      </w:pPr>
      <w:r>
        <w:t xml:space="preserve">În lipsa </w:t>
      </w:r>
      <w:proofErr w:type="spellStart"/>
      <w:r>
        <w:t>părţilor</w:t>
      </w:r>
      <w:proofErr w:type="spellEnd"/>
      <w:r>
        <w:t>.</w:t>
      </w:r>
    </w:p>
    <w:p w:rsidR="009B7241" w:rsidRDefault="00235FDF" w14:paraId="062A4E94" w14:textId="518A5CD7">
      <w:pPr>
        <w:ind w:firstLine="708"/>
        <w:jc w:val="both"/>
      </w:pPr>
      <w:r>
        <w:t xml:space="preserve">S-a prezentat referatul asupra  cauzei de către grefier, arătând că mersul dezbaterilor este cuprins în Încheierea de </w:t>
      </w:r>
      <w:proofErr w:type="spellStart"/>
      <w:r>
        <w:t>şedinţă</w:t>
      </w:r>
      <w:proofErr w:type="spellEnd"/>
      <w:r>
        <w:t xml:space="preserve"> din data de </w:t>
      </w:r>
      <w:r w:rsidR="00646A34">
        <w:t>.......................</w:t>
      </w:r>
      <w:r>
        <w:t xml:space="preserve">, când s-a amânat </w:t>
      </w:r>
      <w:proofErr w:type="spellStart"/>
      <w:r>
        <w:t>pronunţarea</w:t>
      </w:r>
      <w:proofErr w:type="spellEnd"/>
      <w:r>
        <w:t xml:space="preserve"> pentru data de astăzi, </w:t>
      </w:r>
      <w:r w:rsidR="00646A34">
        <w:t>..........................</w:t>
      </w:r>
      <w:r>
        <w:t>, încheiere ce face parte integrantă din prezenta hotărâre</w:t>
      </w:r>
    </w:p>
    <w:p w:rsidR="009B7241" w:rsidRDefault="009B7241" w14:paraId="20152B54" w14:textId="77777777">
      <w:pPr>
        <w:ind w:firstLine="708"/>
        <w:jc w:val="both"/>
      </w:pPr>
    </w:p>
    <w:p w:rsidR="009B7241" w:rsidRDefault="00235FDF" w14:paraId="672C0BC2" w14:textId="77777777">
      <w:pPr>
        <w:ind w:firstLine="708"/>
        <w:jc w:val="both"/>
      </w:pPr>
    </w:p>
    <w:p w:rsidR="009B7241" w:rsidRDefault="00235FDF" w14:paraId="1FCBEDF1" w14:textId="77777777">
      <w:pPr>
        <w:jc w:val="center"/>
        <w:rPr>
          <w:b/>
        </w:rPr>
      </w:pPr>
      <w:r>
        <w:rPr>
          <w:b/>
        </w:rPr>
        <w:t>CURTEA DE APEL</w:t>
      </w:r>
    </w:p>
    <w:p w:rsidR="009B7241" w:rsidRDefault="009B7241" w14:paraId="6D73EF92" w14:textId="77777777">
      <w:pPr>
        <w:jc w:val="center"/>
        <w:rPr>
          <w:b/>
        </w:rPr>
      </w:pPr>
    </w:p>
    <w:p w:rsidR="009B7241" w:rsidRDefault="009B7241" w14:paraId="13BA96A6" w14:textId="77777777">
      <w:pPr>
        <w:jc w:val="center"/>
      </w:pPr>
    </w:p>
    <w:p w:rsidR="009B7241" w:rsidRDefault="00235FDF" w14:paraId="78321347" w14:textId="77777777">
      <w:pPr>
        <w:pStyle w:val="NormalWeb"/>
        <w:spacing w:before="0" w:beforeAutospacing="0" w:after="0" w:afterAutospacing="0"/>
        <w:ind w:firstLine="709"/>
        <w:jc w:val="both"/>
      </w:pPr>
      <w:r>
        <w:t>Asupra acțiunii de față</w:t>
      </w:r>
    </w:p>
    <w:p w:rsidR="009B7241" w:rsidRDefault="00235FDF" w14:paraId="341A74BE" w14:textId="08EEC936">
      <w:pPr>
        <w:pStyle w:val="NormalWeb"/>
        <w:spacing w:before="0" w:beforeAutospacing="0" w:after="0" w:afterAutospacing="0"/>
        <w:ind w:firstLine="709"/>
        <w:jc w:val="both"/>
      </w:pPr>
      <w:r>
        <w:t xml:space="preserve">Prin acțiunea înregistrată pe rolul Judecătoriei </w:t>
      </w:r>
      <w:r w:rsidR="00646A34">
        <w:t>...............</w:t>
      </w:r>
      <w:r>
        <w:t xml:space="preserve"> sub  nr. </w:t>
      </w:r>
      <w:r w:rsidR="00646A34">
        <w:t>......./...../..........</w:t>
      </w:r>
      <w:r>
        <w:t xml:space="preserve"> având ca obiect obligarea Ministerului Apărării </w:t>
      </w:r>
      <w:proofErr w:type="spellStart"/>
      <w:r>
        <w:t>Naţionale</w:t>
      </w:r>
      <w:proofErr w:type="spellEnd"/>
      <w:r>
        <w:t xml:space="preserve"> să lase în deplină proprietate </w:t>
      </w:r>
      <w:proofErr w:type="spellStart"/>
      <w:r>
        <w:t>şi</w:t>
      </w:r>
      <w:proofErr w:type="spellEnd"/>
      <w:r>
        <w:t xml:space="preserve"> </w:t>
      </w:r>
      <w:proofErr w:type="spellStart"/>
      <w:r>
        <w:t>liniştita</w:t>
      </w:r>
      <w:proofErr w:type="spellEnd"/>
      <w:r>
        <w:t xml:space="preserve"> posesie a terenurilor înscrise în C.F. nr. </w:t>
      </w:r>
      <w:r w:rsidR="00646A34">
        <w:t>....55</w:t>
      </w:r>
      <w:r>
        <w:t xml:space="preserve">, </w:t>
      </w:r>
      <w:r w:rsidR="00646A34">
        <w:t>....56</w:t>
      </w:r>
      <w:r>
        <w:t xml:space="preserve">, </w:t>
      </w:r>
      <w:r w:rsidR="00646A34">
        <w:t>....57</w:t>
      </w:r>
      <w:r>
        <w:t xml:space="preserve">, </w:t>
      </w:r>
      <w:r w:rsidR="00646A34">
        <w:t>....58</w:t>
      </w:r>
      <w:r>
        <w:t xml:space="preserve">, </w:t>
      </w:r>
      <w:r w:rsidR="00646A34">
        <w:t>....59</w:t>
      </w:r>
      <w:r>
        <w:t xml:space="preserve">, </w:t>
      </w:r>
      <w:r w:rsidR="00646A34">
        <w:t>....61</w:t>
      </w:r>
      <w:r>
        <w:t xml:space="preserve">, </w:t>
      </w:r>
      <w:r w:rsidR="00646A34">
        <w:t>....62</w:t>
      </w:r>
      <w:r>
        <w:t xml:space="preserve">, </w:t>
      </w:r>
      <w:r w:rsidR="00646A34">
        <w:t>....63</w:t>
      </w:r>
      <w:r>
        <w:t xml:space="preserve">, </w:t>
      </w:r>
      <w:r w:rsidR="00646A34">
        <w:t>....64</w:t>
      </w:r>
      <w:r>
        <w:t xml:space="preserve">, </w:t>
      </w:r>
      <w:r w:rsidR="00646A34">
        <w:t>....65</w:t>
      </w:r>
      <w:r>
        <w:t xml:space="preserve">, </w:t>
      </w:r>
      <w:r w:rsidR="00646A34">
        <w:t>...........................</w:t>
      </w:r>
      <w:r>
        <w:t xml:space="preserve">, cu plata de daune interese, reclamanții </w:t>
      </w:r>
      <w:r w:rsidR="00646A34">
        <w:t>A1</w:t>
      </w:r>
      <w:r>
        <w:t xml:space="preserve">, </w:t>
      </w:r>
      <w:r w:rsidR="00646A34">
        <w:t>A2</w:t>
      </w:r>
      <w:r>
        <w:t xml:space="preserve">, </w:t>
      </w:r>
      <w:r w:rsidR="00646A34">
        <w:t>A3</w:t>
      </w:r>
      <w:r>
        <w:t xml:space="preserve">, </w:t>
      </w:r>
      <w:r w:rsidR="00646A34">
        <w:t>A4</w:t>
      </w:r>
      <w:r>
        <w:t xml:space="preserve">, </w:t>
      </w:r>
      <w:r w:rsidR="00646A34">
        <w:t>A5</w:t>
      </w:r>
      <w:r>
        <w:t xml:space="preserve">, </w:t>
      </w:r>
      <w:r w:rsidR="00646A34">
        <w:t>A6</w:t>
      </w:r>
      <w:r>
        <w:t xml:space="preserve"> au solicitat admiterea excepției de nelegalitate a Hotărârii Guvernului României nr. 1705/2006 cu privire la imobilul înscris în </w:t>
      </w:r>
      <w:r w:rsidR="00646A34">
        <w:t>Anexa ..... fila .....</w:t>
      </w:r>
      <w:r>
        <w:t xml:space="preserve">, având nr. de inventar MFP </w:t>
      </w:r>
      <w:r w:rsidR="00646A34">
        <w:t>.....096</w:t>
      </w:r>
      <w:r>
        <w:t xml:space="preserve">, cod de clasificare 8.19.01, denumire imobil </w:t>
      </w:r>
      <w:r w:rsidR="00646A34">
        <w:t>.....088</w:t>
      </w:r>
      <w:r>
        <w:t xml:space="preserve"> situat administrativ în localitatea </w:t>
      </w:r>
      <w:r w:rsidR="00646A34">
        <w:t>...........................</w:t>
      </w:r>
      <w:r>
        <w:t xml:space="preserve">, jud. </w:t>
      </w:r>
      <w:r w:rsidR="00646A34">
        <w:t>.........</w:t>
      </w:r>
      <w:r>
        <w:t>.</w:t>
      </w:r>
    </w:p>
    <w:p w:rsidR="009B7241" w:rsidRDefault="00235FDF" w14:paraId="75FD70DD" w14:textId="2CECDB07">
      <w:pPr>
        <w:pStyle w:val="NormalWeb"/>
        <w:spacing w:before="0" w:beforeAutospacing="0" w:after="0" w:afterAutospacing="0"/>
        <w:ind w:firstLine="709"/>
        <w:jc w:val="both"/>
      </w:pPr>
      <w:r>
        <w:t xml:space="preserve">În motivare, s-a arătat că, H.G. nr. 1705/2006 cu privire la imobilul cu nr. de inventar MFP </w:t>
      </w:r>
      <w:r w:rsidR="00646A34">
        <w:t>.....096</w:t>
      </w:r>
      <w:r>
        <w:t xml:space="preserve"> Anexa </w:t>
      </w:r>
      <w:r w:rsidR="00646A34">
        <w:t>.....</w:t>
      </w:r>
      <w:r>
        <w:t xml:space="preserve">, este nelegală deoarece terenul </w:t>
      </w:r>
      <w:proofErr w:type="spellStart"/>
      <w:r>
        <w:t>aparţinând</w:t>
      </w:r>
      <w:proofErr w:type="spellEnd"/>
      <w:r>
        <w:t xml:space="preserve"> imobilului </w:t>
      </w:r>
      <w:r w:rsidR="00646A34">
        <w:t>.....088</w:t>
      </w:r>
      <w:r>
        <w:t xml:space="preserve"> în care sunt incluse </w:t>
      </w:r>
      <w:proofErr w:type="spellStart"/>
      <w:r>
        <w:t>şi</w:t>
      </w:r>
      <w:proofErr w:type="spellEnd"/>
      <w:r>
        <w:t xml:space="preserve"> terenurile lor actualmente înscrise în C.F. </w:t>
      </w:r>
      <w:r w:rsidR="00646A34">
        <w:t>....55</w:t>
      </w:r>
      <w:r>
        <w:t xml:space="preserve">, </w:t>
      </w:r>
      <w:r w:rsidR="00646A34">
        <w:t>....56</w:t>
      </w:r>
      <w:r>
        <w:t xml:space="preserve">, </w:t>
      </w:r>
      <w:r w:rsidR="00646A34">
        <w:t>....57</w:t>
      </w:r>
      <w:r>
        <w:t xml:space="preserve">, </w:t>
      </w:r>
      <w:r w:rsidR="00646A34">
        <w:t>....58</w:t>
      </w:r>
      <w:r>
        <w:t xml:space="preserve">, </w:t>
      </w:r>
      <w:r w:rsidR="00646A34">
        <w:t>....59</w:t>
      </w:r>
      <w:r>
        <w:t xml:space="preserve">, </w:t>
      </w:r>
      <w:r w:rsidR="00646A34">
        <w:t>....61</w:t>
      </w:r>
      <w:r>
        <w:t xml:space="preserve">, </w:t>
      </w:r>
      <w:r w:rsidR="00646A34">
        <w:t>....62</w:t>
      </w:r>
      <w:r>
        <w:t xml:space="preserve">, </w:t>
      </w:r>
      <w:r w:rsidR="00646A34">
        <w:t>....63</w:t>
      </w:r>
      <w:r>
        <w:t xml:space="preserve">, </w:t>
      </w:r>
      <w:r w:rsidR="00646A34">
        <w:t>....64</w:t>
      </w:r>
      <w:r>
        <w:t xml:space="preserve">, </w:t>
      </w:r>
      <w:r w:rsidR="00646A34">
        <w:t>....65</w:t>
      </w:r>
      <w:r>
        <w:t xml:space="preserve"> </w:t>
      </w:r>
      <w:r w:rsidR="00646A34">
        <w:t>...........................</w:t>
      </w:r>
      <w:r>
        <w:t xml:space="preserve">, jud. </w:t>
      </w:r>
      <w:r w:rsidR="00646A34">
        <w:t>.........</w:t>
      </w:r>
      <w:r>
        <w:t xml:space="preserve">, anterior având nr. top. </w:t>
      </w:r>
      <w:r w:rsidR="00646A34">
        <w:t>....05/....3</w:t>
      </w:r>
      <w:r>
        <w:t xml:space="preserve">, respectiv </w:t>
      </w:r>
      <w:r w:rsidR="00646A34">
        <w:t>......</w:t>
      </w:r>
      <w:r>
        <w:t>05/</w:t>
      </w:r>
      <w:r w:rsidR="00646A34">
        <w:t>.........</w:t>
      </w:r>
      <w:r>
        <w:t xml:space="preserve">6, nu s-a făcut dovada dobândirii legale a acestuia în </w:t>
      </w:r>
      <w:proofErr w:type="spellStart"/>
      <w:r>
        <w:t>condiţiile</w:t>
      </w:r>
      <w:proofErr w:type="spellEnd"/>
      <w:r>
        <w:t xml:space="preserve"> în care, la data preluării în inventarul domeniului statului antecesorii lor aveau un drept de proprietate legal, </w:t>
      </w:r>
      <w:proofErr w:type="spellStart"/>
      <w:r>
        <w:t>obţinut</w:t>
      </w:r>
      <w:proofErr w:type="spellEnd"/>
      <w:r>
        <w:t xml:space="preserve"> prin vânzarea-cumpărare apoi succesiune, drept înregistrat în </w:t>
      </w:r>
      <w:proofErr w:type="spellStart"/>
      <w:r>
        <w:t>cărţile</w:t>
      </w:r>
      <w:proofErr w:type="spellEnd"/>
      <w:r>
        <w:t xml:space="preserve"> funciare ale </w:t>
      </w:r>
      <w:proofErr w:type="spellStart"/>
      <w:r>
        <w:t>localităţii</w:t>
      </w:r>
      <w:proofErr w:type="spellEnd"/>
      <w:r>
        <w:t xml:space="preserve"> </w:t>
      </w:r>
      <w:r w:rsidR="00646A34">
        <w:t>...........................</w:t>
      </w:r>
      <w:r>
        <w:t xml:space="preserve">, jud. </w:t>
      </w:r>
      <w:r w:rsidR="00646A34">
        <w:t>.........</w:t>
      </w:r>
      <w:r>
        <w:t>.</w:t>
      </w:r>
    </w:p>
    <w:p w:rsidR="009B7241" w:rsidRDefault="00235FDF" w14:paraId="16DFD84E" w14:textId="48C85E1C">
      <w:pPr>
        <w:pStyle w:val="NormalWeb"/>
        <w:spacing w:before="0" w:beforeAutospacing="0" w:after="0" w:afterAutospacing="0"/>
        <w:ind w:firstLine="709"/>
        <w:jc w:val="both"/>
      </w:pPr>
      <w:proofErr w:type="spellStart"/>
      <w:r>
        <w:lastRenderedPageBreak/>
        <w:t>Reclamanţii</w:t>
      </w:r>
      <w:proofErr w:type="spellEnd"/>
      <w:r>
        <w:t xml:space="preserve"> au mai </w:t>
      </w:r>
      <w:proofErr w:type="spellStart"/>
      <w:r>
        <w:t>susţinut</w:t>
      </w:r>
      <w:proofErr w:type="spellEnd"/>
      <w:r>
        <w:t xml:space="preserve"> că, terenul care face parte din imobilul </w:t>
      </w:r>
      <w:r w:rsidR="00646A34">
        <w:t>.....088</w:t>
      </w:r>
      <w:r>
        <w:t xml:space="preserve">, nr. de inventar MFFP </w:t>
      </w:r>
      <w:r w:rsidR="00646A34">
        <w:t>.....096</w:t>
      </w:r>
      <w:r>
        <w:t xml:space="preserve"> a fost înregistrat ca făcând parte din domeniul public al Statului Român fără să existe un titlu legal de dobândire a acestuia </w:t>
      </w:r>
      <w:proofErr w:type="spellStart"/>
      <w:r>
        <w:t>şi</w:t>
      </w:r>
      <w:proofErr w:type="spellEnd"/>
      <w:r>
        <w:t xml:space="preserve"> nu există nici o dovadă că terenurile proprietatea lor ar face parte din acest teren.</w:t>
      </w:r>
    </w:p>
    <w:p w:rsidR="009B7241" w:rsidRDefault="00235FDF" w14:paraId="2479F24B" w14:textId="77777777">
      <w:pPr>
        <w:pStyle w:val="NormalWeb"/>
        <w:spacing w:before="0" w:beforeAutospacing="0" w:after="0" w:afterAutospacing="0"/>
        <w:ind w:firstLine="709"/>
        <w:jc w:val="both"/>
      </w:pPr>
      <w:r>
        <w:t xml:space="preserve">În drept, au fost invocate prevederile art. 4 alin. 1 din Legea nr. 554/2004 (forma valabilă anterior modificării prevăzută în art. 54 din Legea nr. 76/2012)  </w:t>
      </w:r>
    </w:p>
    <w:p w:rsidR="009B7241" w:rsidRDefault="00235FDF" w14:paraId="7550E56F" w14:textId="481B0FE8">
      <w:pPr>
        <w:pStyle w:val="NormalWeb"/>
        <w:spacing w:before="0" w:beforeAutospacing="0" w:after="0" w:afterAutospacing="0"/>
        <w:ind w:firstLine="709"/>
        <w:jc w:val="both"/>
      </w:pPr>
      <w:r>
        <w:t xml:space="preserve">Prin Încheierea de </w:t>
      </w:r>
      <w:proofErr w:type="spellStart"/>
      <w:r>
        <w:t>şedinţă</w:t>
      </w:r>
      <w:proofErr w:type="spellEnd"/>
      <w:r>
        <w:t xml:space="preserve"> din </w:t>
      </w:r>
      <w:r w:rsidR="00646A34">
        <w:t>...............</w:t>
      </w:r>
      <w:r>
        <w:t xml:space="preserve">, Tribunalul </w:t>
      </w:r>
      <w:r w:rsidR="00646A34">
        <w:t>.........</w:t>
      </w:r>
      <w:r>
        <w:t xml:space="preserve">, </w:t>
      </w:r>
      <w:proofErr w:type="spellStart"/>
      <w:r>
        <w:t>Secţia</w:t>
      </w:r>
      <w:proofErr w:type="spellEnd"/>
      <w:r>
        <w:t xml:space="preserve"> civilă a dispus sesizarea </w:t>
      </w:r>
      <w:proofErr w:type="spellStart"/>
      <w:r>
        <w:t>Curţii</w:t>
      </w:r>
      <w:proofErr w:type="spellEnd"/>
      <w:r>
        <w:t xml:space="preserve"> de Apel</w:t>
      </w:r>
      <w:r w:rsidR="00646A34">
        <w:t xml:space="preserve"> .........</w:t>
      </w:r>
      <w:r>
        <w:t xml:space="preserve">, </w:t>
      </w:r>
      <w:proofErr w:type="spellStart"/>
      <w:r>
        <w:t>Secţia</w:t>
      </w:r>
      <w:proofErr w:type="spellEnd"/>
      <w:r>
        <w:t xml:space="preserve"> civilă </w:t>
      </w:r>
      <w:r w:rsidR="00646A34">
        <w:t>.......</w:t>
      </w:r>
      <w:r>
        <w:t xml:space="preserve"> de contencios administrativ </w:t>
      </w:r>
      <w:proofErr w:type="spellStart"/>
      <w:r>
        <w:t>şi</w:t>
      </w:r>
      <w:proofErr w:type="spellEnd"/>
      <w:r>
        <w:t xml:space="preserve"> fiscal cu </w:t>
      </w:r>
      <w:proofErr w:type="spellStart"/>
      <w:r>
        <w:t>soluţionarea</w:t>
      </w:r>
      <w:proofErr w:type="spellEnd"/>
      <w:r>
        <w:t xml:space="preserve"> </w:t>
      </w:r>
      <w:proofErr w:type="spellStart"/>
      <w:r>
        <w:t>excepţiei</w:t>
      </w:r>
      <w:proofErr w:type="spellEnd"/>
      <w:r>
        <w:t xml:space="preserve"> de nelegalitate formulate de </w:t>
      </w:r>
      <w:proofErr w:type="spellStart"/>
      <w:r>
        <w:t>reclamanţi</w:t>
      </w:r>
      <w:proofErr w:type="spellEnd"/>
      <w:r>
        <w:t xml:space="preserve"> </w:t>
      </w:r>
      <w:proofErr w:type="spellStart"/>
      <w:r>
        <w:t>şi</w:t>
      </w:r>
      <w:proofErr w:type="spellEnd"/>
      <w:r>
        <w:t xml:space="preserve"> a dispus suspendarea cauzei până la </w:t>
      </w:r>
      <w:proofErr w:type="spellStart"/>
      <w:r>
        <w:t>soluţionarea</w:t>
      </w:r>
      <w:proofErr w:type="spellEnd"/>
      <w:r>
        <w:t xml:space="preserve"> acestei </w:t>
      </w:r>
      <w:proofErr w:type="spellStart"/>
      <w:r>
        <w:t>excepţii</w:t>
      </w:r>
      <w:proofErr w:type="spellEnd"/>
      <w:r>
        <w:t xml:space="preserve">. </w:t>
      </w:r>
    </w:p>
    <w:p w:rsidR="009B7241" w:rsidRDefault="00235FDF" w14:paraId="3B7ECA63" w14:textId="77777777">
      <w:pPr>
        <w:pStyle w:val="NormalWeb"/>
        <w:spacing w:before="0" w:beforeAutospacing="0" w:after="0" w:afterAutospacing="0"/>
        <w:ind w:firstLine="709"/>
        <w:jc w:val="both"/>
        <w:rPr>
          <w:b/>
        </w:rPr>
      </w:pPr>
      <w:r>
        <w:rPr>
          <w:b/>
        </w:rPr>
        <w:t>Analizând actele și lucrările dosarului instanța reține în fapt următoarele:</w:t>
      </w:r>
    </w:p>
    <w:p w:rsidR="009B7241" w:rsidRDefault="00235FDF" w14:paraId="0A270392" w14:textId="54E186E8">
      <w:pPr>
        <w:pStyle w:val="NormalWeb"/>
        <w:spacing w:before="0" w:beforeAutospacing="0" w:after="0" w:afterAutospacing="0"/>
        <w:ind w:firstLine="709"/>
        <w:jc w:val="both"/>
      </w:pPr>
      <w:r>
        <w:t xml:space="preserve">Prin acțiunea în revendicare formulată în dosarul nr. </w:t>
      </w:r>
      <w:r w:rsidR="00646A34">
        <w:t>......./...../..........</w:t>
      </w:r>
      <w:r>
        <w:t xml:space="preserve"> al Judecătoriei</w:t>
      </w:r>
      <w:r w:rsidR="00646A34">
        <w:t xml:space="preserve"> .........</w:t>
      </w:r>
      <w:r>
        <w:t xml:space="preserve">, reclamanții </w:t>
      </w:r>
      <w:r w:rsidR="00646A34">
        <w:t>A1</w:t>
      </w:r>
      <w:r>
        <w:t xml:space="preserve">, </w:t>
      </w:r>
      <w:r w:rsidR="00646A34">
        <w:t>A2</w:t>
      </w:r>
      <w:r>
        <w:t xml:space="preserve">, </w:t>
      </w:r>
      <w:r w:rsidR="00646A34">
        <w:t>A3</w:t>
      </w:r>
      <w:r>
        <w:t xml:space="preserve">, </w:t>
      </w:r>
      <w:r w:rsidR="00646A34">
        <w:t>A4</w:t>
      </w:r>
      <w:r>
        <w:t xml:space="preserve">, </w:t>
      </w:r>
      <w:r w:rsidR="00646A34">
        <w:t>A5</w:t>
      </w:r>
      <w:r>
        <w:t xml:space="preserve">, </w:t>
      </w:r>
      <w:r w:rsidR="00646A34">
        <w:t>A6</w:t>
      </w:r>
      <w:r>
        <w:t xml:space="preserve"> au solicitat obligarea pârâtului Ministerul Apărării </w:t>
      </w:r>
      <w:proofErr w:type="spellStart"/>
      <w:r>
        <w:t>Naţionale</w:t>
      </w:r>
      <w:proofErr w:type="spellEnd"/>
      <w:r>
        <w:t xml:space="preserve"> să lase în deplină proprietate </w:t>
      </w:r>
      <w:proofErr w:type="spellStart"/>
      <w:r>
        <w:t>şi</w:t>
      </w:r>
      <w:proofErr w:type="spellEnd"/>
      <w:r>
        <w:t xml:space="preserve"> </w:t>
      </w:r>
      <w:proofErr w:type="spellStart"/>
      <w:r>
        <w:t>liniştita</w:t>
      </w:r>
      <w:proofErr w:type="spellEnd"/>
      <w:r>
        <w:t xml:space="preserve"> posesie a terenurilor înscrise în C.F. nr. </w:t>
      </w:r>
      <w:r w:rsidR="00646A34">
        <w:t>....55</w:t>
      </w:r>
      <w:r>
        <w:t xml:space="preserve">, </w:t>
      </w:r>
      <w:r w:rsidR="00646A34">
        <w:t>....56</w:t>
      </w:r>
      <w:r>
        <w:t xml:space="preserve">, </w:t>
      </w:r>
      <w:r w:rsidR="00646A34">
        <w:t>....57</w:t>
      </w:r>
      <w:r>
        <w:t xml:space="preserve">, </w:t>
      </w:r>
      <w:r w:rsidR="00646A34">
        <w:t>....58</w:t>
      </w:r>
      <w:r>
        <w:t xml:space="preserve">, </w:t>
      </w:r>
      <w:r w:rsidR="00646A34">
        <w:t>....59</w:t>
      </w:r>
      <w:r>
        <w:t xml:space="preserve">, </w:t>
      </w:r>
      <w:r w:rsidR="00646A34">
        <w:t>....61</w:t>
      </w:r>
      <w:r>
        <w:t xml:space="preserve">, </w:t>
      </w:r>
      <w:r w:rsidR="00646A34">
        <w:t>....62</w:t>
      </w:r>
      <w:r>
        <w:t xml:space="preserve">, </w:t>
      </w:r>
      <w:r w:rsidR="00646A34">
        <w:t>....63</w:t>
      </w:r>
      <w:r>
        <w:t xml:space="preserve">, </w:t>
      </w:r>
      <w:r w:rsidR="00646A34">
        <w:t>....64</w:t>
      </w:r>
      <w:r>
        <w:t xml:space="preserve">, </w:t>
      </w:r>
      <w:r w:rsidR="00646A34">
        <w:t>....65</w:t>
      </w:r>
      <w:r>
        <w:t xml:space="preserve">, </w:t>
      </w:r>
      <w:r w:rsidR="00646A34">
        <w:t>...........................</w:t>
      </w:r>
      <w:r>
        <w:t xml:space="preserve"> </w:t>
      </w:r>
      <w:proofErr w:type="spellStart"/>
      <w:r>
        <w:t>şi</w:t>
      </w:r>
      <w:proofErr w:type="spellEnd"/>
      <w:r>
        <w:t xml:space="preserve"> obligarea pârâtului  la plata de daune interese.</w:t>
      </w:r>
    </w:p>
    <w:p w:rsidR="009B7241" w:rsidRDefault="00235FDF" w14:paraId="15C0B615" w14:textId="6CFBFCC9">
      <w:pPr>
        <w:pStyle w:val="NormalWeb"/>
        <w:spacing w:before="0" w:beforeAutospacing="0" w:after="0" w:afterAutospacing="0"/>
        <w:ind w:firstLine="709"/>
        <w:jc w:val="both"/>
      </w:pPr>
      <w:r>
        <w:t xml:space="preserve">Ulterior, la data de </w:t>
      </w:r>
      <w:r w:rsidR="00646A34">
        <w:t>....................</w:t>
      </w:r>
      <w:r>
        <w:t xml:space="preserve">, în fața instanței de fond a fost invocată excepția de nelegalitate a Hotărârii nr. 1705/2006 a Guvernului României, înregistrată pe rolul Curții de Apel, în dosarul nr. </w:t>
      </w:r>
      <w:r w:rsidR="00646A34">
        <w:t>........./...../........./a1</w:t>
      </w:r>
      <w:r>
        <w:t xml:space="preserve"> iar în drept au fost </w:t>
      </w:r>
      <w:proofErr w:type="spellStart"/>
      <w:r>
        <w:t>menţionate</w:t>
      </w:r>
      <w:proofErr w:type="spellEnd"/>
      <w:r>
        <w:t xml:space="preserve"> prevederile art. 4 alin. 1 din Legea nr. 554/2204 </w:t>
      </w:r>
      <w:proofErr w:type="spellStart"/>
      <w:r>
        <w:t>şi</w:t>
      </w:r>
      <w:proofErr w:type="spellEnd"/>
      <w:r>
        <w:t xml:space="preserve"> art. 6 </w:t>
      </w:r>
      <w:proofErr w:type="spellStart"/>
      <w:r>
        <w:t>şi</w:t>
      </w:r>
      <w:proofErr w:type="spellEnd"/>
      <w:r>
        <w:t xml:space="preserve"> 7 din Legea nr. 213/1998 privitoare la proprietatea publică </w:t>
      </w:r>
      <w:proofErr w:type="spellStart"/>
      <w:r>
        <w:t>şi</w:t>
      </w:r>
      <w:proofErr w:type="spellEnd"/>
      <w:r>
        <w:t xml:space="preserve"> regimul public al acesteia..</w:t>
      </w:r>
    </w:p>
    <w:p w:rsidR="009B7241" w:rsidRDefault="00235FDF" w14:paraId="1D160664" w14:textId="77777777">
      <w:pPr>
        <w:pStyle w:val="NormalWeb"/>
        <w:spacing w:before="0" w:beforeAutospacing="0" w:after="0" w:afterAutospacing="0"/>
        <w:ind w:firstLine="709"/>
        <w:jc w:val="both"/>
        <w:rPr>
          <w:i/>
        </w:rPr>
      </w:pPr>
      <w:r>
        <w:rPr>
          <w:i/>
        </w:rPr>
        <w:t>Analizând excepția de nelegalitate în raport de textele de drept menționate, instanța reține următoarele:</w:t>
      </w:r>
    </w:p>
    <w:p w:rsidR="009B7241" w:rsidRDefault="00235FDF" w14:paraId="70FFFE18" w14:textId="77777777">
      <w:pPr>
        <w:pStyle w:val="pj"/>
        <w:spacing w:before="0" w:beforeAutospacing="0" w:after="0" w:afterAutospacing="0"/>
        <w:ind w:firstLine="709"/>
        <w:jc w:val="both"/>
      </w:pPr>
      <w:r>
        <w:t xml:space="preserve">În prealabil, trebuie observat că, Legea fundamentală a României aduce importante clarificări în definirea componentelor drepturilor de proprietate </w:t>
      </w:r>
      <w:proofErr w:type="spellStart"/>
      <w:r>
        <w:t>şi</w:t>
      </w:r>
      <w:proofErr w:type="spellEnd"/>
      <w:r>
        <w:t xml:space="preserve"> a regimului juridic al bunurilor, privite ca obiect de apropiere al acestui drept. Astfel, în art. 136 alin. 1 </w:t>
      </w:r>
      <w:proofErr w:type="spellStart"/>
      <w:r>
        <w:t>Constituţia</w:t>
      </w:r>
      <w:proofErr w:type="spellEnd"/>
      <w:r>
        <w:t xml:space="preserve">, în forma republicată, </w:t>
      </w:r>
      <w:proofErr w:type="spellStart"/>
      <w:r>
        <w:t>stabileşte</w:t>
      </w:r>
      <w:proofErr w:type="spellEnd"/>
      <w:r>
        <w:t xml:space="preserve"> că proprietatea poate fi publică sau privată. </w:t>
      </w:r>
    </w:p>
    <w:p w:rsidR="009B7241" w:rsidRDefault="00235FDF" w14:paraId="27C3E1C5" w14:textId="77777777">
      <w:pPr>
        <w:pStyle w:val="pj"/>
        <w:spacing w:before="0" w:beforeAutospacing="0" w:after="0" w:afterAutospacing="0"/>
        <w:ind w:firstLine="709"/>
        <w:jc w:val="both"/>
      </w:pPr>
      <w:r>
        <w:t xml:space="preserve">Proprietatea publică </w:t>
      </w:r>
      <w:proofErr w:type="spellStart"/>
      <w:r>
        <w:t>aparţine</w:t>
      </w:r>
      <w:proofErr w:type="spellEnd"/>
      <w:r>
        <w:t xml:space="preserve"> statului sau </w:t>
      </w:r>
      <w:proofErr w:type="spellStart"/>
      <w:r>
        <w:t>unităţilor</w:t>
      </w:r>
      <w:proofErr w:type="spellEnd"/>
      <w:r>
        <w:t xml:space="preserve"> administrativ-teritoriale </w:t>
      </w:r>
      <w:proofErr w:type="spellStart"/>
      <w:r>
        <w:t>şi</w:t>
      </w:r>
      <w:proofErr w:type="spellEnd"/>
      <w:r>
        <w:t xml:space="preserve"> cuprinde, exclusiv </w:t>
      </w:r>
      <w:proofErr w:type="spellStart"/>
      <w:r>
        <w:t>şi</w:t>
      </w:r>
      <w:proofErr w:type="spellEnd"/>
      <w:r>
        <w:t xml:space="preserve"> inalienabil, anumite categorii de bunuri, determinate </w:t>
      </w:r>
      <w:proofErr w:type="spellStart"/>
      <w:r>
        <w:t>constituţional</w:t>
      </w:r>
      <w:proofErr w:type="spellEnd"/>
      <w:r>
        <w:t xml:space="preserve"> (alin. 3) sau prin legi organice </w:t>
      </w:r>
      <w:proofErr w:type="spellStart"/>
      <w:r>
        <w:t>şi</w:t>
      </w:r>
      <w:proofErr w:type="spellEnd"/>
      <w:r>
        <w:t xml:space="preserve"> , prin urmare, ele nu pot forma obiectul </w:t>
      </w:r>
      <w:proofErr w:type="spellStart"/>
      <w:r>
        <w:t>proprietăţii</w:t>
      </w:r>
      <w:proofErr w:type="spellEnd"/>
      <w:r>
        <w:t xml:space="preserve"> private, fiind scoase din circuitul civil, iar inalienabilitatea </w:t>
      </w:r>
      <w:proofErr w:type="spellStart"/>
      <w:r>
        <w:t>şi</w:t>
      </w:r>
      <w:proofErr w:type="spellEnd"/>
      <w:r>
        <w:t xml:space="preserve"> imprescriptibilitatea caracterizează distinctiv dreptul de proprietate asupra lor. </w:t>
      </w:r>
    </w:p>
    <w:p w:rsidR="009B7241" w:rsidRDefault="00235FDF" w14:paraId="20B91092" w14:textId="77777777">
      <w:pPr>
        <w:pStyle w:val="pj"/>
        <w:spacing w:before="0" w:beforeAutospacing="0" w:after="0" w:afterAutospacing="0"/>
        <w:ind w:firstLine="709"/>
        <w:jc w:val="both"/>
      </w:pPr>
      <w:r>
        <w:t xml:space="preserve">Prin Legea nr. 213/1998 au fost aduse importante clarificări în definirea domeniului public, a componentelor sale </w:t>
      </w:r>
      <w:proofErr w:type="spellStart"/>
      <w:r>
        <w:t>şi</w:t>
      </w:r>
      <w:proofErr w:type="spellEnd"/>
      <w:r>
        <w:t xml:space="preserve"> regimului juridic ce-i este aplicabil, precum </w:t>
      </w:r>
      <w:proofErr w:type="spellStart"/>
      <w:r>
        <w:t>şi</w:t>
      </w:r>
      <w:proofErr w:type="spellEnd"/>
      <w:r>
        <w:t xml:space="preserve"> referitor la </w:t>
      </w:r>
      <w:proofErr w:type="spellStart"/>
      <w:r>
        <w:t>distincţiile</w:t>
      </w:r>
      <w:proofErr w:type="spellEnd"/>
      <w:r>
        <w:t xml:space="preserve"> ce-l separă de domeniul privat. </w:t>
      </w:r>
    </w:p>
    <w:p w:rsidR="009B7241" w:rsidRDefault="00235FDF" w14:paraId="76BD67E2" w14:textId="77777777">
      <w:pPr>
        <w:pStyle w:val="pj"/>
        <w:spacing w:before="0" w:beforeAutospacing="0" w:after="0" w:afterAutospacing="0"/>
        <w:ind w:firstLine="709"/>
        <w:jc w:val="both"/>
      </w:pPr>
      <w:r>
        <w:t xml:space="preserve">În </w:t>
      </w:r>
      <w:proofErr w:type="spellStart"/>
      <w:r>
        <w:t>accepţiunea</w:t>
      </w:r>
      <w:proofErr w:type="spellEnd"/>
      <w:r>
        <w:t xml:space="preserve"> acestei legi, </w:t>
      </w:r>
      <w:proofErr w:type="spellStart"/>
      <w:r>
        <w:t>domenialitatea</w:t>
      </w:r>
      <w:proofErr w:type="spellEnd"/>
      <w:r>
        <w:t xml:space="preserve"> publică este subsumată conceptului de proprietate publică </w:t>
      </w:r>
      <w:proofErr w:type="spellStart"/>
      <w:r>
        <w:t>şi</w:t>
      </w:r>
      <w:proofErr w:type="spellEnd"/>
      <w:r>
        <w:t xml:space="preserve"> este alcătuită din bunurile determinate </w:t>
      </w:r>
      <w:proofErr w:type="spellStart"/>
      <w:r>
        <w:t>constituţional</w:t>
      </w:r>
      <w:proofErr w:type="spellEnd"/>
      <w:r>
        <w:t xml:space="preserve">, din cele stabilite în Anexa legii </w:t>
      </w:r>
      <w:proofErr w:type="spellStart"/>
      <w:r>
        <w:t>şi</w:t>
      </w:r>
      <w:proofErr w:type="spellEnd"/>
      <w:r>
        <w:t xml:space="preserve"> din orice alte bunuri care, potrivit legii sau prin natura lor sunt de uz sau de interes public </w:t>
      </w:r>
      <w:proofErr w:type="spellStart"/>
      <w:r>
        <w:t>şi</w:t>
      </w:r>
      <w:proofErr w:type="spellEnd"/>
      <w:r>
        <w:t xml:space="preserve"> sunt dobândite de stat sau de </w:t>
      </w:r>
      <w:proofErr w:type="spellStart"/>
      <w:r>
        <w:t>unităţile</w:t>
      </w:r>
      <w:proofErr w:type="spellEnd"/>
      <w:r>
        <w:t xml:space="preserve"> administrativ-teritoriale, prin modurile prevăzute de lege (art. 3 alin. 1). </w:t>
      </w:r>
    </w:p>
    <w:p w:rsidR="009B7241" w:rsidRDefault="00235FDF" w14:paraId="5B4747CE" w14:textId="77777777">
      <w:pPr>
        <w:pStyle w:val="pj"/>
        <w:spacing w:before="0" w:beforeAutospacing="0" w:after="0" w:afterAutospacing="0"/>
        <w:ind w:firstLine="709"/>
        <w:jc w:val="both"/>
      </w:pPr>
      <w:r>
        <w:t xml:space="preserve">Legea nr.213/1998, </w:t>
      </w:r>
      <w:proofErr w:type="spellStart"/>
      <w:r>
        <w:t>stabileşte</w:t>
      </w:r>
      <w:proofErr w:type="spellEnd"/>
      <w:r>
        <w:t xml:space="preserve"> în art. 3 alin. 2 că: „Domeniul public al statului este alcătuit din bunurile prevăzute la art. 135 alin. 4 din </w:t>
      </w:r>
      <w:proofErr w:type="spellStart"/>
      <w:r>
        <w:t>Constituţie</w:t>
      </w:r>
      <w:proofErr w:type="spellEnd"/>
      <w:r>
        <w:t xml:space="preserve">, din cele prevăzute la pct. I din anexă, precum </w:t>
      </w:r>
      <w:proofErr w:type="spellStart"/>
      <w:r>
        <w:t>şi</w:t>
      </w:r>
      <w:proofErr w:type="spellEnd"/>
      <w:r>
        <w:t xml:space="preserve"> din alte bunuri de uz sau de interes public </w:t>
      </w:r>
      <w:proofErr w:type="spellStart"/>
      <w:r>
        <w:t>naţional</w:t>
      </w:r>
      <w:proofErr w:type="spellEnd"/>
      <w:r>
        <w:t xml:space="preserve">, declarate ca atare prin lege.” </w:t>
      </w:r>
    </w:p>
    <w:p w:rsidR="009B7241" w:rsidRDefault="00235FDF" w14:paraId="589A89AB" w14:textId="77777777">
      <w:pPr>
        <w:pStyle w:val="pj"/>
        <w:spacing w:before="0" w:beforeAutospacing="0" w:after="0" w:afterAutospacing="0"/>
        <w:ind w:firstLine="709"/>
        <w:jc w:val="both"/>
      </w:pPr>
      <w:r>
        <w:t xml:space="preserve">De asemenea, este relevant faptul că, </w:t>
      </w:r>
      <w:proofErr w:type="spellStart"/>
      <w:r>
        <w:t>instanţa</w:t>
      </w:r>
      <w:proofErr w:type="spellEnd"/>
      <w:r>
        <w:t xml:space="preserve"> de contencios administrativ investită cu </w:t>
      </w:r>
      <w:proofErr w:type="spellStart"/>
      <w:r>
        <w:t>excepţia</w:t>
      </w:r>
      <w:proofErr w:type="spellEnd"/>
      <w:r>
        <w:t xml:space="preserve"> de nelegalitate are de examinat </w:t>
      </w:r>
      <w:proofErr w:type="spellStart"/>
      <w:r>
        <w:t>concordanţa</w:t>
      </w:r>
      <w:proofErr w:type="spellEnd"/>
      <w:r>
        <w:t xml:space="preserve"> actului administrativ dedus </w:t>
      </w:r>
      <w:proofErr w:type="spellStart"/>
      <w:r>
        <w:t>judecăţii</w:t>
      </w:r>
      <w:proofErr w:type="spellEnd"/>
      <w:r>
        <w:t xml:space="preserve"> cu actele normative cu </w:t>
      </w:r>
      <w:proofErr w:type="spellStart"/>
      <w:r>
        <w:t>forţă</w:t>
      </w:r>
      <w:proofErr w:type="spellEnd"/>
      <w:r>
        <w:t xml:space="preserve"> juridică superioară, în temeiul </w:t>
      </w:r>
      <w:proofErr w:type="spellStart"/>
      <w:r>
        <w:t>şi</w:t>
      </w:r>
      <w:proofErr w:type="spellEnd"/>
      <w:r>
        <w:t xml:space="preserve"> în executarea cărora a fost emis conform principiului ierarhiei </w:t>
      </w:r>
      <w:proofErr w:type="spellStart"/>
      <w:r>
        <w:t>şi</w:t>
      </w:r>
      <w:proofErr w:type="spellEnd"/>
      <w:r>
        <w:t xml:space="preserve"> </w:t>
      </w:r>
      <w:proofErr w:type="spellStart"/>
      <w:r>
        <w:t>forţei</w:t>
      </w:r>
      <w:proofErr w:type="spellEnd"/>
      <w:r>
        <w:t xml:space="preserve"> juridice a actelor normative, consacrat de art. 1 alin. 5 din </w:t>
      </w:r>
      <w:proofErr w:type="spellStart"/>
      <w:r>
        <w:t>Constituţia</w:t>
      </w:r>
      <w:proofErr w:type="spellEnd"/>
      <w:r>
        <w:t xml:space="preserve"> României </w:t>
      </w:r>
      <w:proofErr w:type="spellStart"/>
      <w:r>
        <w:t>şi</w:t>
      </w:r>
      <w:proofErr w:type="spellEnd"/>
      <w:r>
        <w:t xml:space="preserve"> art. 4 alin. 3 din Legea nr. 24/2000 privind normele de tehnică legislativă pentru elaborarea actelor normative. Motivele de nelegalitate se analiz</w:t>
      </w:r>
      <w:r>
        <w:t xml:space="preserve">ează în </w:t>
      </w:r>
      <w:r>
        <w:lastRenderedPageBreak/>
        <w:t xml:space="preserve">raport de </w:t>
      </w:r>
      <w:proofErr w:type="spellStart"/>
      <w:r>
        <w:t>dispoziţiile</w:t>
      </w:r>
      <w:proofErr w:type="spellEnd"/>
      <w:r>
        <w:t xml:space="preserve"> legale în vigoare la data emiterii actului administrativ, conform principiului </w:t>
      </w:r>
      <w:proofErr w:type="spellStart"/>
      <w:r>
        <w:t>tempus</w:t>
      </w:r>
      <w:proofErr w:type="spellEnd"/>
      <w:r>
        <w:t xml:space="preserve"> </w:t>
      </w:r>
      <w:proofErr w:type="spellStart"/>
      <w:r>
        <w:t>regit</w:t>
      </w:r>
      <w:proofErr w:type="spellEnd"/>
      <w:r>
        <w:t xml:space="preserve"> </w:t>
      </w:r>
      <w:proofErr w:type="spellStart"/>
      <w:r>
        <w:t>actum</w:t>
      </w:r>
      <w:proofErr w:type="spellEnd"/>
      <w:r>
        <w:t xml:space="preserve">.    </w:t>
      </w:r>
    </w:p>
    <w:p w:rsidR="009B7241" w:rsidRDefault="00235FDF" w14:paraId="3BA04B2D" w14:textId="77777777">
      <w:pPr>
        <w:pStyle w:val="NormalWeb"/>
        <w:spacing w:before="0" w:beforeAutospacing="0" w:after="0" w:afterAutospacing="0"/>
        <w:ind w:firstLine="709"/>
        <w:jc w:val="both"/>
      </w:pPr>
      <w:r>
        <w:t xml:space="preserve">Raportând aceste </w:t>
      </w:r>
      <w:proofErr w:type="spellStart"/>
      <w:r>
        <w:t>consideraţii</w:t>
      </w:r>
      <w:proofErr w:type="spellEnd"/>
      <w:r>
        <w:t xml:space="preserve"> teoretice la </w:t>
      </w:r>
      <w:proofErr w:type="spellStart"/>
      <w:r>
        <w:t>speţa</w:t>
      </w:r>
      <w:proofErr w:type="spellEnd"/>
      <w:r>
        <w:t xml:space="preserve"> dedusă </w:t>
      </w:r>
      <w:proofErr w:type="spellStart"/>
      <w:r>
        <w:t>judecăţii</w:t>
      </w:r>
      <w:proofErr w:type="spellEnd"/>
      <w:r>
        <w:t xml:space="preserve">, </w:t>
      </w:r>
      <w:proofErr w:type="spellStart"/>
      <w:r>
        <w:t>instanţa</w:t>
      </w:r>
      <w:proofErr w:type="spellEnd"/>
      <w:r>
        <w:t xml:space="preserve"> </w:t>
      </w:r>
      <w:proofErr w:type="spellStart"/>
      <w:r>
        <w:t>reţine</w:t>
      </w:r>
      <w:proofErr w:type="spellEnd"/>
      <w:r>
        <w:t xml:space="preserve"> că, Hotărârea Guvernului nr.1705/2006 a fost adoptată de Executiv.</w:t>
      </w:r>
    </w:p>
    <w:p w:rsidR="009B7241" w:rsidRDefault="00235FDF" w14:paraId="0F70BFF6" w14:textId="77777777">
      <w:pPr>
        <w:pStyle w:val="NormalWeb"/>
        <w:spacing w:before="0" w:beforeAutospacing="0" w:after="0" w:afterAutospacing="0"/>
        <w:ind w:firstLine="709"/>
        <w:jc w:val="both"/>
      </w:pPr>
      <w:r>
        <w:t>La elaborarea actului au fost respectate dispozițiile Legii nr.24/2000 privind normele de tehnică legislativă pentru elaborarea actelor normative, republicată, precum și cele cuprinse în Regulamentul privind procedurile, la nivelul Guvernului, pentru elaborarea, avizarea și prezentarea proiectelor de acte normative spre adoptare, aprobat prin Hotărârea Guvernului nr.50/2005, republicată, în vigoare la acea dată, proiectul fiind avizat, sub aspectul legalității, de către Ministerul Justiției, fiind avizat fa</w:t>
      </w:r>
      <w:r>
        <w:t>vorabil de Consiliul Legislativ, prin Avizul nr. 1081/08.08.2006.</w:t>
      </w:r>
    </w:p>
    <w:p w:rsidR="009B7241" w:rsidRDefault="00235FDF" w14:paraId="73810633" w14:textId="77777777">
      <w:pPr>
        <w:pStyle w:val="NormalWeb"/>
        <w:spacing w:before="0" w:beforeAutospacing="0" w:after="0" w:afterAutospacing="0"/>
        <w:ind w:firstLine="709"/>
        <w:jc w:val="both"/>
      </w:pPr>
      <w:r>
        <w:t xml:space="preserve">Art. 20 din Legea nr.213/1998 prevede la alin.1 că „ bunurilor din domeniul public al statului se întocmește, după caz, de ministere, de celelalte organe de specialitate ale administrației publice centrale, precum și de autoritățile publice centrale care au în administrare asemenea bunuri", iar la alin.2 „centralizarea inventarului </w:t>
      </w:r>
      <w:proofErr w:type="spellStart"/>
      <w:r>
        <w:t>menţionat</w:t>
      </w:r>
      <w:proofErr w:type="spellEnd"/>
      <w:r>
        <w:t xml:space="preserve"> la alin. 1 se realizează de către Ministerul Finanțelor și se supune spre aprobare Guvernului".</w:t>
      </w:r>
    </w:p>
    <w:p w:rsidR="009B7241" w:rsidRDefault="00235FDF" w14:paraId="37D7B775" w14:textId="77777777">
      <w:pPr>
        <w:pStyle w:val="NormalWeb"/>
        <w:spacing w:before="0" w:beforeAutospacing="0" w:after="0" w:afterAutospacing="0"/>
        <w:ind w:firstLine="709"/>
        <w:jc w:val="both"/>
      </w:pPr>
      <w:r>
        <w:t>De asemenea, potrivit art.2 din Hotărârea Guvernului nr.2060/2004 pentru aprobarea inventarelor bunurilor din domeniul public al statului, inventarele vor fi reactualizate în funcție de rezultatele inventarierii anuale a patrimoniului, efectuată conform prevederilor legale în vigoare.</w:t>
      </w:r>
    </w:p>
    <w:p w:rsidR="009B7241" w:rsidRDefault="00235FDF" w14:paraId="69A5D0C1" w14:textId="77777777">
      <w:pPr>
        <w:pStyle w:val="NormalWeb"/>
        <w:spacing w:before="0" w:beforeAutospacing="0" w:after="0" w:afterAutospacing="0"/>
        <w:ind w:firstLine="709"/>
        <w:jc w:val="both"/>
      </w:pPr>
      <w:r>
        <w:t>Astfel cum reiese și din Nota de Fundamentare ce a însoțit proiectul actului administrativ atacat, de la data intrării în vigoare a Hotărârii Guvernului nr. 2060/2004 și până la adoptarea Hotărârii Guvernului nr.1705/2006, în inventarele bunurilor din domeniul public al statului au intervenit modificări ca urmare a mișcărilor și transferurilor de bunuri în/din domeniul public al statului, care nu fuseseră operate la momentul efectuării acestora în inventarele depuse și aprobate de către ministerele, celelal</w:t>
      </w:r>
      <w:r>
        <w:t>te organe de specialitate ale administrației publice centrale și instituțiile publice care aveau în administrare asemenea bunuri.</w:t>
      </w:r>
    </w:p>
    <w:p w:rsidR="009B7241" w:rsidRDefault="00235FDF" w14:paraId="1946605F" w14:textId="77777777">
      <w:pPr>
        <w:pStyle w:val="NormalWeb"/>
        <w:spacing w:before="0" w:beforeAutospacing="0" w:after="0" w:afterAutospacing="0"/>
        <w:ind w:firstLine="709"/>
        <w:jc w:val="both"/>
      </w:pPr>
      <w:r>
        <w:t>În condițiile în care dispozițiile Legii nr.213/1998, în baza cărora a fost emis actul administrativ contestat, prevăd faptul că prin hotărâre de Guvern se aprobă inventarele bunurilor din domeniul public al statului, astfel că H.G. nr. 1705/2006 nu are efect constitutiv de drepturi și, prin natura sa, nu creează drepturi noi, nu stabilește și nu modifică regimul juridic al bunurilor respective.</w:t>
      </w:r>
    </w:p>
    <w:p w:rsidR="009B7241" w:rsidRDefault="00235FDF" w14:paraId="3BEBD156" w14:textId="77777777">
      <w:pPr>
        <w:pStyle w:val="NormalWeb"/>
        <w:spacing w:before="0" w:beforeAutospacing="0" w:after="0" w:afterAutospacing="0"/>
        <w:ind w:firstLine="709"/>
        <w:jc w:val="both"/>
      </w:pPr>
      <w:r>
        <w:t>Efectul juridic al acestui act este doar de aprobare a regimului juridic diferențiat de regimul juridic al proprietății private, ce aparține tot Statului, delimitând proprietatea publică de proprietatea privată a Statului, nefiind de natură a vătăma în drepturi alte persoane fizice sau juridice.</w:t>
      </w:r>
    </w:p>
    <w:p w:rsidR="009B7241" w:rsidRDefault="00235FDF" w14:paraId="60CAAC41" w14:textId="77777777">
      <w:pPr>
        <w:pStyle w:val="NormalWeb"/>
        <w:spacing w:before="0" w:beforeAutospacing="0" w:after="0" w:afterAutospacing="0"/>
        <w:ind w:firstLine="709"/>
        <w:jc w:val="both"/>
      </w:pPr>
      <w:r>
        <w:t>Astfel, imobilul în discuție a fost inclus în categoria bunurilor din domeniul public al statului, în temeiul dispozițiilor Legii nr.213/1998, cu respectarea prevederilor Hotărârii Guvernului nr. 2060/2004 și ale Ordinului ministrului finanțelor publice nr. 618/2002, cu modificările și completările ulterioare.</w:t>
      </w:r>
    </w:p>
    <w:p w:rsidR="009B7241" w:rsidRDefault="00235FDF" w14:paraId="5A3F158D" w14:textId="77777777">
      <w:pPr>
        <w:pStyle w:val="NormalWeb"/>
        <w:spacing w:before="0" w:beforeAutospacing="0" w:after="0" w:afterAutospacing="0"/>
        <w:ind w:firstLine="709"/>
        <w:jc w:val="both"/>
      </w:pPr>
      <w:r>
        <w:t>Legalitatea Hotărârii Guvernului nr.1705/2006 urmează a fi apreciată și prin raportare la dispozițiile art. 136 alin.3 și 5 din Constituție, republicată, referitoare la bunurile proprietate publică a statului care pot fi date în administrare regiilor autonome ori instituțiilor publice sau pot fi concesionate ori închiriate, precum și la cele ale Legii nr.213/1998 privind proprietatea publică și regimul juridic al acesteia (art.3 și, respectiv, Lista anexă pct. I referitoare la bunurile ce aparțin domeniului</w:t>
      </w:r>
      <w:r>
        <w:t xml:space="preserve"> public al statului).</w:t>
      </w:r>
    </w:p>
    <w:p w:rsidR="009B7241" w:rsidRDefault="00235FDF" w14:paraId="412A9731" w14:textId="5F2A8FF0">
      <w:pPr>
        <w:pStyle w:val="NormalWeb"/>
        <w:spacing w:before="0" w:beforeAutospacing="0" w:after="0" w:afterAutospacing="0"/>
        <w:ind w:firstLine="709"/>
        <w:jc w:val="both"/>
      </w:pPr>
      <w:r>
        <w:t xml:space="preserve">Sub un alt aspect, </w:t>
      </w:r>
      <w:proofErr w:type="spellStart"/>
      <w:r>
        <w:t>reclamanţii</w:t>
      </w:r>
      <w:proofErr w:type="spellEnd"/>
      <w:r>
        <w:t xml:space="preserve">-autori ai excepției de nelegalitate invocă, în prezenta acțiune, încălcarea dreptului lor de proprietate asupra a terenurilor înscrise în C.F. nr. </w:t>
      </w:r>
      <w:r w:rsidR="00646A34">
        <w:t>....55</w:t>
      </w:r>
      <w:r>
        <w:t xml:space="preserve">, </w:t>
      </w:r>
      <w:r w:rsidR="00646A34">
        <w:lastRenderedPageBreak/>
        <w:t>....56</w:t>
      </w:r>
      <w:r>
        <w:t xml:space="preserve">, </w:t>
      </w:r>
      <w:r w:rsidR="00646A34">
        <w:t>....57</w:t>
      </w:r>
      <w:r>
        <w:t xml:space="preserve">, </w:t>
      </w:r>
      <w:r w:rsidR="00646A34">
        <w:t>....58</w:t>
      </w:r>
      <w:r>
        <w:t xml:space="preserve">, </w:t>
      </w:r>
      <w:r w:rsidR="00646A34">
        <w:t>....59</w:t>
      </w:r>
      <w:r>
        <w:t xml:space="preserve">, </w:t>
      </w:r>
      <w:r w:rsidR="00646A34">
        <w:t>....61</w:t>
      </w:r>
      <w:r>
        <w:t xml:space="preserve">, </w:t>
      </w:r>
      <w:r w:rsidR="00646A34">
        <w:t>....62</w:t>
      </w:r>
      <w:r>
        <w:t xml:space="preserve">, </w:t>
      </w:r>
      <w:r w:rsidR="00646A34">
        <w:t>....63</w:t>
      </w:r>
      <w:r>
        <w:t xml:space="preserve">, </w:t>
      </w:r>
      <w:r w:rsidR="00646A34">
        <w:t>....64</w:t>
      </w:r>
      <w:r>
        <w:t xml:space="preserve">, </w:t>
      </w:r>
      <w:r w:rsidR="00646A34">
        <w:t>....65</w:t>
      </w:r>
      <w:r>
        <w:t xml:space="preserve">, </w:t>
      </w:r>
      <w:r w:rsidR="00646A34">
        <w:t>...........................</w:t>
      </w:r>
      <w:r>
        <w:t xml:space="preserve">, drept real, imobiliar, imprescriptibil, ce poate fi apărat însă, numai în condițiile dreptului comun. </w:t>
      </w:r>
    </w:p>
    <w:p w:rsidR="009B7241" w:rsidRDefault="00235FDF" w14:paraId="19F70BE5" w14:textId="77777777">
      <w:pPr>
        <w:pStyle w:val="NormalWeb"/>
        <w:spacing w:before="0" w:beforeAutospacing="0" w:after="0" w:afterAutospacing="0"/>
        <w:ind w:firstLine="709"/>
        <w:jc w:val="both"/>
      </w:pPr>
      <w:r>
        <w:t xml:space="preserve">Compararea titlurilor de proprietate, respectiv cenzurarea valabilității titlului cu care Statul deține imobilul </w:t>
      </w:r>
      <w:proofErr w:type="spellStart"/>
      <w:r>
        <w:t>excede</w:t>
      </w:r>
      <w:proofErr w:type="spellEnd"/>
      <w:r>
        <w:t xml:space="preserve"> cadrului procesual dedus judecății, fiind de competența instanțelor de drept comun; instanța de contencios administrativ este abilitată să analizeze legalitatea unui act administrativ sub aspectul respectării dispozițiilor legale în vigoare la momentul emiterii lui și regulilor de competență conferite de lege emitentului acestuia.</w:t>
      </w:r>
    </w:p>
    <w:p w:rsidR="009B7241" w:rsidRDefault="00235FDF" w14:paraId="3590028B" w14:textId="61C2A7A1">
      <w:pPr>
        <w:pStyle w:val="NormalWeb"/>
        <w:spacing w:before="0" w:beforeAutospacing="0" w:after="0" w:afterAutospacing="0"/>
        <w:ind w:firstLine="709"/>
        <w:jc w:val="both"/>
      </w:pPr>
      <w:r>
        <w:t xml:space="preserve">De asemenea, </w:t>
      </w:r>
      <w:proofErr w:type="spellStart"/>
      <w:r>
        <w:t>instanţa</w:t>
      </w:r>
      <w:proofErr w:type="spellEnd"/>
      <w:r>
        <w:t xml:space="preserve"> constată că, </w:t>
      </w:r>
      <w:proofErr w:type="spellStart"/>
      <w:r>
        <w:t>reclamanţii</w:t>
      </w:r>
      <w:proofErr w:type="spellEnd"/>
      <w:r>
        <w:t xml:space="preserve"> au invocat lipsa unui titlu valabil în baza căruia terenul din H.G. nr. 1705/2006, înscris în </w:t>
      </w:r>
      <w:r w:rsidR="00646A34">
        <w:t>Anexa ..... fila .....</w:t>
      </w:r>
      <w:r>
        <w:t xml:space="preserve">, având nr. de inventar MFP </w:t>
      </w:r>
      <w:r w:rsidR="00646A34">
        <w:t>.....096</w:t>
      </w:r>
      <w:r>
        <w:t xml:space="preserve">, cod de clasificare 8.19.01, cu denumire imobil </w:t>
      </w:r>
      <w:r w:rsidR="00646A34">
        <w:t>.....088</w:t>
      </w:r>
      <w:r>
        <w:t xml:space="preserve"> situat administrativ în localitatea </w:t>
      </w:r>
      <w:r w:rsidR="00646A34">
        <w:t>...........................</w:t>
      </w:r>
      <w:r>
        <w:t xml:space="preserve">, jud. </w:t>
      </w:r>
      <w:r w:rsidR="00646A34">
        <w:t>.........</w:t>
      </w:r>
      <w:r>
        <w:t xml:space="preserve"> a fost trecut în proprietate publică.</w:t>
      </w:r>
    </w:p>
    <w:p w:rsidR="009B7241" w:rsidRDefault="00235FDF" w14:paraId="70BE6ABB" w14:textId="18EAFFEB">
      <w:pPr>
        <w:pStyle w:val="NormalWeb"/>
        <w:spacing w:before="0" w:beforeAutospacing="0" w:after="0" w:afterAutospacing="0"/>
        <w:ind w:firstLine="709"/>
        <w:jc w:val="both"/>
      </w:pPr>
      <w:r>
        <w:t xml:space="preserve">Cu privire la acest aspect, </w:t>
      </w:r>
      <w:proofErr w:type="spellStart"/>
      <w:r>
        <w:t>instanţa</w:t>
      </w:r>
      <w:proofErr w:type="spellEnd"/>
      <w:r>
        <w:t xml:space="preserve"> constată că, din probele administrate în cauză (filele 261, 266, 269, 272 în dosarul Judecătoriei </w:t>
      </w:r>
      <w:r w:rsidR="00646A34">
        <w:t>.... /.............</w:t>
      </w:r>
      <w:r>
        <w:t xml:space="preserve">), rezultă cu certitudine faptul că imobilul ce face obiectul H.G. nr. 1705/2006 </w:t>
      </w:r>
      <w:proofErr w:type="spellStart"/>
      <w:r>
        <w:t>şi</w:t>
      </w:r>
      <w:proofErr w:type="spellEnd"/>
      <w:r>
        <w:t xml:space="preserve"> al litigiului dedus </w:t>
      </w:r>
      <w:proofErr w:type="spellStart"/>
      <w:r>
        <w:t>judecăţii</w:t>
      </w:r>
      <w:proofErr w:type="spellEnd"/>
      <w:r>
        <w:t xml:space="preserve">, a intrat în proprietatea statului în anul 1928 prin expropriere </w:t>
      </w:r>
      <w:proofErr w:type="spellStart"/>
      <w:r>
        <w:t>şi</w:t>
      </w:r>
      <w:proofErr w:type="spellEnd"/>
      <w:r>
        <w:t xml:space="preserve"> este înscris în partea B, Foaia de proprietate la nr. crt. 5 urmare a încheierii nr. </w:t>
      </w:r>
      <w:r w:rsidR="00646A34">
        <w:t>.....04/.........</w:t>
      </w:r>
      <w:r>
        <w:t xml:space="preserve">, teren cu nr. topografic </w:t>
      </w:r>
      <w:r w:rsidR="00646A34">
        <w:t>....05</w:t>
      </w:r>
      <w:r>
        <w:t xml:space="preserve"> </w:t>
      </w:r>
      <w:proofErr w:type="spellStart"/>
      <w:r>
        <w:t>şi</w:t>
      </w:r>
      <w:proofErr w:type="spellEnd"/>
      <w:r>
        <w:t xml:space="preserve"> s-a transcris în C.F. nr. </w:t>
      </w:r>
      <w:r w:rsidR="00646A34">
        <w:t>.....</w:t>
      </w:r>
      <w:r>
        <w:t xml:space="preserve">88 </w:t>
      </w:r>
      <w:r w:rsidR="00646A34">
        <w:t>...........................</w:t>
      </w:r>
      <w:r>
        <w:t xml:space="preserve"> în baza adresei Comisiei de ocol pentru exproprieri </w:t>
      </w:r>
      <w:proofErr w:type="spellStart"/>
      <w:r>
        <w:t>şi</w:t>
      </w:r>
      <w:proofErr w:type="spellEnd"/>
      <w:r>
        <w:t xml:space="preserve"> împroprietăriri nr.</w:t>
      </w:r>
      <w:r w:rsidR="00646A34">
        <w:t>......</w:t>
      </w:r>
      <w:r>
        <w:t xml:space="preserve">25/1928. De asemenea, în C.F. apare consemnată încheierea nr. </w:t>
      </w:r>
      <w:r w:rsidR="00646A34">
        <w:t>......</w:t>
      </w:r>
      <w:r>
        <w:t>64/</w:t>
      </w:r>
      <w:r w:rsidR="00646A34">
        <w:t>.........</w:t>
      </w:r>
      <w:r>
        <w:t>.1961 la nr. crt.</w:t>
      </w:r>
      <w:r w:rsidR="00646A34">
        <w:t>.....</w:t>
      </w:r>
      <w:r>
        <w:t xml:space="preserve">9 din partea B, Foaia de proprietate, unde a mai fost notat, încă o dată titlul cu drept de expropriere în favoarea Statului Român (R.P.R.) în baza Legii nr. 187/1945 pentru înfăptuirea reformei agrare </w:t>
      </w:r>
      <w:proofErr w:type="spellStart"/>
      <w:r>
        <w:t>şi</w:t>
      </w:r>
      <w:proofErr w:type="spellEnd"/>
      <w:r>
        <w:t xml:space="preserve"> s-a </w:t>
      </w:r>
      <w:proofErr w:type="spellStart"/>
      <w:r>
        <w:t>întabulat</w:t>
      </w:r>
      <w:proofErr w:type="spellEnd"/>
      <w:r>
        <w:t xml:space="preserve"> dreptul de proprietate asupra imobilului de la </w:t>
      </w:r>
      <w:r w:rsidR="00646A34">
        <w:t>.....</w:t>
      </w:r>
      <w:r>
        <w:rPr>
          <w:lang w:val="en-US"/>
        </w:rPr>
        <w:t>+35.</w:t>
      </w:r>
      <w:r>
        <w:t xml:space="preserve"> Ulterior, imobilul în cauză, </w:t>
      </w:r>
      <w:proofErr w:type="gramStart"/>
      <w:r>
        <w:t>a</w:t>
      </w:r>
      <w:proofErr w:type="gramEnd"/>
      <w:r>
        <w:t xml:space="preserve"> intrat în administrarea Ministerului Apărării </w:t>
      </w:r>
      <w:proofErr w:type="spellStart"/>
      <w:r>
        <w:t>Naţionale</w:t>
      </w:r>
      <w:proofErr w:type="spellEnd"/>
      <w:r>
        <w:t xml:space="preserve"> în baza cererii de transfer nr. </w:t>
      </w:r>
      <w:r w:rsidR="00646A34">
        <w:t>....</w:t>
      </w:r>
      <w:r>
        <w:t>9/</w:t>
      </w:r>
      <w:r w:rsidR="00646A34">
        <w:t>.....</w:t>
      </w:r>
      <w:r>
        <w:t xml:space="preserve">.1991 avizată de Primăria </w:t>
      </w:r>
      <w:r w:rsidR="00646A34">
        <w:t>....05/....3.........</w:t>
      </w:r>
      <w:r>
        <w:t xml:space="preserve">, Primăria </w:t>
      </w:r>
      <w:r w:rsidR="00646A34">
        <w:t>...........................</w:t>
      </w:r>
      <w:r>
        <w:t xml:space="preserve">. (Oficiul de cadastru) </w:t>
      </w:r>
      <w:r w:rsidR="00646A34">
        <w:t>....05/....3.........</w:t>
      </w:r>
      <w:r>
        <w:t xml:space="preserve">, Directorul </w:t>
      </w:r>
      <w:proofErr w:type="spellStart"/>
      <w:r>
        <w:t>direcţiei</w:t>
      </w:r>
      <w:proofErr w:type="spellEnd"/>
      <w:r>
        <w:t xml:space="preserve"> agricole al </w:t>
      </w:r>
      <w:proofErr w:type="spellStart"/>
      <w:r>
        <w:t>Judeţului</w:t>
      </w:r>
      <w:proofErr w:type="spellEnd"/>
      <w:r>
        <w:t xml:space="preserve"> </w:t>
      </w:r>
      <w:r w:rsidR="00646A34">
        <w:t>.........</w:t>
      </w:r>
      <w:r>
        <w:t xml:space="preserve">, Prefectura </w:t>
      </w:r>
      <w:proofErr w:type="spellStart"/>
      <w:r>
        <w:t>Judeţului</w:t>
      </w:r>
      <w:proofErr w:type="spellEnd"/>
      <w:r>
        <w:t xml:space="preserve"> </w:t>
      </w:r>
      <w:r w:rsidR="00646A34">
        <w:t>.........</w:t>
      </w:r>
      <w:r>
        <w:t xml:space="preserve">, document ce are anexat Planul de </w:t>
      </w:r>
      <w:proofErr w:type="spellStart"/>
      <w:r>
        <w:t>situaţie</w:t>
      </w:r>
      <w:proofErr w:type="spellEnd"/>
      <w:r>
        <w:t xml:space="preserve"> al poligonului automatizat folosit de gărzile patriotice cu nr. </w:t>
      </w:r>
      <w:r w:rsidR="00646A34">
        <w:t>......</w:t>
      </w:r>
      <w:r>
        <w:t>53/</w:t>
      </w:r>
      <w:r w:rsidR="00646A34">
        <w:t>.......</w:t>
      </w:r>
      <w:r>
        <w:t>.1991.</w:t>
      </w:r>
    </w:p>
    <w:p w:rsidR="009B7241" w:rsidRDefault="00235FDF" w14:paraId="541178C6" w14:textId="76AE83B8">
      <w:pPr>
        <w:pStyle w:val="NormalWeb"/>
        <w:spacing w:before="0" w:beforeAutospacing="0" w:after="0" w:afterAutospacing="0"/>
        <w:ind w:firstLine="709"/>
        <w:jc w:val="both"/>
      </w:pPr>
      <w:r>
        <w:t xml:space="preserve">Terenul a fost folosit în anul 1991 de Gărzile patriotice care apoi au fost </w:t>
      </w:r>
      <w:proofErr w:type="spellStart"/>
      <w:r>
        <w:t>desfiinţate</w:t>
      </w:r>
      <w:proofErr w:type="spellEnd"/>
      <w:r>
        <w:t xml:space="preserve"> după anul 1991 iar acesta a fost predat cu procesul verbal din </w:t>
      </w:r>
      <w:r w:rsidR="00646A34">
        <w:t>......</w:t>
      </w:r>
      <w:r>
        <w:t xml:space="preserve">.1991 de către reprezentantul Primăriei </w:t>
      </w:r>
      <w:r w:rsidR="00646A34">
        <w:t>....05/....3.........</w:t>
      </w:r>
      <w:r>
        <w:t>.</w:t>
      </w:r>
    </w:p>
    <w:p w:rsidR="009B7241" w:rsidRDefault="00235FDF" w14:paraId="3D53330D" w14:textId="77777777">
      <w:pPr>
        <w:pStyle w:val="NormalWeb"/>
        <w:spacing w:before="0" w:beforeAutospacing="0" w:after="0" w:afterAutospacing="0"/>
        <w:ind w:firstLine="709"/>
        <w:jc w:val="both"/>
      </w:pPr>
      <w:proofErr w:type="spellStart"/>
      <w:r>
        <w:t>Instanţa</w:t>
      </w:r>
      <w:proofErr w:type="spellEnd"/>
      <w:r>
        <w:t xml:space="preserve"> </w:t>
      </w:r>
      <w:proofErr w:type="spellStart"/>
      <w:r>
        <w:t>reţine</w:t>
      </w:r>
      <w:proofErr w:type="spellEnd"/>
      <w:r>
        <w:t xml:space="preserve"> că, terenul preluat de stat prin expropriere </w:t>
      </w:r>
      <w:proofErr w:type="spellStart"/>
      <w:r>
        <w:t>săvârşită</w:t>
      </w:r>
      <w:proofErr w:type="spellEnd"/>
      <w:r>
        <w:t xml:space="preserve"> pe durata regimului comunist </w:t>
      </w:r>
      <w:proofErr w:type="spellStart"/>
      <w:r>
        <w:t>dobândeşte</w:t>
      </w:r>
      <w:proofErr w:type="spellEnd"/>
      <w:r>
        <w:t xml:space="preserve"> caracterul de bun de utilitatea publică, iar ulterior adoptării </w:t>
      </w:r>
      <w:proofErr w:type="spellStart"/>
      <w:r>
        <w:t>legislaţiei</w:t>
      </w:r>
      <w:proofErr w:type="spellEnd"/>
      <w:r>
        <w:t xml:space="preserve"> postcomuniste (Legea nr.18/1991, </w:t>
      </w:r>
      <w:proofErr w:type="spellStart"/>
      <w:r>
        <w:t>Constituţia</w:t>
      </w:r>
      <w:proofErr w:type="spellEnd"/>
      <w:r>
        <w:t xml:space="preserve"> României din 1991, Legea nr. 69/1991, 215/2001), acesta intra în categoria „terenuri afectate unei </w:t>
      </w:r>
      <w:proofErr w:type="spellStart"/>
      <w:r>
        <w:t>utilităţi</w:t>
      </w:r>
      <w:proofErr w:type="spellEnd"/>
      <w:r>
        <w:t xml:space="preserve"> publice” la care face referire art. 4 alin. final </w:t>
      </w:r>
      <w:proofErr w:type="spellStart"/>
      <w:r>
        <w:t>şi</w:t>
      </w:r>
      <w:proofErr w:type="spellEnd"/>
      <w:r>
        <w:t xml:space="preserve"> art. 5 alin. 1 din Legea nr. 18/1991 si capătă regimul juridic de bun domeniu public. </w:t>
      </w:r>
    </w:p>
    <w:p w:rsidR="009B7241" w:rsidRDefault="00235FDF" w14:paraId="3BDA3B83" w14:textId="77777777">
      <w:pPr>
        <w:pStyle w:val="NormalWeb"/>
        <w:spacing w:before="0" w:beforeAutospacing="0" w:after="0" w:afterAutospacing="0"/>
        <w:ind w:firstLine="709"/>
        <w:jc w:val="both"/>
      </w:pPr>
      <w:r>
        <w:t xml:space="preserve">Odată </w:t>
      </w:r>
      <w:proofErr w:type="spellStart"/>
      <w:r>
        <w:t>câştigat</w:t>
      </w:r>
      <w:proofErr w:type="spellEnd"/>
      <w:r>
        <w:t xml:space="preserve"> acest regim juridic de proprietate de stat de utilitate publică prin decretul de expropriere, iar apoi producându-se prin efectul Legii nr. 18/1991 </w:t>
      </w:r>
      <w:proofErr w:type="spellStart"/>
      <w:r>
        <w:t>consecinţa</w:t>
      </w:r>
      <w:proofErr w:type="spellEnd"/>
      <w:r>
        <w:t xml:space="preserve"> </w:t>
      </w:r>
      <w:proofErr w:type="spellStart"/>
      <w:r>
        <w:t>câştigării</w:t>
      </w:r>
      <w:proofErr w:type="spellEnd"/>
      <w:r>
        <w:t xml:space="preserve"> regimului juridic de domeniul public, „afectat unei </w:t>
      </w:r>
      <w:proofErr w:type="spellStart"/>
      <w:r>
        <w:t>utilităţi</w:t>
      </w:r>
      <w:proofErr w:type="spellEnd"/>
      <w:r>
        <w:t xml:space="preserve"> publice”, fiind folosit </w:t>
      </w:r>
      <w:proofErr w:type="spellStart"/>
      <w:r>
        <w:t>şi</w:t>
      </w:r>
      <w:proofErr w:type="spellEnd"/>
      <w:r>
        <w:t xml:space="preserve"> în prezent ca poligon militar, atâta timp cât nu a intervenit un act normativ sau administrativ care sa fi scos în mod expres bunul din domeniul public, terenul </w:t>
      </w:r>
      <w:proofErr w:type="spellStart"/>
      <w:r>
        <w:t>îşi</w:t>
      </w:r>
      <w:proofErr w:type="spellEnd"/>
      <w:r>
        <w:t xml:space="preserve"> păstrează regimul juridic.</w:t>
      </w:r>
    </w:p>
    <w:p w:rsidR="009B7241" w:rsidRDefault="00235FDF" w14:paraId="3E29D680" w14:textId="3AF7F939">
      <w:pPr>
        <w:pStyle w:val="NormalWeb"/>
        <w:spacing w:before="0" w:beforeAutospacing="0" w:after="0" w:afterAutospacing="0"/>
        <w:ind w:firstLine="709"/>
        <w:jc w:val="both"/>
      </w:pPr>
      <w:r>
        <w:t xml:space="preserve">În concluzie, Hotărârea Guvernului nr.1705/2006 cu Anexa </w:t>
      </w:r>
      <w:r w:rsidR="00646A34">
        <w:t>......</w:t>
      </w:r>
      <w:r>
        <w:t xml:space="preserve">, nr. MFP </w:t>
      </w:r>
      <w:r w:rsidR="00646A34">
        <w:t>.....096</w:t>
      </w:r>
      <w:r>
        <w:t xml:space="preserve"> este legală, fiind adoptată conform prevederilor art. 108, 136 alin. 1 </w:t>
      </w:r>
      <w:proofErr w:type="spellStart"/>
      <w:r>
        <w:t>şi</w:t>
      </w:r>
      <w:proofErr w:type="spellEnd"/>
      <w:r>
        <w:t xml:space="preserve"> 2 din Constituția României, republicată, și ale art. 6 alin. 1, 7 alin. 1 </w:t>
      </w:r>
      <w:proofErr w:type="spellStart"/>
      <w:r>
        <w:t>şi</w:t>
      </w:r>
      <w:proofErr w:type="spellEnd"/>
      <w:r>
        <w:t xml:space="preserve"> 20 alin.2 din Legea nr.213/1998 privind proprietatea publică și regimul juridic al acesteia, cu modificările ulterioare.</w:t>
      </w:r>
    </w:p>
    <w:p w:rsidR="009B7241" w:rsidRDefault="00235FDF" w14:paraId="6616B208" w14:textId="29973059">
      <w:pPr>
        <w:ind w:firstLine="709"/>
        <w:jc w:val="both"/>
      </w:pPr>
      <w:proofErr w:type="spellStart"/>
      <w:r>
        <w:t>Faţă</w:t>
      </w:r>
      <w:proofErr w:type="spellEnd"/>
      <w:r>
        <w:t xml:space="preserve"> de cele arătate mai înainte, </w:t>
      </w:r>
      <w:proofErr w:type="spellStart"/>
      <w:r>
        <w:t>instanţa</w:t>
      </w:r>
      <w:proofErr w:type="spellEnd"/>
      <w:r>
        <w:t xml:space="preserve"> va respinge ca neîntemeiată </w:t>
      </w:r>
      <w:proofErr w:type="spellStart"/>
      <w:r>
        <w:t>excepţia</w:t>
      </w:r>
      <w:proofErr w:type="spellEnd"/>
      <w:r>
        <w:t xml:space="preserve"> de nelegalitate a Hotărârii Guvernului României nr. 1705/2006 privind aprobarea inventarului centralizat al bunurilor din domeniul public al statului cu privire la imobilul înscris în Anexa </w:t>
      </w:r>
      <w:r w:rsidR="00646A34">
        <w:t>........</w:t>
      </w:r>
      <w:r>
        <w:t xml:space="preserve"> având nr. de inventar MF </w:t>
      </w:r>
      <w:r w:rsidR="00646A34">
        <w:t>.....096</w:t>
      </w:r>
      <w:r>
        <w:t xml:space="preserve"> invocată de </w:t>
      </w:r>
      <w:proofErr w:type="spellStart"/>
      <w:r>
        <w:t>reclamanţii</w:t>
      </w:r>
      <w:proofErr w:type="spellEnd"/>
      <w:r>
        <w:t xml:space="preserve"> </w:t>
      </w:r>
      <w:r w:rsidR="00646A34">
        <w:t>A1</w:t>
      </w:r>
      <w:r>
        <w:t xml:space="preserve">, </w:t>
      </w:r>
      <w:r w:rsidR="00646A34">
        <w:t>A2</w:t>
      </w:r>
      <w:r>
        <w:t xml:space="preserve">, </w:t>
      </w:r>
      <w:r w:rsidR="00646A34">
        <w:t>A3</w:t>
      </w:r>
      <w:r>
        <w:t xml:space="preserve">, </w:t>
      </w:r>
      <w:r w:rsidR="00646A34">
        <w:t>A4</w:t>
      </w:r>
      <w:r>
        <w:t xml:space="preserve">, </w:t>
      </w:r>
      <w:r w:rsidR="00646A34">
        <w:t>A5</w:t>
      </w:r>
      <w:r>
        <w:t xml:space="preserve">, </w:t>
      </w:r>
      <w:r w:rsidR="00646A34">
        <w:t>A6</w:t>
      </w:r>
      <w:r>
        <w:t xml:space="preserve">, în </w:t>
      </w:r>
      <w:r>
        <w:lastRenderedPageBreak/>
        <w:t xml:space="preserve">contradictoriu cu </w:t>
      </w:r>
      <w:proofErr w:type="spellStart"/>
      <w:r>
        <w:t>pârâţii</w:t>
      </w:r>
      <w:proofErr w:type="spellEnd"/>
      <w:r>
        <w:t xml:space="preserve"> Guvernul României, Ministerul Apărării </w:t>
      </w:r>
      <w:proofErr w:type="spellStart"/>
      <w:r>
        <w:t>Naţionale</w:t>
      </w:r>
      <w:proofErr w:type="spellEnd"/>
      <w:r>
        <w:t xml:space="preserve">, Statul Român prin Ministerul </w:t>
      </w:r>
      <w:proofErr w:type="spellStart"/>
      <w:r>
        <w:t>Finanţelor</w:t>
      </w:r>
      <w:proofErr w:type="spellEnd"/>
      <w:r>
        <w:t xml:space="preserve"> Publice.</w:t>
      </w:r>
    </w:p>
    <w:p w:rsidR="009B7241" w:rsidRDefault="009B7241" w14:paraId="0FB8CC54" w14:textId="77777777">
      <w:pPr>
        <w:ind w:firstLine="709"/>
        <w:jc w:val="both"/>
      </w:pPr>
    </w:p>
    <w:p w:rsidR="009B7241" w:rsidRDefault="009B7241" w14:paraId="3F8369D0" w14:textId="77777777">
      <w:pPr>
        <w:ind w:firstLine="709"/>
        <w:jc w:val="both"/>
      </w:pPr>
    </w:p>
    <w:p w:rsidR="009B7241" w:rsidRDefault="00235FDF" w14:paraId="2F7F2C5A" w14:textId="77777777">
      <w:pPr>
        <w:jc w:val="center"/>
        <w:rPr>
          <w:b/>
        </w:rPr>
      </w:pPr>
      <w:r>
        <w:rPr>
          <w:b/>
        </w:rPr>
        <w:t>PENTRU ACESTE MOTIVE,</w:t>
      </w:r>
      <w:r>
        <w:rPr>
          <w:b/>
        </w:rPr>
        <w:br/>
        <w:t>ÎN NUMELE LEGII</w:t>
      </w:r>
    </w:p>
    <w:p w:rsidR="009B7241" w:rsidRDefault="00235FDF" w14:paraId="3CD53FBA" w14:textId="77777777">
      <w:pPr>
        <w:jc w:val="center"/>
        <w:rPr>
          <w:b/>
        </w:rPr>
      </w:pPr>
      <w:r>
        <w:rPr>
          <w:b/>
        </w:rPr>
        <w:t>DECIDE</w:t>
      </w:r>
    </w:p>
    <w:p w:rsidR="009B7241" w:rsidRDefault="009B7241" w14:paraId="5BFAA3E7" w14:textId="77777777"/>
    <w:p w:rsidR="009B7241" w:rsidRDefault="00235FDF" w14:paraId="396EACE2" w14:textId="2C1750A9">
      <w:pPr>
        <w:ind w:firstLine="708"/>
        <w:jc w:val="both"/>
      </w:pPr>
      <w:r>
        <w:rPr>
          <w:b/>
        </w:rPr>
        <w:t>Respinge</w:t>
      </w:r>
      <w:r>
        <w:t xml:space="preserve"> ca neîntemeiată excepția de nelegalitate a Hotărârii Guvernului României  nr. 1705/2006 privind aprobarea inventarului centralizat al bunurilor din domeniul public al statului cu privire la imobilul înscris în Anexa </w:t>
      </w:r>
      <w:r w:rsidR="00646A34">
        <w:t xml:space="preserve">...... </w:t>
      </w:r>
      <w:r>
        <w:t xml:space="preserve">având nr. de inventar MF </w:t>
      </w:r>
      <w:r w:rsidR="00646A34">
        <w:t>.....096</w:t>
      </w:r>
      <w:r>
        <w:t xml:space="preserve"> invocată de </w:t>
      </w:r>
      <w:proofErr w:type="spellStart"/>
      <w:r>
        <w:t>reclamanţii</w:t>
      </w:r>
      <w:proofErr w:type="spellEnd"/>
      <w:r>
        <w:t xml:space="preserve"> </w:t>
      </w:r>
      <w:r w:rsidR="00646A34">
        <w:t>A1</w:t>
      </w:r>
      <w:r>
        <w:t xml:space="preserve">, </w:t>
      </w:r>
      <w:r w:rsidR="00646A34">
        <w:t>A2</w:t>
      </w:r>
      <w:r>
        <w:t xml:space="preserve">, </w:t>
      </w:r>
      <w:r w:rsidR="00646A34">
        <w:t>A3</w:t>
      </w:r>
      <w:r>
        <w:t xml:space="preserve">, </w:t>
      </w:r>
      <w:r w:rsidR="00646A34">
        <w:t>A4</w:t>
      </w:r>
      <w:r>
        <w:t xml:space="preserve">, </w:t>
      </w:r>
      <w:r w:rsidR="00646A34">
        <w:t>A5</w:t>
      </w:r>
      <w:r>
        <w:t xml:space="preserve">, </w:t>
      </w:r>
      <w:r w:rsidR="00646A34">
        <w:t>A6</w:t>
      </w:r>
      <w:r>
        <w:t xml:space="preserve">, in contradictoriu cu </w:t>
      </w:r>
      <w:proofErr w:type="spellStart"/>
      <w:r>
        <w:t>pârâţii</w:t>
      </w:r>
      <w:proofErr w:type="spellEnd"/>
      <w:r>
        <w:t xml:space="preserve"> Guvernul României (cu sediul</w:t>
      </w:r>
      <w:r w:rsidR="00646A34">
        <w:t>.............</w:t>
      </w:r>
      <w:r>
        <w:t xml:space="preserve">), Ministerul Apărării </w:t>
      </w:r>
      <w:proofErr w:type="spellStart"/>
      <w:r>
        <w:t>Naţionale</w:t>
      </w:r>
      <w:proofErr w:type="spellEnd"/>
      <w:r>
        <w:t xml:space="preserve"> (cu sediul</w:t>
      </w:r>
      <w:r w:rsidR="00646A34">
        <w:t>.............</w:t>
      </w:r>
      <w:r>
        <w:t xml:space="preserve">), Statul Român prin Ministerul </w:t>
      </w:r>
      <w:proofErr w:type="spellStart"/>
      <w:r>
        <w:t>Finanţelor</w:t>
      </w:r>
      <w:proofErr w:type="spellEnd"/>
      <w:r>
        <w:t xml:space="preserve"> Publice (cu sediul</w:t>
      </w:r>
      <w:r w:rsidR="00646A34">
        <w:t>.........</w:t>
      </w:r>
      <w:r>
        <w:t xml:space="preserve">) </w:t>
      </w:r>
    </w:p>
    <w:p w:rsidR="009B7241" w:rsidRDefault="00235FDF" w14:paraId="65EB3D61" w14:textId="77777777">
      <w:pPr>
        <w:ind w:firstLine="708"/>
        <w:jc w:val="both"/>
      </w:pPr>
      <w:r>
        <w:t>Cu drept de recurs în termen de 5 zile de la comunicare.</w:t>
      </w:r>
    </w:p>
    <w:p w:rsidR="009B7241" w:rsidRDefault="00235FDF" w14:paraId="0C9EA5EE" w14:textId="5A472494">
      <w:pPr>
        <w:ind w:firstLine="708"/>
        <w:jc w:val="both"/>
      </w:pPr>
      <w:r>
        <w:t xml:space="preserve">Cererea de recurs se depune la Curtea de Apel </w:t>
      </w:r>
      <w:r w:rsidR="00646A34">
        <w:t>.............</w:t>
      </w:r>
      <w:r>
        <w:t>.</w:t>
      </w:r>
    </w:p>
    <w:p w:rsidR="009B7241" w:rsidRDefault="00235FDF" w14:paraId="3D506052" w14:textId="1EA06747">
      <w:pPr>
        <w:ind w:firstLine="708"/>
        <w:jc w:val="both"/>
      </w:pPr>
      <w:proofErr w:type="spellStart"/>
      <w:r>
        <w:t>Pronunţată</w:t>
      </w:r>
      <w:proofErr w:type="spellEnd"/>
      <w:r>
        <w:t xml:space="preserve"> în data de  </w:t>
      </w:r>
      <w:r w:rsidR="00646A34">
        <w:rPr>
          <w:b/>
        </w:rPr>
        <w:t>..............</w:t>
      </w:r>
      <w:r>
        <w:t xml:space="preserve">, prin punerea </w:t>
      </w:r>
      <w:proofErr w:type="spellStart"/>
      <w:r>
        <w:t>soluţiei</w:t>
      </w:r>
      <w:proofErr w:type="spellEnd"/>
      <w:r>
        <w:t xml:space="preserve"> la </w:t>
      </w:r>
      <w:proofErr w:type="spellStart"/>
      <w:r>
        <w:t>dispoziţia</w:t>
      </w:r>
      <w:proofErr w:type="spellEnd"/>
      <w:r>
        <w:t xml:space="preserve"> </w:t>
      </w:r>
      <w:proofErr w:type="spellStart"/>
      <w:r>
        <w:t>părţilor</w:t>
      </w:r>
      <w:proofErr w:type="spellEnd"/>
      <w:r>
        <w:t xml:space="preserve"> prin mijlocirea grefei </w:t>
      </w:r>
      <w:proofErr w:type="spellStart"/>
      <w:r>
        <w:t>instanţei</w:t>
      </w:r>
      <w:proofErr w:type="spellEnd"/>
      <w:r>
        <w:t xml:space="preserve"> conform art. 396 alin. 2 </w:t>
      </w:r>
      <w:proofErr w:type="spellStart"/>
      <w:r>
        <w:t>C.proc.civ</w:t>
      </w:r>
      <w:proofErr w:type="spellEnd"/>
      <w:r>
        <w:t xml:space="preserve">. </w:t>
      </w:r>
    </w:p>
    <w:p w:rsidR="009B7241" w:rsidRDefault="009B7241" w14:paraId="4F8C00DB" w14:textId="77777777"/>
    <w:p w:rsidR="009B7241" w:rsidRDefault="009B7241" w14:paraId="4909ADF2" w14:textId="77777777"/>
    <w:p w:rsidR="009B7241" w:rsidRDefault="00235FDF" w14:paraId="1362F555" w14:textId="77777777">
      <w:pPr>
        <w:jc w:val="center"/>
        <w:rPr>
          <w:b/>
        </w:rPr>
      </w:pPr>
      <w:r>
        <w:rPr>
          <w:b/>
        </w:rPr>
      </w: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09"/>
        <w:gridCol w:w="3043"/>
        <w:gridCol w:w="3008"/>
      </w:tblGrid>
      <w:tr w:rsidR="009B7241" w14:paraId="55C72A75" w14:textId="77777777">
        <w:trPr>
          <w:jc w:val="center"/>
        </w:trPr>
        <w:tc>
          <w:tcPr>
            <w:tcW w:w="3096" w:type="dxa"/>
          </w:tcPr>
          <w:p w:rsidR="009B7241" w:rsidRDefault="009B7241" w14:paraId="566A7E3E" w14:textId="77777777">
            <w:pPr>
              <w:jc w:val="center"/>
              <w:rPr>
                <w:b/>
              </w:rPr>
            </w:pPr>
          </w:p>
        </w:tc>
        <w:tc>
          <w:tcPr>
            <w:tcW w:w="3096" w:type="dxa"/>
          </w:tcPr>
          <w:p w:rsidR="009B7241" w:rsidRDefault="00235FDF" w14:paraId="4E79EB7C" w14:textId="77777777">
            <w:pPr>
              <w:jc w:val="center"/>
              <w:rPr>
                <w:b/>
              </w:rPr>
            </w:pPr>
            <w:r>
              <w:rPr>
                <w:b/>
              </w:rPr>
              <w:t>Preşedinte,</w:t>
            </w:r>
          </w:p>
          <w:p w:rsidR="009B7241" w:rsidRDefault="00646A34" w14:paraId="364BE185" w14:textId="3AAF9C3D">
            <w:pPr>
              <w:jc w:val="center"/>
              <w:rPr>
                <w:b/>
              </w:rPr>
            </w:pPr>
            <w:r>
              <w:rPr>
                <w:b/>
              </w:rPr>
              <w:t>A0015</w:t>
            </w:r>
          </w:p>
        </w:tc>
        <w:tc>
          <w:tcPr>
            <w:tcW w:w="3096" w:type="dxa"/>
          </w:tcPr>
          <w:p w:rsidR="009B7241" w:rsidRDefault="009B7241" w14:paraId="18176D42" w14:textId="77777777">
            <w:pPr>
              <w:jc w:val="center"/>
              <w:rPr>
                <w:b/>
              </w:rPr>
            </w:pPr>
          </w:p>
        </w:tc>
      </w:tr>
      <w:tr w:rsidR="009B7241" w14:paraId="513C17F4" w14:textId="77777777">
        <w:trPr>
          <w:jc w:val="center"/>
        </w:trPr>
        <w:tc>
          <w:tcPr>
            <w:tcW w:w="3096" w:type="dxa"/>
          </w:tcPr>
          <w:p w:rsidR="009B7241" w:rsidRDefault="009B7241" w14:paraId="54B4AE28" w14:textId="77777777">
            <w:pPr>
              <w:jc w:val="center"/>
              <w:rPr>
                <w:b/>
              </w:rPr>
            </w:pPr>
          </w:p>
        </w:tc>
        <w:tc>
          <w:tcPr>
            <w:tcW w:w="3096" w:type="dxa"/>
          </w:tcPr>
          <w:p w:rsidR="009B7241" w:rsidRDefault="00235FDF" w14:paraId="328A24B3" w14:textId="77777777">
            <w:pPr>
              <w:jc w:val="center"/>
              <w:rPr>
                <w:b/>
              </w:rPr>
            </w:pPr>
            <w:r>
              <w:rPr>
                <w:b/>
              </w:rPr>
              <w:t>Grefier,</w:t>
            </w:r>
          </w:p>
          <w:p w:rsidR="009B7241" w:rsidRDefault="00646A34" w14:paraId="78AEBDA4" w14:textId="18BE8C9A">
            <w:pPr>
              <w:jc w:val="center"/>
              <w:rPr>
                <w:b/>
              </w:rPr>
            </w:pPr>
            <w:r>
              <w:rPr>
                <w:b/>
              </w:rPr>
              <w:t>...............</w:t>
            </w:r>
          </w:p>
        </w:tc>
        <w:tc>
          <w:tcPr>
            <w:tcW w:w="3096" w:type="dxa"/>
          </w:tcPr>
          <w:p w:rsidR="009B7241" w:rsidRDefault="009B7241" w14:paraId="62AE3BE1" w14:textId="77777777">
            <w:pPr>
              <w:jc w:val="center"/>
              <w:rPr>
                <w:b/>
              </w:rPr>
            </w:pPr>
          </w:p>
        </w:tc>
      </w:tr>
    </w:tbl>
    <w:p w:rsidR="009B7241" w:rsidRDefault="00235FDF" w14:paraId="096FD717" w14:textId="77777777">
      <w:pPr>
        <w:jc w:val="center"/>
      </w:pPr>
      <w:r>
        <w:rPr>
          <w:b/>
        </w:rPr>
      </w:r>
    </w:p>
    <w:p w:rsidR="009B7241" w:rsidRDefault="009B7241" w14:paraId="229B52F7" w14:textId="77777777">
      <w:pPr>
        <w:jc w:val="center"/>
      </w:pPr>
    </w:p>
    <w:p w:rsidR="009B7241" w:rsidRDefault="009B7241" w14:paraId="3BCA9DC1" w14:textId="77777777"/>
    <w:p w:rsidR="009B7241" w:rsidRDefault="009B7241" w14:paraId="6712CEA7" w14:textId="77777777"/>
    <w:p w:rsidR="009B7241" w:rsidRDefault="009B7241" w14:paraId="578EB8D4" w14:textId="77777777"/>
    <w:p w:rsidR="009B7241" w:rsidRDefault="009B7241" w14:paraId="195586E4" w14:textId="77777777"/>
    <w:p w:rsidR="009B7241" w:rsidRDefault="009B7241" w14:paraId="0124A58F" w14:textId="77777777"/>
    <w:p w:rsidR="009B7241" w:rsidRDefault="009B7241" w14:paraId="75F0126C" w14:textId="77777777"/>
    <w:p w:rsidR="009B7241" w:rsidRDefault="009B7241" w14:paraId="15FFB146" w14:textId="77777777"/>
    <w:p w:rsidR="009B7241" w:rsidRDefault="009B7241" w14:paraId="0D408900" w14:textId="77777777"/>
    <w:p w:rsidR="009B7241" w:rsidRDefault="009B7241" w14:paraId="7FD46BCF" w14:textId="77777777"/>
    <w:p w:rsidR="009B7241" w:rsidRDefault="009B7241" w14:paraId="1338E7DA" w14:textId="77777777"/>
    <w:p w:rsidR="009B7241" w:rsidRDefault="009B7241" w14:paraId="09234F38" w14:textId="77777777">
      <w:pPr>
        <w:ind w:firstLine="709"/>
        <w:jc w:val="both"/>
      </w:pPr>
    </w:p>
    <w:p w:rsidR="009B7241" w:rsidRDefault="00235FDF" w14:paraId="2AA2D396" w14:textId="518CAD89">
      <w:pPr>
        <w:rPr>
          <w:sz w:val="16"/>
        </w:rPr>
      </w:pPr>
      <w:r>
        <w:rPr>
          <w:sz w:val="16"/>
        </w:rPr>
        <w:t xml:space="preserve">Red. </w:t>
      </w:r>
      <w:r w:rsidR="00646A34">
        <w:rPr>
          <w:sz w:val="16"/>
        </w:rPr>
        <w:t>A0015</w:t>
      </w:r>
    </w:p>
    <w:p w:rsidR="009B7241" w:rsidRDefault="00235FDF" w14:paraId="439BFCD4" w14:textId="77C0E9F7">
      <w:pPr>
        <w:rPr>
          <w:sz w:val="16"/>
        </w:rPr>
      </w:pPr>
      <w:proofErr w:type="spellStart"/>
      <w:r>
        <w:rPr>
          <w:sz w:val="16"/>
        </w:rPr>
        <w:t>Tehnored</w:t>
      </w:r>
      <w:proofErr w:type="spellEnd"/>
      <w:r>
        <w:rPr>
          <w:sz w:val="16"/>
        </w:rPr>
        <w:t>.</w:t>
      </w:r>
      <w:r w:rsidR="00646A34">
        <w:rPr>
          <w:sz w:val="16"/>
        </w:rPr>
        <w:t>..................</w:t>
      </w:r>
      <w:r>
        <w:rPr>
          <w:sz w:val="16"/>
        </w:rPr>
        <w:t xml:space="preserve">  12  ex. </w:t>
      </w:r>
    </w:p>
    <w:p w:rsidR="009B7241" w:rsidRDefault="00235FDF" w14:paraId="523F3AF7" w14:textId="17F5A4FC">
      <w:pPr>
        <w:rPr>
          <w:sz w:val="16"/>
        </w:rPr>
      </w:pPr>
      <w:r>
        <w:rPr>
          <w:sz w:val="16"/>
        </w:rPr>
        <w:t>Data concept:</w:t>
      </w:r>
      <w:r w:rsidR="00646A34">
        <w:rPr>
          <w:sz w:val="16"/>
        </w:rPr>
        <w:t>..............</w:t>
      </w:r>
    </w:p>
    <w:p w:rsidR="009B7241" w:rsidRDefault="00235FDF" w14:paraId="5EC5E96C" w14:textId="5DB8E784">
      <w:r>
        <w:rPr>
          <w:sz w:val="16"/>
        </w:rPr>
        <w:t xml:space="preserve">Data </w:t>
      </w:r>
      <w:proofErr w:type="spellStart"/>
      <w:r>
        <w:rPr>
          <w:sz w:val="16"/>
        </w:rPr>
        <w:t>tehnored</w:t>
      </w:r>
      <w:proofErr w:type="spellEnd"/>
      <w:r>
        <w:rPr>
          <w:sz w:val="16"/>
        </w:rPr>
        <w:t>.:</w:t>
      </w:r>
      <w:r w:rsidR="00646A34">
        <w:rPr>
          <w:sz w:val="16"/>
        </w:rPr>
        <w:t>..............</w:t>
      </w:r>
    </w:p>
    <w:sectPr w:rsidR="009B7241">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35FDF" w:rsidRDefault="00235FDF" w14:paraId="3C742008" w14:textId="77777777">
      <w:r>
        <w:separator/>
      </w:r>
    </w:p>
  </w:endnote>
  <w:endnote w:type="continuationSeparator" w:id="0">
    <w:p w:rsidR="00235FDF" w:rsidRDefault="00235FDF" w14:paraId="179C8FC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B7241" w:rsidRDefault="00235FDF" w14:paraId="2C77A138" w14:textId="77777777">
    <w:pPr>
      <w:pStyle w:val="Subsol"/>
      <w:jc w:val="center"/>
    </w:pPr>
    <w:r>
      <w:fldChar w:fldCharType="begin"/>
    </w:r>
    <w:r>
      <w:instrText>PAGE   \* MERGEFORMAT</w:instrText>
    </w:r>
    <w:r>
      <w:fldChar w:fldCharType="separate"/>
    </w:r>
    <w:r>
      <w:t>#</w:t>
    </w:r>
    <w:r>
      <w:fldChar w:fldCharType="end"/>
    </w:r>
  </w:p>
  <w:p w:rsidR="009B7241" w:rsidRDefault="009B7241" w14:paraId="04709D84" w14:textId="77777777">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35FDF" w:rsidRDefault="00235FDF" w14:paraId="3EA50647" w14:textId="77777777">
      <w:r>
        <w:separator/>
      </w:r>
    </w:p>
  </w:footnote>
  <w:footnote w:type="continuationSeparator" w:id="0">
    <w:p w:rsidR="00235FDF" w:rsidRDefault="00235FDF" w14:paraId="6B4179CB"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447250&amp;id_departament=4&amp;id_sesiune=233187&amp;id_user=38&amp;id_institutie=43&amp;actiune=modifica"/>
  </w:docVars>
  <w:rsids>
    <w:rsidRoot w:val="009B7241"/>
    <w:rsid w:val="00235FDF"/>
    <w:rsid w:val="006308D5"/>
    <w:rsid w:val="00646A34"/>
    <w:rsid w:val="009B7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2C2D1"/>
  <w15:docId w15:val="{39728877-5DBF-469C-A07C-2908A2FC3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TextnBalon">
    <w:name w:val="Balloon Text"/>
    <w:basedOn w:val="Normal"/>
    <w:link w:val="TextnBalonCaracter"/>
    <w:rPr>
      <w:rFonts w:ascii="Tahoma" w:hAnsi="Tahoma"/>
      <w:sz w:val="16"/>
    </w:rPr>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pPr>
      <w:tabs>
        <w:tab w:val="center" w:pos="4536"/>
        <w:tab w:val="right" w:pos="9072"/>
      </w:tabs>
    </w:pPr>
  </w:style>
  <w:style w:type="paragraph" w:customStyle="1" w:styleId="pj">
    <w:name w:val="pj"/>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TextnBalonCaracter">
    <w:name w:val="Text în Balon Caracter"/>
    <w:link w:val="TextnBalon"/>
    <w:rPr>
      <w:rFonts w:ascii="Tahoma" w:hAnsi="Tahoma"/>
      <w:sz w:val="16"/>
    </w:rPr>
  </w:style>
  <w:style w:type="character" w:customStyle="1" w:styleId="AntetCaracter">
    <w:name w:val="Antet Caracter"/>
    <w:link w:val="Antet"/>
  </w:style>
  <w:style w:type="character" w:customStyle="1" w:styleId="SubsolCaracter">
    <w:name w:val="Subsol Caracter"/>
    <w:link w:val="Subsol"/>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11</ap:TotalTime>
  <ap:Pages>5</ap:Pages>
  <ap:Words>2466</ap:Words>
  <ap:Characters>14062</ap:Characters>
  <ap:Application>Microsoft Office Word</ap:Application>
  <ap:DocSecurity>0</ap:DocSecurity>
  <ap:Lines>117</ap:Lines>
  <ap:Paragraphs>32</ap:Paragraphs>
  <ap:ScaleCrop>false</ap:ScaleCrop>
  <ap:CharactersWithSpaces>16496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2017-01-25T13:46:00.0000000Z</lastPrinted>
  <dc:subject/>
  <dc:description/>
  <keywords/>
  <category/>
  <contentStatus/>
  <dc:identifier/>
  <dc:language/>
  <version/>
</coreProperties>
</file>