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9C520" w14:textId="77777777" w:rsidR="003C0E2E" w:rsidRDefault="00105F70" w:rsidP="003C0E2E">
      <w:pPr>
        <w:rPr>
          <w:b/>
        </w:rPr>
      </w:pPr>
      <w:r>
        <w:rPr>
          <w:b/>
        </w:rPr>
        <w:t>HOTĂRÂREA NR. 6                                                           CANDIDAT  A0009</w:t>
      </w:r>
    </w:p>
    <w:p w14:paraId="7A1C0AB4" w14:textId="77777777" w:rsidR="000654FD" w:rsidRPr="004C55C9" w:rsidRDefault="009F35C1">
      <w:pPr>
        <w:rPr>
          <w:color w:val="BFBFBF"/>
          <w:sz w:val="16"/>
          <w:szCs w:val="16"/>
        </w:rPr>
      </w:pPr>
      <w:r w:rsidRPr="004C55C9">
        <w:rPr>
          <w:color w:val="BFBFBF"/>
          <w:sz w:val="16"/>
          <w:szCs w:val="16"/>
        </w:rPr>
        <w:t>D</w:t>
      </w:r>
      <w:r w:rsidR="006005F5" w:rsidRPr="004C55C9">
        <w:rPr>
          <w:color w:val="BFBFBF"/>
          <w:sz w:val="16"/>
          <w:szCs w:val="16"/>
        </w:rPr>
        <w:t>ocument finalizat</w:t>
      </w:r>
    </w:p>
    <w:p w14:paraId="20D3906E" w14:textId="77777777" w:rsidR="000654FD" w:rsidRPr="004C55C9" w:rsidRDefault="00236F8B">
      <w:r w:rsidRPr="004C55C9">
        <w:t xml:space="preserve">Cod ECLI    </w:t>
      </w:r>
      <w:r w:rsidR="006005F5" w:rsidRPr="004C55C9">
        <w:t>ECLI:RO:</w:t>
      </w:r>
      <w:r w:rsidR="003C0E2E">
        <w:t>.............</w:t>
      </w:r>
    </w:p>
    <w:p w14:paraId="6F589B4F" w14:textId="77777777" w:rsidR="009F35C1" w:rsidRPr="004C55C9" w:rsidRDefault="00105F70" w:rsidP="009F35C1">
      <w:pPr>
        <w:rPr>
          <w:b/>
          <w:lang w:eastAsia="en-US"/>
        </w:rPr>
      </w:pPr>
      <w:r w:rsidRPr="004C55C9">
        <w:rPr>
          <w:b/>
          <w:lang w:eastAsia="en-US"/>
        </w:rPr>
        <w:t xml:space="preserve">Dosar nr. </w:t>
      </w:r>
      <w:r w:rsidR="003C0E2E">
        <w:rPr>
          <w:b/>
          <w:lang w:eastAsia="en-US"/>
        </w:rPr>
        <w:t>..............</w:t>
      </w:r>
    </w:p>
    <w:p w14:paraId="354B0D40" w14:textId="77777777" w:rsidR="009F35C1" w:rsidRPr="004C55C9" w:rsidRDefault="00105F70" w:rsidP="009F35C1">
      <w:pPr>
        <w:jc w:val="center"/>
        <w:rPr>
          <w:b/>
          <w:lang w:eastAsia="en-US"/>
        </w:rPr>
      </w:pPr>
      <w:r w:rsidRPr="004C55C9">
        <w:rPr>
          <w:b/>
          <w:lang w:eastAsia="en-US"/>
        </w:rPr>
        <w:t>R O M Â N I A</w:t>
      </w:r>
    </w:p>
    <w:p w14:paraId="1B482B4A" w14:textId="77777777" w:rsidR="009F35C1" w:rsidRPr="004C55C9" w:rsidRDefault="00105F70" w:rsidP="009F35C1">
      <w:pPr>
        <w:jc w:val="center"/>
        <w:rPr>
          <w:b/>
          <w:lang w:eastAsia="en-US"/>
        </w:rPr>
      </w:pPr>
      <w:r w:rsidRPr="004C55C9">
        <w:rPr>
          <w:b/>
          <w:lang w:eastAsia="en-US"/>
        </w:rPr>
        <w:t xml:space="preserve">CURTEA DE APEL </w:t>
      </w:r>
      <w:r w:rsidR="003C0E2E">
        <w:rPr>
          <w:b/>
          <w:lang w:eastAsia="en-US"/>
        </w:rPr>
        <w:t>..............</w:t>
      </w:r>
    </w:p>
    <w:p w14:paraId="3AB183F5" w14:textId="77777777" w:rsidR="009F35C1" w:rsidRPr="004C55C9" w:rsidRDefault="00105F70" w:rsidP="009F35C1">
      <w:pPr>
        <w:jc w:val="center"/>
        <w:rPr>
          <w:b/>
          <w:lang w:eastAsia="en-US"/>
        </w:rPr>
      </w:pPr>
      <w:r w:rsidRPr="004C55C9">
        <w:rPr>
          <w:b/>
          <w:lang w:eastAsia="en-US"/>
        </w:rPr>
        <w:t xml:space="preserve">SECŢIA </w:t>
      </w:r>
      <w:r w:rsidR="003C0E2E">
        <w:rPr>
          <w:b/>
          <w:lang w:eastAsia="en-US"/>
        </w:rPr>
        <w:t xml:space="preserve">............. </w:t>
      </w:r>
      <w:r w:rsidRPr="004C55C9">
        <w:rPr>
          <w:b/>
          <w:lang w:eastAsia="en-US"/>
        </w:rPr>
        <w:t>CONTENCIOS ADMINISTRATIV ŞI FISCAL</w:t>
      </w:r>
    </w:p>
    <w:p w14:paraId="4720322F" w14:textId="77777777" w:rsidR="009F35C1" w:rsidRPr="004C55C9" w:rsidRDefault="00105F70" w:rsidP="009F35C1">
      <w:pPr>
        <w:jc w:val="center"/>
        <w:rPr>
          <w:b/>
          <w:lang w:eastAsia="en-US"/>
        </w:rPr>
      </w:pPr>
      <w:r w:rsidRPr="004C55C9">
        <w:rPr>
          <w:b/>
          <w:lang w:eastAsia="en-US"/>
        </w:rPr>
        <w:t>SENTINŢA CIVILĂ NR.</w:t>
      </w:r>
      <w:r w:rsidR="003C0E2E">
        <w:rPr>
          <w:b/>
          <w:lang w:eastAsia="en-US"/>
        </w:rPr>
        <w:t>...........</w:t>
      </w:r>
    </w:p>
    <w:p w14:paraId="3932094B" w14:textId="77777777" w:rsidR="009F35C1" w:rsidRPr="004C55C9" w:rsidRDefault="00105F70" w:rsidP="009F35C1">
      <w:pPr>
        <w:jc w:val="center"/>
        <w:rPr>
          <w:b/>
          <w:lang w:eastAsia="en-US"/>
        </w:rPr>
      </w:pPr>
      <w:r w:rsidRPr="004C55C9">
        <w:rPr>
          <w:b/>
          <w:lang w:eastAsia="en-US"/>
        </w:rPr>
        <w:t xml:space="preserve">Şedinţa publică de la </w:t>
      </w:r>
      <w:r w:rsidR="003C0E2E">
        <w:rPr>
          <w:b/>
          <w:lang w:eastAsia="en-US"/>
        </w:rPr>
        <w:t>..............</w:t>
      </w:r>
    </w:p>
    <w:p w14:paraId="4F9B6261" w14:textId="77777777" w:rsidR="009F35C1" w:rsidRPr="004C55C9" w:rsidRDefault="00105F70" w:rsidP="009F35C1">
      <w:pPr>
        <w:jc w:val="center"/>
        <w:rPr>
          <w:b/>
          <w:lang w:eastAsia="en-US"/>
        </w:rPr>
      </w:pPr>
      <w:r w:rsidRPr="004C55C9">
        <w:rPr>
          <w:b/>
          <w:lang w:eastAsia="en-US"/>
        </w:rPr>
        <w:t>Curtea constituită din:</w:t>
      </w:r>
    </w:p>
    <w:p w14:paraId="1719FECE" w14:textId="77777777" w:rsidR="009F35C1" w:rsidRPr="004C55C9" w:rsidRDefault="00105F70" w:rsidP="009F35C1">
      <w:pPr>
        <w:jc w:val="center"/>
        <w:rPr>
          <w:b/>
          <w:lang w:eastAsia="en-US"/>
        </w:rPr>
      </w:pPr>
      <w:r w:rsidRPr="004C55C9">
        <w:rPr>
          <w:b/>
          <w:lang w:eastAsia="en-US"/>
        </w:rPr>
        <w:t xml:space="preserve">   PREŞEDINTE: </w:t>
      </w:r>
      <w:r w:rsidR="003C0E2E">
        <w:rPr>
          <w:b/>
          <w:lang w:eastAsia="en-US"/>
        </w:rPr>
        <w:t>CANDIDAT A0009</w:t>
      </w:r>
    </w:p>
    <w:p w14:paraId="5B50D6F6" w14:textId="77777777" w:rsidR="009F35C1" w:rsidRPr="004C55C9" w:rsidRDefault="00105F70" w:rsidP="004C55C9">
      <w:pPr>
        <w:jc w:val="center"/>
        <w:rPr>
          <w:b/>
          <w:lang w:eastAsia="en-US"/>
        </w:rPr>
      </w:pPr>
      <w:r w:rsidRPr="004C55C9">
        <w:rPr>
          <w:b/>
          <w:lang w:eastAsia="en-US"/>
        </w:rPr>
        <w:t xml:space="preserve">             GREFIER: </w:t>
      </w:r>
      <w:r w:rsidR="003C0E2E">
        <w:rPr>
          <w:b/>
          <w:lang w:eastAsia="en-US"/>
        </w:rPr>
        <w:t>..............</w:t>
      </w:r>
    </w:p>
    <w:p w14:paraId="47538910" w14:textId="77777777" w:rsidR="009F35C1" w:rsidRPr="009F35C1" w:rsidRDefault="009F35C1" w:rsidP="009F35C1">
      <w:pPr>
        <w:jc w:val="both"/>
      </w:pPr>
    </w:p>
    <w:p w14:paraId="6ABE01A7" w14:textId="77777777" w:rsidR="009F35C1" w:rsidRPr="009F35C1" w:rsidRDefault="00105F70" w:rsidP="009F35C1">
      <w:pPr>
        <w:ind w:firstLine="720"/>
        <w:jc w:val="both"/>
        <w:rPr>
          <w:b/>
        </w:rPr>
      </w:pPr>
      <w:r w:rsidRPr="009F35C1">
        <w:t xml:space="preserve">Pe rol se află soluţionarea cererii de chemare în judecată formulată de reclamantul </w:t>
      </w:r>
      <w:r w:rsidRPr="009F35C1">
        <w:rPr>
          <w:b/>
        </w:rPr>
        <w:t xml:space="preserve">CONSILIUL NAŢIONAL PENTRU STUDIEREA ARHIVELOR SECURITĂŢII </w:t>
      </w:r>
      <w:r w:rsidRPr="009F35C1">
        <w:t xml:space="preserve">în contradictoriu cu pârâtul </w:t>
      </w:r>
      <w:r w:rsidR="003C0E2E">
        <w:rPr>
          <w:b/>
        </w:rPr>
        <w:t>AB</w:t>
      </w:r>
      <w:r w:rsidRPr="009F35C1">
        <w:rPr>
          <w:b/>
        </w:rPr>
        <w:t xml:space="preserve">. </w:t>
      </w:r>
    </w:p>
    <w:p w14:paraId="16525184" w14:textId="77777777" w:rsidR="009F35C1" w:rsidRPr="009F35C1" w:rsidRDefault="00105F70" w:rsidP="009F35C1">
      <w:pPr>
        <w:ind w:firstLine="720"/>
        <w:jc w:val="both"/>
      </w:pPr>
      <w:r w:rsidRPr="009F35C1">
        <w:t>Dezbaterile de fond şi susţinerile reclamantului au avut loc în şedinţa publică din</w:t>
      </w:r>
      <w:r w:rsidR="003C0E2E">
        <w:t>...........</w:t>
      </w:r>
      <w:r w:rsidRPr="009F35C1">
        <w:t xml:space="preserve">, consemnate în încheierea de şedinţă de la acea dată, parte integrantă din prezenta, când instanţa, având nevoie de timp pentru a delibera, a amânat pronunţarea la </w:t>
      </w:r>
      <w:r w:rsidR="003C0E2E">
        <w:t>..............</w:t>
      </w:r>
      <w:r w:rsidRPr="009F35C1">
        <w:t xml:space="preserve">, dată la care a hotărât următoarele: </w:t>
      </w:r>
    </w:p>
    <w:p w14:paraId="6F0DF35E" w14:textId="77777777" w:rsidR="009F35C1" w:rsidRPr="009F35C1" w:rsidRDefault="009F35C1" w:rsidP="009F35C1">
      <w:pPr>
        <w:ind w:firstLine="720"/>
        <w:jc w:val="both"/>
        <w:rPr>
          <w:b/>
        </w:rPr>
      </w:pPr>
    </w:p>
    <w:p w14:paraId="053E42C1" w14:textId="77777777" w:rsidR="009F35C1" w:rsidRPr="009F35C1" w:rsidRDefault="00105F70" w:rsidP="009F35C1">
      <w:pPr>
        <w:ind w:firstLine="720"/>
        <w:jc w:val="both"/>
        <w:rPr>
          <w:b/>
        </w:rPr>
      </w:pPr>
      <w:r w:rsidRPr="009F35C1">
        <w:rPr>
          <w:b/>
        </w:rPr>
        <w:tab/>
      </w:r>
      <w:r w:rsidRPr="009F35C1">
        <w:rPr>
          <w:b/>
        </w:rPr>
        <w:tab/>
      </w:r>
      <w:r w:rsidRPr="009F35C1">
        <w:rPr>
          <w:b/>
        </w:rPr>
        <w:tab/>
      </w:r>
      <w:r w:rsidRPr="009F35C1">
        <w:rPr>
          <w:b/>
        </w:rPr>
        <w:tab/>
        <w:t xml:space="preserve">CURTEA, </w:t>
      </w:r>
    </w:p>
    <w:p w14:paraId="4093A547" w14:textId="77777777" w:rsidR="009F35C1" w:rsidRPr="004C55C9" w:rsidRDefault="009F35C1" w:rsidP="009F35C1">
      <w:pPr>
        <w:widowControl w:val="0"/>
        <w:autoSpaceDE w:val="0"/>
        <w:autoSpaceDN w:val="0"/>
        <w:adjustRightInd w:val="0"/>
        <w:jc w:val="both"/>
      </w:pPr>
    </w:p>
    <w:p w14:paraId="7B387359" w14:textId="77777777" w:rsidR="009F35C1" w:rsidRPr="009F35C1" w:rsidRDefault="00105F70" w:rsidP="009F35C1">
      <w:pPr>
        <w:autoSpaceDE w:val="0"/>
        <w:autoSpaceDN w:val="0"/>
        <w:adjustRightInd w:val="0"/>
        <w:ind w:firstLine="705"/>
        <w:jc w:val="both"/>
        <w:rPr>
          <w:b/>
          <w:bCs/>
          <w:lang w:val="x-none" w:eastAsia="en-US"/>
        </w:rPr>
      </w:pPr>
      <w:r w:rsidRPr="009F35C1">
        <w:rPr>
          <w:b/>
          <w:bCs/>
          <w:lang w:val="x-none" w:eastAsia="en-US"/>
        </w:rPr>
        <w:t xml:space="preserve">Deliberând asupra prezentei </w:t>
      </w:r>
      <w:proofErr w:type="spellStart"/>
      <w:r w:rsidRPr="009F35C1">
        <w:rPr>
          <w:b/>
          <w:bCs/>
          <w:lang w:val="x-none" w:eastAsia="en-US"/>
        </w:rPr>
        <w:t>acţiuni</w:t>
      </w:r>
      <w:proofErr w:type="spellEnd"/>
      <w:r w:rsidRPr="009F35C1">
        <w:rPr>
          <w:b/>
          <w:bCs/>
          <w:lang w:val="x-none" w:eastAsia="en-US"/>
        </w:rPr>
        <w:t xml:space="preserve"> în contencios administrativ, constată următoarele:</w:t>
      </w:r>
    </w:p>
    <w:p w14:paraId="3FAE2660" w14:textId="77777777" w:rsidR="009F35C1" w:rsidRPr="009F35C1" w:rsidRDefault="009F35C1" w:rsidP="009F35C1">
      <w:pPr>
        <w:autoSpaceDE w:val="0"/>
        <w:autoSpaceDN w:val="0"/>
        <w:adjustRightInd w:val="0"/>
        <w:ind w:firstLine="705"/>
        <w:jc w:val="both"/>
        <w:rPr>
          <w:b/>
          <w:bCs/>
          <w:lang w:val="x-none" w:eastAsia="en-US"/>
        </w:rPr>
      </w:pPr>
    </w:p>
    <w:p w14:paraId="17031342" w14:textId="77777777" w:rsidR="009F35C1" w:rsidRPr="009F35C1" w:rsidRDefault="00105F70" w:rsidP="009F35C1">
      <w:pPr>
        <w:autoSpaceDE w:val="0"/>
        <w:autoSpaceDN w:val="0"/>
        <w:adjustRightInd w:val="0"/>
        <w:ind w:firstLine="705"/>
        <w:jc w:val="both"/>
        <w:rPr>
          <w:b/>
          <w:bCs/>
          <w:lang w:val="x-none" w:eastAsia="en-US"/>
        </w:rPr>
      </w:pPr>
      <w:r w:rsidRPr="009F35C1">
        <w:rPr>
          <w:b/>
          <w:bCs/>
          <w:lang w:val="x-none" w:eastAsia="en-US"/>
        </w:rPr>
        <w:t>1. Acțiunea în constatare.</w:t>
      </w:r>
    </w:p>
    <w:p w14:paraId="6C069168" w14:textId="77777777" w:rsidR="009F35C1" w:rsidRPr="009F35C1" w:rsidRDefault="009F35C1" w:rsidP="009F35C1">
      <w:pPr>
        <w:autoSpaceDE w:val="0"/>
        <w:autoSpaceDN w:val="0"/>
        <w:adjustRightInd w:val="0"/>
        <w:ind w:firstLine="705"/>
        <w:jc w:val="both"/>
        <w:rPr>
          <w:b/>
          <w:bCs/>
          <w:lang w:val="x-none" w:eastAsia="en-US"/>
        </w:rPr>
      </w:pPr>
    </w:p>
    <w:p w14:paraId="53053918" w14:textId="77777777" w:rsidR="009F35C1" w:rsidRPr="009F35C1" w:rsidRDefault="00105F70" w:rsidP="009F35C1">
      <w:pPr>
        <w:ind w:firstLine="720"/>
        <w:jc w:val="both"/>
      </w:pPr>
      <w:r w:rsidRPr="009F35C1">
        <w:rPr>
          <w:bCs/>
          <w:lang w:val="x-none" w:eastAsia="en-US"/>
        </w:rPr>
        <w:t xml:space="preserve">Prin acțiunea înregistrată pe rolul </w:t>
      </w:r>
      <w:r w:rsidR="003C0E2E">
        <w:rPr>
          <w:bCs/>
          <w:lang w:val="x-none" w:eastAsia="en-US"/>
        </w:rPr>
        <w:t>Curții de apel ...........</w:t>
      </w:r>
      <w:r w:rsidRPr="009F35C1">
        <w:rPr>
          <w:bCs/>
          <w:lang w:val="x-none" w:eastAsia="en-US"/>
        </w:rPr>
        <w:t xml:space="preserve">-Secția </w:t>
      </w:r>
      <w:r w:rsidR="003C0E2E">
        <w:rPr>
          <w:bCs/>
          <w:lang w:val="x-none" w:eastAsia="en-US"/>
        </w:rPr>
        <w:t xml:space="preserve"> ...........</w:t>
      </w:r>
      <w:r w:rsidRPr="009F35C1">
        <w:rPr>
          <w:bCs/>
          <w:lang w:val="x-none" w:eastAsia="en-US"/>
        </w:rPr>
        <w:t>de contencios administrativ și fiscal la data de 2</w:t>
      </w:r>
      <w:r w:rsidRPr="009F35C1">
        <w:rPr>
          <w:bCs/>
          <w:lang w:eastAsia="en-US"/>
        </w:rPr>
        <w:t>7</w:t>
      </w:r>
      <w:r w:rsidRPr="009F35C1">
        <w:rPr>
          <w:bCs/>
          <w:lang w:val="x-none" w:eastAsia="en-US"/>
        </w:rPr>
        <w:t>.0</w:t>
      </w:r>
      <w:r w:rsidRPr="009F35C1">
        <w:rPr>
          <w:bCs/>
          <w:lang w:eastAsia="en-US"/>
        </w:rPr>
        <w:t>4</w:t>
      </w:r>
      <w:r w:rsidRPr="009F35C1">
        <w:rPr>
          <w:bCs/>
          <w:lang w:val="x-none" w:eastAsia="en-US"/>
        </w:rPr>
        <w:t>.201</w:t>
      </w:r>
      <w:r w:rsidRPr="009F35C1">
        <w:rPr>
          <w:bCs/>
          <w:lang w:eastAsia="en-US"/>
        </w:rPr>
        <w:t>6</w:t>
      </w:r>
      <w:r w:rsidRPr="009F35C1">
        <w:rPr>
          <w:bCs/>
          <w:lang w:val="x-none" w:eastAsia="en-US"/>
        </w:rPr>
        <w:t xml:space="preserve">, reclamantul </w:t>
      </w:r>
      <w:r w:rsidRPr="009F35C1">
        <w:t xml:space="preserve">Consiliul Naţional pentru Studierea Arhivelor Securităţii a solicitat să se aprecieze asupra calităţii de colaborator al Securităţii în ceea ce îl priveşte pe pârâtul </w:t>
      </w:r>
      <w:r w:rsidR="003C0E2E">
        <w:t>AB</w:t>
      </w:r>
      <w:r w:rsidRPr="009F35C1">
        <w:t xml:space="preserve">, născut la data de </w:t>
      </w:r>
      <w:r w:rsidR="003C0E2E">
        <w:t>...........</w:t>
      </w:r>
      <w:r w:rsidRPr="009F35C1">
        <w:t>, în</w:t>
      </w:r>
      <w:r w:rsidR="003C0E2E">
        <w:t>..........</w:t>
      </w:r>
      <w:r w:rsidRPr="009F35C1">
        <w:t xml:space="preserve">, fiul lui </w:t>
      </w:r>
      <w:r w:rsidR="003C0E2E">
        <w:t xml:space="preserve">......... </w:t>
      </w:r>
      <w:r w:rsidRPr="009F35C1">
        <w:t>şi</w:t>
      </w:r>
      <w:r w:rsidR="003C0E2E">
        <w:t>........</w:t>
      </w:r>
      <w:r w:rsidRPr="009F35C1">
        <w:t xml:space="preserve">, domiciliat în </w:t>
      </w:r>
      <w:r w:rsidR="003C0E2E">
        <w:t>......., strada ....... nr......., ........</w:t>
      </w:r>
      <w:r w:rsidRPr="009F35C1">
        <w:t>.</w:t>
      </w:r>
    </w:p>
    <w:p w14:paraId="0A6C205E" w14:textId="77777777" w:rsidR="009F35C1" w:rsidRPr="009F35C1" w:rsidRDefault="00105F70" w:rsidP="009F35C1">
      <w:pPr>
        <w:ind w:firstLine="720"/>
        <w:jc w:val="both"/>
      </w:pPr>
      <w:r w:rsidRPr="009F35C1">
        <w:t xml:space="preserve">În motivare, reclamantul a arătat că prin cererea nr. </w:t>
      </w:r>
      <w:r w:rsidR="00BD6684">
        <w:t>.......</w:t>
      </w:r>
      <w:r w:rsidRPr="009F35C1">
        <w:t xml:space="preserve">/25.05.2010, adresată C.N.S.A.S. de către Secretariatul de Stat pentru Problemele </w:t>
      </w:r>
      <w:proofErr w:type="spellStart"/>
      <w:r w:rsidRPr="009F35C1">
        <w:t>Revoluţionarilor</w:t>
      </w:r>
      <w:proofErr w:type="spellEnd"/>
      <w:r w:rsidRPr="009F35C1">
        <w:t xml:space="preserve"> din Decembrie 1989, s-a solicitat verificarea în ceea ce îl priveşte pe domnul </w:t>
      </w:r>
      <w:r w:rsidR="003C0E2E">
        <w:t>AB</w:t>
      </w:r>
      <w:r w:rsidRPr="009F35C1">
        <w:t xml:space="preserve">, în calitate de </w:t>
      </w:r>
      <w:proofErr w:type="spellStart"/>
      <w:r w:rsidRPr="009F35C1">
        <w:t>deţinătoare</w:t>
      </w:r>
      <w:proofErr w:type="spellEnd"/>
      <w:r w:rsidRPr="009F35C1">
        <w:t xml:space="preserve"> a titlului de luptător pentru victoria </w:t>
      </w:r>
      <w:proofErr w:type="spellStart"/>
      <w:r w:rsidRPr="009F35C1">
        <w:t>Revoluţiei</w:t>
      </w:r>
      <w:proofErr w:type="spellEnd"/>
      <w:r w:rsidRPr="009F35C1">
        <w:t xml:space="preserve"> din Decembrie 1989.</w:t>
      </w:r>
    </w:p>
    <w:p w14:paraId="71227709" w14:textId="77777777" w:rsidR="009F35C1" w:rsidRPr="009F35C1" w:rsidRDefault="00105F70" w:rsidP="009F35C1">
      <w:pPr>
        <w:ind w:firstLine="720"/>
        <w:jc w:val="both"/>
      </w:pPr>
      <w:r w:rsidRPr="009F35C1">
        <w:t xml:space="preserve">Aşa cum rezultă din cuprinsul Notei de Constatare nr. </w:t>
      </w:r>
      <w:r w:rsidR="00BD6684">
        <w:t>.........</w:t>
      </w:r>
      <w:r w:rsidRPr="009F35C1">
        <w:t xml:space="preserve">din 03.12.2015, precum şi din înscrisurile atașate acţiunii, domnul </w:t>
      </w:r>
      <w:r w:rsidR="003C0E2E">
        <w:t>AB</w:t>
      </w:r>
      <w:r w:rsidRPr="009F35C1">
        <w:t xml:space="preserve"> este titularul dosarului fond </w:t>
      </w:r>
      <w:proofErr w:type="spellStart"/>
      <w:r w:rsidRPr="009F35C1">
        <w:t>reţea</w:t>
      </w:r>
      <w:proofErr w:type="spellEnd"/>
      <w:r w:rsidRPr="009F35C1">
        <w:t xml:space="preserve"> nr. </w:t>
      </w:r>
      <w:r w:rsidR="00BD6684">
        <w:t>.........</w:t>
      </w:r>
      <w:r w:rsidRPr="009F35C1">
        <w:t>(cotă C.N.S.A.S.). Potrivit documentelor identificate în dosarul anterior menţionat, pârâtul, angajat al Combinatului Poligrafic „</w:t>
      </w:r>
      <w:r w:rsidR="00BD6684">
        <w:t>CD</w:t>
      </w:r>
      <w:r w:rsidRPr="009F35C1">
        <w:t xml:space="preserve">", a fost recrutat pentru încadrarea informativă a unor colegi ai acestuia, aflaţi în </w:t>
      </w:r>
      <w:proofErr w:type="spellStart"/>
      <w:r w:rsidRPr="009F35C1">
        <w:t>atenţia</w:t>
      </w:r>
      <w:proofErr w:type="spellEnd"/>
      <w:r w:rsidRPr="009F35C1">
        <w:t xml:space="preserve"> organelor de Securitate; motivul recrutării este consemnat în Referatul cu propuneri de recrutare în calitate de informator a numitului </w:t>
      </w:r>
      <w:r w:rsidR="003C0E2E">
        <w:t>AB</w:t>
      </w:r>
      <w:r w:rsidRPr="009F35C1">
        <w:t>, tipăritor în cadr</w:t>
      </w:r>
      <w:r w:rsidRPr="009F35C1">
        <w:t>ul C.P.C.S.1, după cum urmează: „în cadrul Combinatului Poligrafic &lt;</w:t>
      </w:r>
      <w:r w:rsidR="00BD6684">
        <w:t>CD</w:t>
      </w:r>
      <w:r w:rsidRPr="009F35C1">
        <w:t xml:space="preserve">&gt;, secţia </w:t>
      </w:r>
      <w:proofErr w:type="spellStart"/>
      <w:r w:rsidRPr="009F35C1">
        <w:t>tiefdruck</w:t>
      </w:r>
      <w:proofErr w:type="spellEnd"/>
      <w:r w:rsidRPr="009F35C1">
        <w:t xml:space="preserve">, îşi desfăşoară activitatea o serie de elemente cunoscute în </w:t>
      </w:r>
      <w:proofErr w:type="spellStart"/>
      <w:r w:rsidRPr="009F35C1">
        <w:t>evidenţele</w:t>
      </w:r>
      <w:proofErr w:type="spellEnd"/>
      <w:r w:rsidRPr="009F35C1">
        <w:t xml:space="preserve"> noastre, cum sunt: </w:t>
      </w:r>
      <w:r w:rsidRPr="00BD6684">
        <w:t xml:space="preserve">T. T., gravor, fost lucrat în dosar de urmărire informativă pentru manifestări </w:t>
      </w:r>
      <w:proofErr w:type="spellStart"/>
      <w:r w:rsidRPr="00BD6684">
        <w:t>duşmănoase</w:t>
      </w:r>
      <w:proofErr w:type="spellEnd"/>
      <w:r w:rsidRPr="00BD6684">
        <w:t>, J. S. şi N. M.,</w:t>
      </w:r>
      <w:r w:rsidRPr="009F35C1">
        <w:t xml:space="preserve"> </w:t>
      </w:r>
      <w:proofErr w:type="spellStart"/>
      <w:r w:rsidRPr="009F35C1">
        <w:t>foto</w:t>
      </w:r>
      <w:proofErr w:type="spellEnd"/>
      <w:r w:rsidRPr="009F35C1">
        <w:t xml:space="preserve"> - reproducători, aflaţi în supravegherea informativă pentru comentarii negative, a căror comportare la locul de muncă nu o </w:t>
      </w:r>
      <w:proofErr w:type="spellStart"/>
      <w:r w:rsidRPr="009F35C1">
        <w:t>cunoaştem</w:t>
      </w:r>
      <w:proofErr w:type="spellEnd"/>
      <w:r w:rsidRPr="009F35C1">
        <w:t xml:space="preserve"> în suficientă măsură. În scopul </w:t>
      </w:r>
      <w:proofErr w:type="spellStart"/>
      <w:r w:rsidRPr="009F35C1">
        <w:t>cunoaşterii</w:t>
      </w:r>
      <w:proofErr w:type="spellEnd"/>
      <w:r w:rsidRPr="009F35C1">
        <w:t xml:space="preserve"> permanente a activităţii acestor persoane,</w:t>
      </w:r>
      <w:r w:rsidRPr="009F35C1">
        <w:t xml:space="preserve"> precum şi pentru prevenirea unor stări de spirit care pot apărea la un moment dat, a fost luat în studiu în vederea recrutării ca informator al organelor de securitate numitul </w:t>
      </w:r>
      <w:r w:rsidR="003C0E2E">
        <w:t>AB</w:t>
      </w:r>
      <w:r w:rsidRPr="009F35C1">
        <w:t>", la data de 12.10.1983, a semnat un Angajament, preluând numele conspirativ „</w:t>
      </w:r>
      <w:r w:rsidR="00BD6684">
        <w:t>XY</w:t>
      </w:r>
      <w:r w:rsidRPr="009F35C1">
        <w:t>".</w:t>
      </w:r>
    </w:p>
    <w:p w14:paraId="523D79A6" w14:textId="77777777" w:rsidR="009F35C1" w:rsidRPr="004C55C9" w:rsidRDefault="00105F70" w:rsidP="009F35C1">
      <w:pPr>
        <w:widowControl w:val="0"/>
        <w:autoSpaceDE w:val="0"/>
        <w:autoSpaceDN w:val="0"/>
        <w:adjustRightInd w:val="0"/>
        <w:ind w:firstLine="567"/>
        <w:jc w:val="both"/>
      </w:pPr>
      <w:r w:rsidRPr="004C55C9">
        <w:t xml:space="preserve">Reclamantul a arătat că este îndeplinită prima condiție prevăzută de art. 2 lit. b din OUG </w:t>
      </w:r>
      <w:r w:rsidRPr="004C55C9">
        <w:lastRenderedPageBreak/>
        <w:t>nr. 24/2008, și anume informaţiile furnizate Securităţii, indiferent sub ce formă, să se refere la activităţi sau atitudini potrivnice regimului totalitar comunist.</w:t>
      </w:r>
    </w:p>
    <w:p w14:paraId="1B70A601" w14:textId="77777777" w:rsidR="009F35C1" w:rsidRPr="004C55C9" w:rsidRDefault="00105F70" w:rsidP="009F35C1">
      <w:pPr>
        <w:widowControl w:val="0"/>
        <w:autoSpaceDE w:val="0"/>
        <w:autoSpaceDN w:val="0"/>
        <w:adjustRightInd w:val="0"/>
        <w:ind w:firstLine="567"/>
        <w:jc w:val="both"/>
      </w:pPr>
      <w:r w:rsidRPr="004C55C9">
        <w:t>Astfel, din Nota Informativă din data de 01.09.1983 (anterioară recrutării propriu-zise), furnizată de pârât sub numele conspirativ „</w:t>
      </w:r>
      <w:r w:rsidR="00BD6684">
        <w:t>XY</w:t>
      </w:r>
      <w:r w:rsidRPr="004C55C9">
        <w:t>", identificată în dosarul citat anterior, în care acesta a relatat organelor de Securitate următoarele:</w:t>
      </w:r>
    </w:p>
    <w:p w14:paraId="4B9D3FE4" w14:textId="77777777" w:rsidR="009F35C1" w:rsidRPr="004C55C9" w:rsidRDefault="00105F70" w:rsidP="009F35C1">
      <w:pPr>
        <w:widowControl w:val="0"/>
        <w:autoSpaceDE w:val="0"/>
        <w:autoSpaceDN w:val="0"/>
        <w:adjustRightInd w:val="0"/>
        <w:ind w:firstLine="567"/>
        <w:jc w:val="both"/>
      </w:pPr>
      <w:r w:rsidRPr="004C55C9">
        <w:t>„Sursa relatează următoarele: în cad</w:t>
      </w:r>
      <w:r w:rsidR="00BD6684">
        <w:t>rul secţiei Tifdruc din C.P.CD</w:t>
      </w:r>
      <w:r w:rsidRPr="004C55C9">
        <w:t xml:space="preserve"> îşi desfăşoară activitatea în funcţia de </w:t>
      </w:r>
      <w:proofErr w:type="spellStart"/>
      <w:r w:rsidRPr="004C55C9">
        <w:t>maşinist</w:t>
      </w:r>
      <w:proofErr w:type="spellEnd"/>
      <w:r w:rsidRPr="004C55C9">
        <w:t xml:space="preserve"> numitul S. I. membru P.C.R. Acesta se află în </w:t>
      </w:r>
      <w:proofErr w:type="spellStart"/>
      <w:r w:rsidRPr="004C55C9">
        <w:t>atenţia</w:t>
      </w:r>
      <w:proofErr w:type="spellEnd"/>
      <w:r w:rsidRPr="004C55C9">
        <w:t xml:space="preserve"> organelor de </w:t>
      </w:r>
      <w:proofErr w:type="spellStart"/>
      <w:r w:rsidRPr="004C55C9">
        <w:t>miliţie</w:t>
      </w:r>
      <w:proofErr w:type="spellEnd"/>
      <w:r w:rsidRPr="004C55C9">
        <w:t xml:space="preserve">, deoarece este suspectat de a fi sustras bunuri şi bani de la colegi de secţie şi reviste din cadrul secţiei în care lucrează. Foarte grave sunt însă manifestările lui politice, acesta exprimându-se foarte violent la adresa conducerii de partid (n.n. - subl. ofiţer). &lt;Aşa de pildă, făcând referire la unele scumpiri de </w:t>
      </w:r>
      <w:proofErr w:type="spellStart"/>
      <w:r w:rsidRPr="004C55C9">
        <w:t>preţuri</w:t>
      </w:r>
      <w:proofErr w:type="spellEnd"/>
      <w:r w:rsidRPr="004C55C9">
        <w:t xml:space="preserve"> care au avut loc în ultima v</w:t>
      </w:r>
      <w:r w:rsidRPr="004C55C9">
        <w:t xml:space="preserve">reme, s-a exprimat că fiul </w:t>
      </w:r>
      <w:proofErr w:type="spellStart"/>
      <w:r w:rsidRPr="004C55C9">
        <w:t>şefului</w:t>
      </w:r>
      <w:proofErr w:type="spellEnd"/>
      <w:r w:rsidRPr="004C55C9">
        <w:t xml:space="preserve"> statului </w:t>
      </w:r>
      <w:proofErr w:type="spellStart"/>
      <w:r w:rsidRPr="004C55C9">
        <w:t>cheltuieşte</w:t>
      </w:r>
      <w:proofErr w:type="spellEnd"/>
      <w:r w:rsidRPr="004C55C9">
        <w:t xml:space="preserve"> peste tot şi nu are de unde să îi mai dea bani; de aceea trag pe spatele nostru&gt;. Din </w:t>
      </w:r>
      <w:proofErr w:type="spellStart"/>
      <w:r w:rsidRPr="004C55C9">
        <w:t>afirmaţiile</w:t>
      </w:r>
      <w:proofErr w:type="spellEnd"/>
      <w:r w:rsidRPr="004C55C9">
        <w:t xml:space="preserve"> sale a mai reţinut că ar avea rude sau </w:t>
      </w:r>
      <w:proofErr w:type="spellStart"/>
      <w:r w:rsidRPr="004C55C9">
        <w:t>cunoştinţe</w:t>
      </w:r>
      <w:proofErr w:type="spellEnd"/>
      <w:r w:rsidRPr="004C55C9">
        <w:t xml:space="preserve"> la </w:t>
      </w:r>
      <w:proofErr w:type="spellStart"/>
      <w:r w:rsidRPr="004C55C9">
        <w:t>miliţia</w:t>
      </w:r>
      <w:proofErr w:type="spellEnd"/>
      <w:r w:rsidRPr="004C55C9">
        <w:t xml:space="preserve"> capitalei şi că fiul său are legături cu </w:t>
      </w:r>
      <w:proofErr w:type="spellStart"/>
      <w:r w:rsidRPr="004C55C9">
        <w:t>nişte</w:t>
      </w:r>
      <w:proofErr w:type="spellEnd"/>
      <w:r w:rsidRPr="004C55C9">
        <w:t xml:space="preserve"> </w:t>
      </w:r>
      <w:proofErr w:type="spellStart"/>
      <w:r w:rsidRPr="004C55C9">
        <w:t>cetăţeni</w:t>
      </w:r>
      <w:proofErr w:type="spellEnd"/>
      <w:r w:rsidRPr="004C55C9">
        <w:t xml:space="preserve"> de culoare, care lucrează în cadrul unei ambasade. Sursa consideră că prin calitatea ce o are sus-numitul este un exemplu negativ în cadrul colectivului de muncă, fiind </w:t>
      </w:r>
      <w:proofErr w:type="spellStart"/>
      <w:r w:rsidRPr="004C55C9">
        <w:t>veşnic</w:t>
      </w:r>
      <w:proofErr w:type="spellEnd"/>
      <w:r w:rsidRPr="004C55C9">
        <w:t xml:space="preserve"> </w:t>
      </w:r>
      <w:proofErr w:type="spellStart"/>
      <w:r w:rsidRPr="004C55C9">
        <w:t>nemulţumit</w:t>
      </w:r>
      <w:proofErr w:type="spellEnd"/>
      <w:r w:rsidRPr="004C55C9">
        <w:t xml:space="preserve"> şi gata să facă comentarii politice negative fapt pent</w:t>
      </w:r>
      <w:r w:rsidRPr="004C55C9">
        <w:t xml:space="preserve">ru care cred că ar trebui </w:t>
      </w:r>
      <w:proofErr w:type="spellStart"/>
      <w:r w:rsidRPr="004C55C9">
        <w:t>atenţionat</w:t>
      </w:r>
      <w:proofErr w:type="spellEnd"/>
      <w:r w:rsidRPr="004C55C9">
        <w:t>.</w:t>
      </w:r>
    </w:p>
    <w:p w14:paraId="6AA8EB43" w14:textId="77777777" w:rsidR="009F35C1" w:rsidRPr="004C55C9" w:rsidRDefault="00105F70" w:rsidP="009F35C1">
      <w:pPr>
        <w:widowControl w:val="0"/>
        <w:autoSpaceDE w:val="0"/>
        <w:autoSpaceDN w:val="0"/>
        <w:adjustRightInd w:val="0"/>
        <w:ind w:firstLine="567"/>
        <w:jc w:val="both"/>
      </w:pPr>
      <w:r w:rsidRPr="004C55C9">
        <w:t xml:space="preserve">Faţă de informaţiile expuse anterior, se impune constatarea că, indiferent că ne aflăm în faţa unei </w:t>
      </w:r>
      <w:proofErr w:type="spellStart"/>
      <w:r w:rsidRPr="004C55C9">
        <w:t>delaţiuni</w:t>
      </w:r>
      <w:proofErr w:type="spellEnd"/>
      <w:r w:rsidRPr="004C55C9">
        <w:t xml:space="preserve">, precum cea de mai sus ce </w:t>
      </w:r>
      <w:proofErr w:type="spellStart"/>
      <w:r w:rsidRPr="004C55C9">
        <w:t>denunţa</w:t>
      </w:r>
      <w:proofErr w:type="spellEnd"/>
      <w:r w:rsidRPr="004C55C9">
        <w:t xml:space="preserve"> protestul, </w:t>
      </w:r>
      <w:proofErr w:type="spellStart"/>
      <w:r w:rsidRPr="004C55C9">
        <w:t>nemulţumirea</w:t>
      </w:r>
      <w:proofErr w:type="spellEnd"/>
      <w:r w:rsidRPr="004C55C9">
        <w:t xml:space="preserve"> faţă de practicile şi </w:t>
      </w:r>
      <w:proofErr w:type="spellStart"/>
      <w:r w:rsidRPr="004C55C9">
        <w:t>potentanţii</w:t>
      </w:r>
      <w:proofErr w:type="spellEnd"/>
      <w:r w:rsidRPr="004C55C9">
        <w:t xml:space="preserve"> regimului totalitar de la acea vreme, fie că se </w:t>
      </w:r>
      <w:proofErr w:type="spellStart"/>
      <w:r w:rsidRPr="004C55C9">
        <w:t>denunţau</w:t>
      </w:r>
      <w:proofErr w:type="spellEnd"/>
      <w:r w:rsidRPr="004C55C9">
        <w:t xml:space="preserve"> informaţii ce se refereau la audierea emisiunilor postului de radio Europa Liberă etc, aceste conduite fac parte din sfera manifestărilor potrivnice regimului întrucât erau atitudini neagreate de regim, îngrădite de acesta şi, în schimb, permise într-o ordine democratică.</w:t>
      </w:r>
    </w:p>
    <w:p w14:paraId="6D565695" w14:textId="77777777" w:rsidR="009F35C1" w:rsidRPr="004C55C9" w:rsidRDefault="00105F70" w:rsidP="009F35C1">
      <w:pPr>
        <w:widowControl w:val="0"/>
        <w:autoSpaceDE w:val="0"/>
        <w:autoSpaceDN w:val="0"/>
        <w:adjustRightInd w:val="0"/>
        <w:ind w:firstLine="567"/>
        <w:jc w:val="both"/>
      </w:pPr>
      <w:r w:rsidRPr="004C55C9">
        <w:t xml:space="preserve">Relativ la această primă condiție, se observă că interpretarea teleologică a prevederilor art. 2 lit. b, duce la concluzia că legiuitorul a urmărit să atribuie calitatea de colaborator al Securităţii, persoanelor care, prin </w:t>
      </w:r>
      <w:proofErr w:type="spellStart"/>
      <w:r w:rsidRPr="004C55C9">
        <w:t>denunţurile</w:t>
      </w:r>
      <w:proofErr w:type="spellEnd"/>
      <w:r w:rsidRPr="004C55C9">
        <w:t xml:space="preserve"> lor, nu au menajat interesele celor </w:t>
      </w:r>
      <w:proofErr w:type="spellStart"/>
      <w:r w:rsidRPr="004C55C9">
        <w:t>denunţaţi</w:t>
      </w:r>
      <w:proofErr w:type="spellEnd"/>
      <w:r w:rsidRPr="004C55C9">
        <w:t xml:space="preserve">, deşi puteau, şi, mai mult, desconsiderarea acestor interese nu este compatibilă cu principiile moralei publice. </w:t>
      </w:r>
    </w:p>
    <w:p w14:paraId="24448BE4" w14:textId="77777777" w:rsidR="009F35C1" w:rsidRPr="004C55C9" w:rsidRDefault="00105F70" w:rsidP="009F35C1">
      <w:pPr>
        <w:widowControl w:val="0"/>
        <w:autoSpaceDE w:val="0"/>
        <w:autoSpaceDN w:val="0"/>
        <w:adjustRightInd w:val="0"/>
        <w:ind w:firstLine="567"/>
        <w:jc w:val="both"/>
      </w:pPr>
      <w:r w:rsidRPr="004C55C9">
        <w:t xml:space="preserve">Astfel, delimitând sfera atitudinilor potrivnice regimului comunist, legiuitorul a urmărit ca, pe de o parte, să excludă </w:t>
      </w:r>
      <w:proofErr w:type="spellStart"/>
      <w:r w:rsidRPr="004C55C9">
        <w:t>denunţurile</w:t>
      </w:r>
      <w:proofErr w:type="spellEnd"/>
      <w:r w:rsidRPr="004C55C9">
        <w:t xml:space="preserve"> care, de obicei, rămâneau fără urmări asupra celui </w:t>
      </w:r>
      <w:proofErr w:type="spellStart"/>
      <w:r w:rsidRPr="004C55C9">
        <w:t>denunţat</w:t>
      </w:r>
      <w:proofErr w:type="spellEnd"/>
      <w:r w:rsidRPr="004C55C9">
        <w:t xml:space="preserve"> şi, pe de altă parte, să excludă şi </w:t>
      </w:r>
      <w:proofErr w:type="spellStart"/>
      <w:r w:rsidRPr="004C55C9">
        <w:t>denunţurile</w:t>
      </w:r>
      <w:proofErr w:type="spellEnd"/>
      <w:r w:rsidRPr="004C55C9">
        <w:t xml:space="preserve"> care ar fi putut avea urmări, dar care sunt compatibile cu principiile moralei publice într-o societate democratică. în consecinţă, dacă </w:t>
      </w:r>
      <w:proofErr w:type="spellStart"/>
      <w:r w:rsidRPr="004C55C9">
        <w:t>denunţarea</w:t>
      </w:r>
      <w:proofErr w:type="spellEnd"/>
      <w:r w:rsidRPr="004C55C9">
        <w:t xml:space="preserve"> unei conduite era </w:t>
      </w:r>
      <w:proofErr w:type="spellStart"/>
      <w:r w:rsidRPr="004C55C9">
        <w:t>potenţial</w:t>
      </w:r>
      <w:proofErr w:type="spellEnd"/>
      <w:r w:rsidRPr="004C55C9">
        <w:t xml:space="preserve"> nocivă pentru cel </w:t>
      </w:r>
      <w:proofErr w:type="spellStart"/>
      <w:r w:rsidRPr="004C55C9">
        <w:t>denunţat</w:t>
      </w:r>
      <w:proofErr w:type="spellEnd"/>
      <w:r w:rsidRPr="004C55C9">
        <w:t xml:space="preserve"> şi, în plus, un astfel de </w:t>
      </w:r>
      <w:proofErr w:type="spellStart"/>
      <w:r w:rsidRPr="004C55C9">
        <w:t>denunţ</w:t>
      </w:r>
      <w:proofErr w:type="spellEnd"/>
      <w:r w:rsidRPr="004C55C9">
        <w:t xml:space="preserve"> nu şi-ar mai avea rostul într-o ordine democratică, rezultă că ne aflăm în faţa </w:t>
      </w:r>
      <w:proofErr w:type="spellStart"/>
      <w:r w:rsidRPr="004C55C9">
        <w:t>denunţării</w:t>
      </w:r>
      <w:proofErr w:type="spellEnd"/>
      <w:r w:rsidRPr="004C55C9">
        <w:t xml:space="preserve"> unei conduite potrivnice regimului comunist. O interpretare contr</w:t>
      </w:r>
      <w:r w:rsidRPr="004C55C9">
        <w:t xml:space="preserve">ară, restrictivă, care ar înţelege prin „atitudini potrivnice regimului" doar manifestarea explicită a </w:t>
      </w:r>
      <w:proofErr w:type="spellStart"/>
      <w:r w:rsidRPr="004C55C9">
        <w:t>dorinţei</w:t>
      </w:r>
      <w:proofErr w:type="spellEnd"/>
      <w:r w:rsidRPr="004C55C9">
        <w:t xml:space="preserve"> persoanei </w:t>
      </w:r>
      <w:proofErr w:type="spellStart"/>
      <w:r w:rsidRPr="004C55C9">
        <w:t>denunţate</w:t>
      </w:r>
      <w:proofErr w:type="spellEnd"/>
      <w:r w:rsidRPr="004C55C9">
        <w:t xml:space="preserve"> de răsturnare a regimului comunist, este de neconceput pentru că ar institui o inegalitate de tratament cu privire la persoane care au </w:t>
      </w:r>
      <w:proofErr w:type="spellStart"/>
      <w:r w:rsidRPr="004C55C9">
        <w:t>denunţat</w:t>
      </w:r>
      <w:proofErr w:type="spellEnd"/>
      <w:r w:rsidRPr="004C55C9">
        <w:t xml:space="preserve"> în egală măsură atitudini a căror incriminarea era tipică regimurilor dictatoriale (acte normative prin care se reglementau dreptul la liberă </w:t>
      </w:r>
      <w:proofErr w:type="spellStart"/>
      <w:r w:rsidRPr="004C55C9">
        <w:t>circulaţie</w:t>
      </w:r>
      <w:proofErr w:type="spellEnd"/>
      <w:r w:rsidRPr="004C55C9">
        <w:t xml:space="preserve">, condiţiile prin care contactele cu </w:t>
      </w:r>
      <w:proofErr w:type="spellStart"/>
      <w:r w:rsidRPr="004C55C9">
        <w:t>cetăţenii</w:t>
      </w:r>
      <w:proofErr w:type="spellEnd"/>
      <w:r w:rsidRPr="004C55C9">
        <w:t xml:space="preserve"> străini erau legale, acte normative p</w:t>
      </w:r>
      <w:r w:rsidRPr="004C55C9">
        <w:t xml:space="preserve">rin care se interzicea avortul, etc ). Indiferent că ne aflăm în faţa unei </w:t>
      </w:r>
      <w:proofErr w:type="spellStart"/>
      <w:r w:rsidRPr="004C55C9">
        <w:t>delaţiuni</w:t>
      </w:r>
      <w:proofErr w:type="spellEnd"/>
      <w:r w:rsidRPr="004C55C9">
        <w:t xml:space="preserve"> care se referea la orientările religioase ale unor persoane ori la împrejurarea că cel </w:t>
      </w:r>
      <w:proofErr w:type="spellStart"/>
      <w:r w:rsidRPr="004C55C9">
        <w:t>denunţat</w:t>
      </w:r>
      <w:proofErr w:type="spellEnd"/>
      <w:r w:rsidRPr="004C55C9">
        <w:t xml:space="preserve"> avea legături neoficiale cu </w:t>
      </w:r>
      <w:proofErr w:type="spellStart"/>
      <w:r w:rsidRPr="004C55C9">
        <w:t>cetăţeni</w:t>
      </w:r>
      <w:proofErr w:type="spellEnd"/>
      <w:r w:rsidRPr="004C55C9">
        <w:t xml:space="preserve"> străini, ambele conduite fac parte din sfera manifestărilor potrivnice regimului întrucât ambele atitudini erau neagreate de regim, îngrădite de acesta şi, în schimb, permise într-o ordine democratică.</w:t>
      </w:r>
    </w:p>
    <w:p w14:paraId="74B763BF" w14:textId="77777777" w:rsidR="009F35C1" w:rsidRPr="004C55C9" w:rsidRDefault="00105F70" w:rsidP="009F35C1">
      <w:pPr>
        <w:widowControl w:val="0"/>
        <w:autoSpaceDE w:val="0"/>
        <w:autoSpaceDN w:val="0"/>
        <w:adjustRightInd w:val="0"/>
        <w:ind w:firstLine="567"/>
        <w:jc w:val="both"/>
      </w:pPr>
      <w:r w:rsidRPr="004C55C9">
        <w:t xml:space="preserve">Pe de altă parte, reclamantul a arătat că și cea de-a doua condiție prevăzută la art. 2 lit. b din OUG nr. 24/2008 este îndeplinită, întrucât informaţiile furnizate sunt de natură să vizeze îngrădirea drepturilor si </w:t>
      </w:r>
      <w:proofErr w:type="spellStart"/>
      <w:r w:rsidRPr="004C55C9">
        <w:t>libertăţilor</w:t>
      </w:r>
      <w:proofErr w:type="spellEnd"/>
      <w:r w:rsidRPr="004C55C9">
        <w:t xml:space="preserve"> fundamentale ale omului.</w:t>
      </w:r>
    </w:p>
    <w:p w14:paraId="3A7A7FE3" w14:textId="77777777" w:rsidR="009F35C1" w:rsidRPr="004C55C9" w:rsidRDefault="00105F70" w:rsidP="009F35C1">
      <w:pPr>
        <w:widowControl w:val="0"/>
        <w:autoSpaceDE w:val="0"/>
        <w:autoSpaceDN w:val="0"/>
        <w:adjustRightInd w:val="0"/>
        <w:ind w:firstLine="567"/>
        <w:jc w:val="both"/>
      </w:pPr>
      <w:r w:rsidRPr="004C55C9">
        <w:t xml:space="preserve">Astfel, nu se poate reţine că furnizarea unor informaţii de asemenea natură nu a fost făcută </w:t>
      </w:r>
      <w:proofErr w:type="spellStart"/>
      <w:r w:rsidRPr="004C55C9">
        <w:t>conştient</w:t>
      </w:r>
      <w:proofErr w:type="spellEnd"/>
      <w:r w:rsidRPr="004C55C9">
        <w:t xml:space="preserve">, având reprezentarea clară a faptului că relatări ca cele prezentate anterior nu rămâneau fără urmări. Altfel spus, prin furnizarea acestor informaţii, pârâtul a </w:t>
      </w:r>
      <w:proofErr w:type="spellStart"/>
      <w:r w:rsidRPr="004C55C9">
        <w:t>conştientizat</w:t>
      </w:r>
      <w:proofErr w:type="spellEnd"/>
      <w:r w:rsidRPr="004C55C9">
        <w:t xml:space="preserve"> că asupra persoanelor la care s-a referit în </w:t>
      </w:r>
      <w:proofErr w:type="spellStart"/>
      <w:r w:rsidRPr="004C55C9">
        <w:t>delaţiunea</w:t>
      </w:r>
      <w:proofErr w:type="spellEnd"/>
      <w:r w:rsidRPr="004C55C9">
        <w:t xml:space="preserve"> sa se pot lua măsuri de urmărire şi verificare (încălcarea dreptului la viaţă privată) şi, prin urmare, a vizat această consecinţă. </w:t>
      </w:r>
    </w:p>
    <w:p w14:paraId="0888F7B7" w14:textId="77777777" w:rsidR="009F35C1" w:rsidRPr="004C55C9" w:rsidRDefault="00105F70" w:rsidP="009F35C1">
      <w:pPr>
        <w:widowControl w:val="0"/>
        <w:autoSpaceDE w:val="0"/>
        <w:autoSpaceDN w:val="0"/>
        <w:adjustRightInd w:val="0"/>
        <w:ind w:firstLine="567"/>
        <w:jc w:val="both"/>
      </w:pPr>
      <w:r w:rsidRPr="004C55C9">
        <w:lastRenderedPageBreak/>
        <w:t xml:space="preserve">Mai mult, se observă că, în finalul notei citate, pârâtul recomandă organelor de Securitate măsura la care acestea ar trebui să recurgă în cazul persoanei </w:t>
      </w:r>
      <w:proofErr w:type="spellStart"/>
      <w:r w:rsidRPr="004C55C9">
        <w:t>denunţate</w:t>
      </w:r>
      <w:proofErr w:type="spellEnd"/>
      <w:r w:rsidRPr="004C55C9">
        <w:t xml:space="preserve">: „Sursa consideră că prin calitatea ce o are sus-numitul este un exemplu negativ în cadrul colectivului de muncă, fiind </w:t>
      </w:r>
      <w:proofErr w:type="spellStart"/>
      <w:r w:rsidRPr="004C55C9">
        <w:t>veşnic</w:t>
      </w:r>
      <w:proofErr w:type="spellEnd"/>
      <w:r w:rsidRPr="004C55C9">
        <w:t xml:space="preserve"> </w:t>
      </w:r>
      <w:proofErr w:type="spellStart"/>
      <w:r w:rsidRPr="004C55C9">
        <w:t>nemulţumit</w:t>
      </w:r>
      <w:proofErr w:type="spellEnd"/>
      <w:r w:rsidRPr="004C55C9">
        <w:t xml:space="preserve"> şi gata să facă comentarii politice negative fapt pentru care cred că ar trebui </w:t>
      </w:r>
      <w:proofErr w:type="spellStart"/>
      <w:r w:rsidRPr="004C55C9">
        <w:t>atenţionat</w:t>
      </w:r>
      <w:proofErr w:type="spellEnd"/>
      <w:r w:rsidRPr="004C55C9">
        <w:t>"</w:t>
      </w:r>
    </w:p>
    <w:p w14:paraId="0993EF91" w14:textId="77777777" w:rsidR="009F35C1" w:rsidRPr="004C55C9" w:rsidRDefault="00105F70" w:rsidP="009F35C1">
      <w:pPr>
        <w:widowControl w:val="0"/>
        <w:autoSpaceDE w:val="0"/>
        <w:autoSpaceDN w:val="0"/>
        <w:adjustRightInd w:val="0"/>
        <w:ind w:firstLine="567"/>
        <w:jc w:val="both"/>
      </w:pPr>
      <w:r w:rsidRPr="004C55C9">
        <w:t xml:space="preserve">Se poate concluziona că informaţiile furnizate de domnul </w:t>
      </w:r>
      <w:r w:rsidR="003C0E2E">
        <w:t>AB</w:t>
      </w:r>
      <w:r w:rsidRPr="004C55C9">
        <w:t xml:space="preserve"> au vizat îngrădirea dreptului la viaţă privată, prevăzut de art. 17 din Pactul Internaţional privind Drepturile Civile şi Politice, precum şi a dreptului la liberă exprimare, prevăzut de art. 28 din </w:t>
      </w:r>
      <w:proofErr w:type="spellStart"/>
      <w:r w:rsidRPr="004C55C9">
        <w:t>Constituţia</w:t>
      </w:r>
      <w:proofErr w:type="spellEnd"/>
      <w:r w:rsidRPr="004C55C9">
        <w:t xml:space="preserve"> României din 1965, coroborat cu art. 19 din Pactul Internaţional privind Drepturile Civile şi Politice.</w:t>
      </w:r>
    </w:p>
    <w:p w14:paraId="0B5A371D" w14:textId="77777777" w:rsidR="009F35C1" w:rsidRPr="004C55C9" w:rsidRDefault="00105F70" w:rsidP="009F35C1">
      <w:pPr>
        <w:widowControl w:val="0"/>
        <w:autoSpaceDE w:val="0"/>
        <w:autoSpaceDN w:val="0"/>
        <w:adjustRightInd w:val="0"/>
        <w:ind w:firstLine="567"/>
        <w:jc w:val="both"/>
      </w:pPr>
      <w:r w:rsidRPr="004C55C9">
        <w:t xml:space="preserve">În drept, reclamantul și-a întemeiat acţiunea pe conţinutul art. 3 lit. z), art. 2 lit. b), art. 8 lit. a), art. 11 alin. 1 ale </w:t>
      </w:r>
      <w:proofErr w:type="spellStart"/>
      <w:r w:rsidRPr="004C55C9">
        <w:t>Ordonanţei</w:t>
      </w:r>
      <w:proofErr w:type="spellEnd"/>
      <w:r w:rsidRPr="004C55C9">
        <w:t xml:space="preserve"> de </w:t>
      </w:r>
      <w:proofErr w:type="spellStart"/>
      <w:r w:rsidRPr="004C55C9">
        <w:t>Urgenţă</w:t>
      </w:r>
      <w:proofErr w:type="spellEnd"/>
      <w:r w:rsidRPr="004C55C9">
        <w:t xml:space="preserve"> a Guvernului nr. 24/2008 privind accesul la propriul dosar şi deconspirarea Securităţii, aprobată cu modificări şi completări prin Legea 293/2008, coroborate cu art. 31 alin. 2 şi art. 35 alin. 5 lit. a din Regulamentul de organizare şi funcţionare al CNSAS, adoptat prin Hotărârea nr. 2/2008, precum şi pe dispoziţiile art. 194 din Noul Cod de procedură civilă.</w:t>
      </w:r>
    </w:p>
    <w:p w14:paraId="1F01182C" w14:textId="77777777" w:rsidR="009F35C1" w:rsidRPr="004C55C9" w:rsidRDefault="00105F70" w:rsidP="009F35C1">
      <w:pPr>
        <w:widowControl w:val="0"/>
        <w:autoSpaceDE w:val="0"/>
        <w:autoSpaceDN w:val="0"/>
        <w:adjustRightInd w:val="0"/>
        <w:ind w:firstLine="567"/>
        <w:jc w:val="both"/>
      </w:pPr>
      <w:r w:rsidRPr="004C55C9">
        <w:t>În probațiune, s-a solicitat încuviințarea administrării probei cu înscrisuri.</w:t>
      </w:r>
    </w:p>
    <w:p w14:paraId="08091226" w14:textId="77777777" w:rsidR="009F35C1" w:rsidRPr="004C55C9" w:rsidRDefault="009F35C1" w:rsidP="009F35C1">
      <w:pPr>
        <w:widowControl w:val="0"/>
        <w:autoSpaceDE w:val="0"/>
        <w:autoSpaceDN w:val="0"/>
        <w:adjustRightInd w:val="0"/>
        <w:ind w:firstLine="567"/>
        <w:jc w:val="both"/>
      </w:pPr>
    </w:p>
    <w:p w14:paraId="5F09FE31" w14:textId="77777777" w:rsidR="009F35C1" w:rsidRPr="004C55C9" w:rsidRDefault="00105F70" w:rsidP="009F35C1">
      <w:pPr>
        <w:widowControl w:val="0"/>
        <w:autoSpaceDE w:val="0"/>
        <w:autoSpaceDN w:val="0"/>
        <w:adjustRightInd w:val="0"/>
        <w:ind w:firstLine="567"/>
        <w:jc w:val="both"/>
        <w:rPr>
          <w:b/>
        </w:rPr>
      </w:pPr>
      <w:r w:rsidRPr="004C55C9">
        <w:rPr>
          <w:b/>
        </w:rPr>
        <w:t xml:space="preserve">II. Întâmpinarea. </w:t>
      </w:r>
    </w:p>
    <w:p w14:paraId="1D697518" w14:textId="77777777" w:rsidR="009F35C1" w:rsidRPr="004C55C9" w:rsidRDefault="009F35C1" w:rsidP="009F35C1">
      <w:pPr>
        <w:widowControl w:val="0"/>
        <w:autoSpaceDE w:val="0"/>
        <w:autoSpaceDN w:val="0"/>
        <w:adjustRightInd w:val="0"/>
        <w:ind w:firstLine="567"/>
        <w:jc w:val="both"/>
      </w:pPr>
    </w:p>
    <w:p w14:paraId="71BDE4A5" w14:textId="77777777" w:rsidR="009F35C1" w:rsidRPr="004C55C9" w:rsidRDefault="00105F70" w:rsidP="009F35C1">
      <w:pPr>
        <w:widowControl w:val="0"/>
        <w:autoSpaceDE w:val="0"/>
        <w:autoSpaceDN w:val="0"/>
        <w:adjustRightInd w:val="0"/>
        <w:ind w:firstLine="567"/>
        <w:jc w:val="both"/>
      </w:pPr>
      <w:r w:rsidRPr="004C55C9">
        <w:t xml:space="preserve">La 30.09.0216, pârâtul </w:t>
      </w:r>
      <w:r w:rsidR="003C0E2E">
        <w:t>AB</w:t>
      </w:r>
      <w:r w:rsidRPr="004C55C9">
        <w:t xml:space="preserve"> a formulat întâmpinare (f. 61-68), prin care a solicitat respingerea cererii de chemare în judecată ca neîntemeiată.</w:t>
      </w:r>
    </w:p>
    <w:p w14:paraId="1CF9805C" w14:textId="77777777" w:rsidR="009F35C1" w:rsidRPr="004C55C9" w:rsidRDefault="00105F70" w:rsidP="009F35C1">
      <w:pPr>
        <w:widowControl w:val="0"/>
        <w:autoSpaceDE w:val="0"/>
        <w:autoSpaceDN w:val="0"/>
        <w:adjustRightInd w:val="0"/>
        <w:ind w:firstLine="567"/>
        <w:jc w:val="both"/>
      </w:pPr>
      <w:r w:rsidRPr="004C55C9">
        <w:t>În motivarea întâmpinării, a arătat nu sunt întrunite condiţiile pentru admiterea acţiunii, activitatea sa neputând fi încadrată in categoria  de  dispoziţiile art. 2 lit. b) din OUG nr. 24/2008.</w:t>
      </w:r>
    </w:p>
    <w:p w14:paraId="2ABE0AFC" w14:textId="77777777" w:rsidR="009F35C1" w:rsidRPr="004C55C9" w:rsidRDefault="00105F70" w:rsidP="009F35C1">
      <w:pPr>
        <w:widowControl w:val="0"/>
        <w:autoSpaceDE w:val="0"/>
        <w:autoSpaceDN w:val="0"/>
        <w:adjustRightInd w:val="0"/>
        <w:ind w:firstLine="567"/>
        <w:jc w:val="both"/>
      </w:pPr>
      <w:r w:rsidRPr="004C55C9">
        <w:t xml:space="preserve">Astfel, din conţinutul cererii si al actelor depuse in </w:t>
      </w:r>
      <w:proofErr w:type="spellStart"/>
      <w:r w:rsidRPr="004C55C9">
        <w:t>probaţiune</w:t>
      </w:r>
      <w:proofErr w:type="spellEnd"/>
      <w:r w:rsidRPr="004C55C9">
        <w:t xml:space="preserve">, rezulta ca reclamanta își sprijină acțiunea pe o singură  Nota informativa, cea din data de 01.09.1983 (chiar anterioara recrutării propriu-zise), acesta fiind dată la presiunea persoanei care l-a contactat în acest scop, domnul </w:t>
      </w:r>
      <w:r w:rsidR="00BD6684">
        <w:t>EF</w:t>
      </w:r>
      <w:r w:rsidRPr="004C55C9">
        <w:t xml:space="preserve">. </w:t>
      </w:r>
    </w:p>
    <w:p w14:paraId="57B83CEA" w14:textId="77777777" w:rsidR="009F35C1" w:rsidRPr="004C55C9" w:rsidRDefault="00105F70" w:rsidP="009F35C1">
      <w:pPr>
        <w:widowControl w:val="0"/>
        <w:autoSpaceDE w:val="0"/>
        <w:autoSpaceDN w:val="0"/>
        <w:adjustRightInd w:val="0"/>
        <w:ind w:firstLine="567"/>
        <w:jc w:val="both"/>
      </w:pPr>
      <w:r w:rsidRPr="004C55C9">
        <w:t>Ulterior, în octombrie 1983, a semnat si angajamentul de colaborare cu organele de securitate, însă acesta a fost unul formal și nu a fost urmat de întocmirea vreunei alte note informative.</w:t>
      </w:r>
    </w:p>
    <w:p w14:paraId="5205AEE7" w14:textId="77777777" w:rsidR="009F35C1" w:rsidRPr="004C55C9" w:rsidRDefault="00105F70" w:rsidP="009F35C1">
      <w:pPr>
        <w:widowControl w:val="0"/>
        <w:autoSpaceDE w:val="0"/>
        <w:autoSpaceDN w:val="0"/>
        <w:adjustRightInd w:val="0"/>
        <w:ind w:firstLine="567"/>
        <w:jc w:val="both"/>
      </w:pPr>
      <w:r w:rsidRPr="004C55C9">
        <w:t xml:space="preserve">Cu privire la Nota informativa dată de reclamant (conform </w:t>
      </w:r>
      <w:proofErr w:type="spellStart"/>
      <w:r w:rsidRPr="004C55C9">
        <w:t>instrucţiunilor</w:t>
      </w:r>
      <w:proofErr w:type="spellEnd"/>
      <w:r w:rsidRPr="004C55C9">
        <w:t xml:space="preserve"> primite de la domnul </w:t>
      </w:r>
      <w:r w:rsidR="00BD6684">
        <w:t>EF</w:t>
      </w:r>
      <w:r w:rsidRPr="004C55C9">
        <w:t>), s-a arătat că informaţiile menţionate nu se în cadrează în nici una din cele doua condiţii cumulative, imperativ stabilite in lege, pentru atribuirea calităţii de colaborator a unei persoane.</w:t>
      </w:r>
    </w:p>
    <w:p w14:paraId="3F13C236" w14:textId="77777777" w:rsidR="009F35C1" w:rsidRPr="004C55C9" w:rsidRDefault="00105F70" w:rsidP="009F35C1">
      <w:pPr>
        <w:widowControl w:val="0"/>
        <w:autoSpaceDE w:val="0"/>
        <w:autoSpaceDN w:val="0"/>
        <w:adjustRightInd w:val="0"/>
        <w:ind w:firstLine="567"/>
        <w:jc w:val="both"/>
      </w:pPr>
      <w:r w:rsidRPr="004C55C9">
        <w:t>Astfel, in nota sunt cuprinse doua informaţii:</w:t>
      </w:r>
    </w:p>
    <w:p w14:paraId="740E79D7" w14:textId="77777777" w:rsidR="009F35C1" w:rsidRPr="004C55C9" w:rsidRDefault="00105F70" w:rsidP="009F35C1">
      <w:pPr>
        <w:widowControl w:val="0"/>
        <w:autoSpaceDE w:val="0"/>
        <w:autoSpaceDN w:val="0"/>
        <w:adjustRightInd w:val="0"/>
        <w:ind w:firstLine="567"/>
        <w:jc w:val="both"/>
      </w:pPr>
      <w:r w:rsidRPr="004C55C9">
        <w:t>-</w:t>
      </w:r>
      <w:r w:rsidRPr="004C55C9">
        <w:tab/>
        <w:t xml:space="preserve">una cu privire la faptul ca un lucrător din cadrul </w:t>
      </w:r>
      <w:proofErr w:type="spellStart"/>
      <w:r w:rsidRPr="004C55C9">
        <w:t>unităţii</w:t>
      </w:r>
      <w:proofErr w:type="spellEnd"/>
      <w:r w:rsidRPr="004C55C9">
        <w:t xml:space="preserve"> la care își desfășura activitatea era in </w:t>
      </w:r>
      <w:proofErr w:type="spellStart"/>
      <w:r w:rsidRPr="004C55C9">
        <w:t>atenţia</w:t>
      </w:r>
      <w:proofErr w:type="spellEnd"/>
      <w:r w:rsidRPr="004C55C9">
        <w:t xml:space="preserve"> organelor de </w:t>
      </w:r>
      <w:proofErr w:type="spellStart"/>
      <w:r w:rsidRPr="004C55C9">
        <w:t>miliţie</w:t>
      </w:r>
      <w:proofErr w:type="spellEnd"/>
      <w:r w:rsidRPr="004C55C9">
        <w:t xml:space="preserve">, pentru fapte de sustragere a unor bunuri si bani din unitate </w:t>
      </w:r>
    </w:p>
    <w:p w14:paraId="6A652058" w14:textId="77777777" w:rsidR="009F35C1" w:rsidRPr="004C55C9" w:rsidRDefault="00105F70" w:rsidP="009F35C1">
      <w:pPr>
        <w:widowControl w:val="0"/>
        <w:autoSpaceDE w:val="0"/>
        <w:autoSpaceDN w:val="0"/>
        <w:adjustRightInd w:val="0"/>
        <w:ind w:firstLine="567"/>
        <w:jc w:val="both"/>
      </w:pPr>
      <w:r w:rsidRPr="004C55C9">
        <w:t xml:space="preserve">Or, aceasta </w:t>
      </w:r>
      <w:proofErr w:type="spellStart"/>
      <w:r w:rsidRPr="004C55C9">
        <w:t>informaţie</w:t>
      </w:r>
      <w:proofErr w:type="spellEnd"/>
      <w:r w:rsidRPr="004C55C9">
        <w:t xml:space="preserve">, în mod evident, nu are nici o relevanta raportat la prima </w:t>
      </w:r>
      <w:proofErr w:type="spellStart"/>
      <w:r w:rsidRPr="004C55C9">
        <w:t>condiţie</w:t>
      </w:r>
      <w:proofErr w:type="spellEnd"/>
      <w:r w:rsidRPr="004C55C9">
        <w:t xml:space="preserve"> impusa de textul art. 2 lit. b din lege, care se refera in mod expres la </w:t>
      </w:r>
      <w:proofErr w:type="spellStart"/>
      <w:r w:rsidRPr="004C55C9">
        <w:t>denunţarea</w:t>
      </w:r>
      <w:proofErr w:type="spellEnd"/>
      <w:r w:rsidRPr="004C55C9">
        <w:t xml:space="preserve"> unor activităţi potrivnice regimului totalitar.</w:t>
      </w:r>
    </w:p>
    <w:p w14:paraId="4496B7E5" w14:textId="77777777" w:rsidR="009F35C1" w:rsidRPr="004C55C9" w:rsidRDefault="00105F70" w:rsidP="009F35C1">
      <w:pPr>
        <w:widowControl w:val="0"/>
        <w:autoSpaceDE w:val="0"/>
        <w:autoSpaceDN w:val="0"/>
        <w:adjustRightInd w:val="0"/>
        <w:ind w:firstLine="567"/>
        <w:jc w:val="both"/>
      </w:pPr>
      <w:r w:rsidRPr="004C55C9">
        <w:t xml:space="preserve">Faptul sustragerii era o fapta care era </w:t>
      </w:r>
      <w:proofErr w:type="spellStart"/>
      <w:r w:rsidRPr="004C55C9">
        <w:t>sancţionată</w:t>
      </w:r>
      <w:proofErr w:type="spellEnd"/>
      <w:r w:rsidRPr="004C55C9">
        <w:t xml:space="preserve"> de drept comun si care si în prezent este reglementata ca atare. În plus, în Nota se făcea referire la faptul ca organele de </w:t>
      </w:r>
      <w:proofErr w:type="spellStart"/>
      <w:r w:rsidRPr="004C55C9">
        <w:t>miliţie</w:t>
      </w:r>
      <w:proofErr w:type="spellEnd"/>
      <w:r w:rsidRPr="004C55C9">
        <w:t xml:space="preserve"> aveau deja in instrumentare un astfel de dosar.</w:t>
      </w:r>
    </w:p>
    <w:p w14:paraId="6519A38E" w14:textId="77777777" w:rsidR="009F35C1" w:rsidRPr="004C55C9" w:rsidRDefault="00105F70" w:rsidP="009F35C1">
      <w:pPr>
        <w:widowControl w:val="0"/>
        <w:autoSpaceDE w:val="0"/>
        <w:autoSpaceDN w:val="0"/>
        <w:adjustRightInd w:val="0"/>
        <w:ind w:firstLine="567"/>
        <w:jc w:val="both"/>
      </w:pPr>
      <w:r w:rsidRPr="004C55C9">
        <w:t xml:space="preserve">-  cealaltă </w:t>
      </w:r>
      <w:proofErr w:type="spellStart"/>
      <w:r w:rsidRPr="004C55C9">
        <w:t>informaţie</w:t>
      </w:r>
      <w:proofErr w:type="spellEnd"/>
      <w:r w:rsidRPr="004C55C9">
        <w:t xml:space="preserve"> viza împrejurarea că persoana respectivă făcea comentarii politice negative, fapt pentru care ar trebui </w:t>
      </w:r>
      <w:proofErr w:type="spellStart"/>
      <w:r w:rsidRPr="004C55C9">
        <w:t>atenţionat</w:t>
      </w:r>
      <w:proofErr w:type="spellEnd"/>
      <w:r w:rsidRPr="004C55C9">
        <w:t>.</w:t>
      </w:r>
    </w:p>
    <w:p w14:paraId="23A476D9" w14:textId="77777777" w:rsidR="009F35C1" w:rsidRPr="004C55C9" w:rsidRDefault="00105F70" w:rsidP="009F35C1">
      <w:pPr>
        <w:widowControl w:val="0"/>
        <w:autoSpaceDE w:val="0"/>
        <w:autoSpaceDN w:val="0"/>
        <w:adjustRightInd w:val="0"/>
        <w:ind w:firstLine="567"/>
        <w:jc w:val="both"/>
      </w:pPr>
      <w:r w:rsidRPr="004C55C9">
        <w:t xml:space="preserve">Nici aceasta </w:t>
      </w:r>
      <w:proofErr w:type="spellStart"/>
      <w:r w:rsidRPr="004C55C9">
        <w:t>informaţie</w:t>
      </w:r>
      <w:proofErr w:type="spellEnd"/>
      <w:r w:rsidRPr="004C55C9">
        <w:t xml:space="preserve"> nu intra in categoria celor menţionate în mod expres si limitativ în dispoziţiile legale, existența unor comentarii la adresa conducerii partidului neputând fi echivalată cu o activitate sau atitudine potrivnica regimului totalitar.</w:t>
      </w:r>
    </w:p>
    <w:p w14:paraId="77702AC3" w14:textId="77777777" w:rsidR="009F35C1" w:rsidRPr="004C55C9" w:rsidRDefault="00105F70" w:rsidP="009F35C1">
      <w:pPr>
        <w:widowControl w:val="0"/>
        <w:autoSpaceDE w:val="0"/>
        <w:autoSpaceDN w:val="0"/>
        <w:adjustRightInd w:val="0"/>
        <w:ind w:firstLine="567"/>
        <w:jc w:val="both"/>
      </w:pPr>
      <w:r w:rsidRPr="004C55C9">
        <w:t xml:space="preserve">O asemenea </w:t>
      </w:r>
      <w:proofErr w:type="spellStart"/>
      <w:r w:rsidRPr="004C55C9">
        <w:t>condiţie</w:t>
      </w:r>
      <w:proofErr w:type="spellEnd"/>
      <w:r w:rsidRPr="004C55C9">
        <w:t xml:space="preserve"> ar fi fost îndeplinita, daca informaţiile furnizate ar fi fost in sensul ca persoana respectiva încearcă sa racoleze persoane in vederea combaterii regimului, sa întreprindă </w:t>
      </w:r>
      <w:proofErr w:type="spellStart"/>
      <w:r w:rsidRPr="004C55C9">
        <w:t>acţiuni</w:t>
      </w:r>
      <w:proofErr w:type="spellEnd"/>
      <w:r w:rsidRPr="004C55C9">
        <w:t xml:space="preserve"> concrete in vederea combaterii regimului.</w:t>
      </w:r>
    </w:p>
    <w:p w14:paraId="25256311" w14:textId="77777777" w:rsidR="009F35C1" w:rsidRPr="004C55C9" w:rsidRDefault="00105F70" w:rsidP="009F35C1">
      <w:pPr>
        <w:widowControl w:val="0"/>
        <w:autoSpaceDE w:val="0"/>
        <w:autoSpaceDN w:val="0"/>
        <w:adjustRightInd w:val="0"/>
        <w:ind w:firstLine="567"/>
        <w:jc w:val="both"/>
      </w:pPr>
      <w:r w:rsidRPr="004C55C9">
        <w:lastRenderedPageBreak/>
        <w:t xml:space="preserve">In mod evident, nici cea de-a doua </w:t>
      </w:r>
      <w:proofErr w:type="spellStart"/>
      <w:r w:rsidRPr="004C55C9">
        <w:t>condiţie</w:t>
      </w:r>
      <w:proofErr w:type="spellEnd"/>
      <w:r w:rsidRPr="004C55C9">
        <w:t xml:space="preserve"> nu este îndeplinita, nici una din informaţiile din Nota informativa, astfel cum au fost prezentate mai sus, neducând si neavând cum sa duca la vreo îngrădire a drepturilor fundamentale ale persoanei la care se referea.</w:t>
      </w:r>
    </w:p>
    <w:p w14:paraId="26565021" w14:textId="77777777" w:rsidR="009F35C1" w:rsidRPr="004C55C9" w:rsidRDefault="00105F70" w:rsidP="009F35C1">
      <w:pPr>
        <w:widowControl w:val="0"/>
        <w:autoSpaceDE w:val="0"/>
        <w:autoSpaceDN w:val="0"/>
        <w:adjustRightInd w:val="0"/>
        <w:ind w:firstLine="567"/>
        <w:jc w:val="both"/>
      </w:pPr>
      <w:r w:rsidRPr="004C55C9">
        <w:t>Mai mult, nu exista nici o dovada că informațiile furnizate au produs consecințe pentru persoana în cauză.</w:t>
      </w:r>
    </w:p>
    <w:p w14:paraId="584CCA5E" w14:textId="77777777" w:rsidR="009F35C1" w:rsidRPr="004C55C9" w:rsidRDefault="00105F70" w:rsidP="009F35C1">
      <w:pPr>
        <w:widowControl w:val="0"/>
        <w:autoSpaceDE w:val="0"/>
        <w:autoSpaceDN w:val="0"/>
        <w:adjustRightInd w:val="0"/>
        <w:ind w:firstLine="567"/>
        <w:jc w:val="both"/>
      </w:pPr>
      <w:r w:rsidRPr="004C55C9">
        <w:t>Referirea reclamantei din cuprinsul cererii de chemare în judecată, cu privire la o pretinsa îngrădirea a drepturilor omului, este pur formala.</w:t>
      </w:r>
    </w:p>
    <w:p w14:paraId="14FC63D3" w14:textId="77777777" w:rsidR="009F35C1" w:rsidRPr="004C55C9" w:rsidRDefault="00105F70" w:rsidP="009F35C1">
      <w:pPr>
        <w:widowControl w:val="0"/>
        <w:autoSpaceDE w:val="0"/>
        <w:autoSpaceDN w:val="0"/>
        <w:adjustRightInd w:val="0"/>
        <w:ind w:firstLine="567"/>
        <w:jc w:val="both"/>
      </w:pPr>
      <w:r w:rsidRPr="004C55C9">
        <w:t>În drept, au fost invocate dispozițiile O.G. nr. O.U.G. nr. 24/2008.</w:t>
      </w:r>
    </w:p>
    <w:p w14:paraId="318E49CE" w14:textId="77777777" w:rsidR="009F35C1" w:rsidRPr="004C55C9" w:rsidRDefault="009F35C1" w:rsidP="009F35C1">
      <w:pPr>
        <w:widowControl w:val="0"/>
        <w:autoSpaceDE w:val="0"/>
        <w:autoSpaceDN w:val="0"/>
        <w:adjustRightInd w:val="0"/>
        <w:ind w:firstLine="567"/>
        <w:jc w:val="both"/>
        <w:rPr>
          <w:b/>
        </w:rPr>
      </w:pPr>
    </w:p>
    <w:p w14:paraId="3AB2277F" w14:textId="77777777" w:rsidR="009F35C1" w:rsidRPr="004C55C9" w:rsidRDefault="00105F70" w:rsidP="009F35C1">
      <w:pPr>
        <w:widowControl w:val="0"/>
        <w:autoSpaceDE w:val="0"/>
        <w:autoSpaceDN w:val="0"/>
        <w:adjustRightInd w:val="0"/>
        <w:ind w:firstLine="567"/>
        <w:jc w:val="both"/>
        <w:rPr>
          <w:b/>
        </w:rPr>
      </w:pPr>
      <w:r w:rsidRPr="004C55C9">
        <w:rPr>
          <w:b/>
        </w:rPr>
        <w:t>III. Soluția instanței.</w:t>
      </w:r>
    </w:p>
    <w:p w14:paraId="5FA20DCC" w14:textId="77777777" w:rsidR="009F35C1" w:rsidRPr="004C55C9" w:rsidRDefault="009F35C1" w:rsidP="009F35C1">
      <w:pPr>
        <w:widowControl w:val="0"/>
        <w:autoSpaceDE w:val="0"/>
        <w:autoSpaceDN w:val="0"/>
        <w:adjustRightInd w:val="0"/>
        <w:ind w:firstLine="567"/>
        <w:jc w:val="both"/>
        <w:rPr>
          <w:sz w:val="28"/>
          <w:szCs w:val="28"/>
        </w:rPr>
      </w:pPr>
    </w:p>
    <w:p w14:paraId="66F84311" w14:textId="77777777" w:rsidR="009F35C1" w:rsidRPr="009F35C1" w:rsidRDefault="00105F70" w:rsidP="009F35C1">
      <w:pPr>
        <w:ind w:firstLine="567"/>
        <w:jc w:val="both"/>
        <w:rPr>
          <w:lang w:eastAsia="en-US"/>
        </w:rPr>
      </w:pPr>
      <w:r w:rsidRPr="009F35C1">
        <w:rPr>
          <w:lang w:eastAsia="en-US"/>
        </w:rPr>
        <w:t xml:space="preserve">Pârâtul </w:t>
      </w:r>
      <w:r w:rsidR="003C0E2E">
        <w:rPr>
          <w:lang w:eastAsia="en-US"/>
        </w:rPr>
        <w:t>AB</w:t>
      </w:r>
      <w:r w:rsidRPr="009F35C1">
        <w:rPr>
          <w:lang w:eastAsia="en-US"/>
        </w:rPr>
        <w:t xml:space="preserve">, născut la </w:t>
      </w:r>
      <w:r w:rsidR="003C0E2E">
        <w:rPr>
          <w:lang w:eastAsia="en-US"/>
        </w:rPr>
        <w:t>...........</w:t>
      </w:r>
      <w:r w:rsidRPr="009F35C1">
        <w:rPr>
          <w:lang w:eastAsia="en-US"/>
        </w:rPr>
        <w:t xml:space="preserve">, fiul lui </w:t>
      </w:r>
      <w:r w:rsidR="00BD6684">
        <w:rPr>
          <w:lang w:eastAsia="en-US"/>
        </w:rPr>
        <w:t>......... şi .......</w:t>
      </w:r>
      <w:r w:rsidRPr="009F35C1">
        <w:rPr>
          <w:lang w:eastAsia="en-US"/>
        </w:rPr>
        <w:t xml:space="preserve">, a semnat un «Angajament» (fila 21 dosar) prin care s-a obligat «să colaboreze în mod secret, sincer, dezinteresat cu organele de securitate. (…) Notele informative le voi semna cu numele de </w:t>
      </w:r>
      <w:r w:rsidR="00BD6684">
        <w:rPr>
          <w:i/>
          <w:lang w:eastAsia="en-US"/>
        </w:rPr>
        <w:t>XY</w:t>
      </w:r>
      <w:r w:rsidRPr="009F35C1">
        <w:rPr>
          <w:lang w:eastAsia="en-US"/>
        </w:rPr>
        <w:t>».</w:t>
      </w:r>
    </w:p>
    <w:p w14:paraId="5D31DBF5" w14:textId="77777777" w:rsidR="009F35C1" w:rsidRPr="009F35C1" w:rsidRDefault="00105F70" w:rsidP="009F35C1">
      <w:pPr>
        <w:ind w:firstLine="567"/>
        <w:jc w:val="both"/>
        <w:rPr>
          <w:lang w:eastAsia="en-US"/>
        </w:rPr>
      </w:pPr>
      <w:r w:rsidRPr="009F35C1">
        <w:rPr>
          <w:bCs/>
          <w:iCs/>
          <w:lang w:eastAsia="en-US"/>
        </w:rPr>
        <w:t xml:space="preserve">La data de 01.09.1983, sub numele conspirativ </w:t>
      </w:r>
      <w:r w:rsidR="00BD6684">
        <w:rPr>
          <w:i/>
          <w:lang w:eastAsia="en-US"/>
        </w:rPr>
        <w:t>XY</w:t>
      </w:r>
      <w:r w:rsidRPr="009F35C1">
        <w:rPr>
          <w:bCs/>
          <w:iCs/>
          <w:lang w:eastAsia="en-US"/>
        </w:rPr>
        <w:t>, pârâtul a dat o notă informativă prin care a arătat: «</w:t>
      </w:r>
      <w:r w:rsidRPr="009F35C1">
        <w:rPr>
          <w:lang w:eastAsia="en-US"/>
        </w:rPr>
        <w:t xml:space="preserve"> (…) numitul </w:t>
      </w:r>
      <w:r w:rsidR="00BD6684">
        <w:rPr>
          <w:lang w:eastAsia="en-US"/>
        </w:rPr>
        <w:t xml:space="preserve">FG </w:t>
      </w:r>
      <w:r w:rsidRPr="009F35C1">
        <w:rPr>
          <w:lang w:eastAsia="en-US"/>
        </w:rPr>
        <w:t>(…) exprimându-se foarte violent la adresa conducerii de partid (…) făcând referire la unele scumpiri de prețuri care au avut loc în ultima vreme, s-a exprimat că fiul șefului statului cheltuiește  peste tot și nu are de unde să îi mai dea bani; de aceea trag pe spatele nostru (…) Din afirmațiile sale a mai reținut că ar avea rude sau cunoștințe la miliția capitalei și că fiul său are legături cu nișe cetățeni de culoare, care lucreaz</w:t>
      </w:r>
      <w:r w:rsidRPr="009F35C1">
        <w:rPr>
          <w:lang w:eastAsia="en-US"/>
        </w:rPr>
        <w:t>ă în cadrul unei ambasade (…)».</w:t>
      </w:r>
      <w:r w:rsidRPr="009F35C1">
        <w:rPr>
          <w:bCs/>
          <w:iCs/>
          <w:lang w:eastAsia="en-US"/>
        </w:rPr>
        <w:t xml:space="preserve"> (fila 32 din dosarul </w:t>
      </w:r>
      <w:r w:rsidR="00BD6684">
        <w:rPr>
          <w:bCs/>
          <w:iCs/>
          <w:lang w:eastAsia="en-US"/>
        </w:rPr>
        <w:t>Curţii de Apel .........</w:t>
      </w:r>
      <w:r w:rsidRPr="009F35C1">
        <w:rPr>
          <w:bCs/>
          <w:iCs/>
          <w:lang w:eastAsia="en-US"/>
        </w:rPr>
        <w:t xml:space="preserve">). </w:t>
      </w:r>
    </w:p>
    <w:p w14:paraId="5CD03EB6" w14:textId="77777777" w:rsidR="009F35C1" w:rsidRPr="009F35C1" w:rsidRDefault="00105F70" w:rsidP="009F35C1">
      <w:pPr>
        <w:ind w:firstLine="567"/>
        <w:jc w:val="both"/>
        <w:rPr>
          <w:lang w:eastAsia="en-US"/>
        </w:rPr>
      </w:pPr>
      <w:r w:rsidRPr="009F35C1">
        <w:rPr>
          <w:rFonts w:eastAsia="Calibri"/>
          <w:lang w:eastAsia="en-US"/>
        </w:rPr>
        <w:t xml:space="preserve">În drept, potrivit art. 2 lit. b) din OUG nr. 24/2008 privind accesul la propriul dosar şi deconspirarea Securităţii, </w:t>
      </w:r>
      <w:r w:rsidRPr="009F35C1">
        <w:rPr>
          <w:rFonts w:eastAsia="Calibri"/>
          <w:iCs/>
          <w:lang w:eastAsia="en-US"/>
        </w:rPr>
        <w:t xml:space="preserve">aprobată cu modificări prin Legea nr. 293/2008, prin </w:t>
      </w:r>
      <w:r w:rsidRPr="009F35C1">
        <w:rPr>
          <w:rFonts w:eastAsia="Calibri"/>
          <w:i/>
          <w:iCs/>
          <w:lang w:eastAsia="en-US"/>
        </w:rPr>
        <w:t>colaborator al Securităţii</w:t>
      </w:r>
      <w:r w:rsidRPr="009F35C1">
        <w:rPr>
          <w:rFonts w:eastAsia="Calibri"/>
          <w:iCs/>
          <w:lang w:eastAsia="en-US"/>
        </w:rPr>
        <w:t xml:space="preserve"> se înţelege „</w:t>
      </w:r>
      <w:r w:rsidRPr="009F35C1">
        <w:rPr>
          <w:rFonts w:eastAsia="Calibri"/>
          <w:b/>
          <w:i/>
          <w:iCs/>
          <w:lang w:eastAsia="en-US"/>
        </w:rPr>
        <w:t>persoana care a furnizat informaţii</w:t>
      </w:r>
      <w:r w:rsidRPr="009F35C1">
        <w:rPr>
          <w:rFonts w:eastAsia="Calibri"/>
          <w:i/>
          <w:iCs/>
          <w:lang w:eastAsia="en-US"/>
        </w:rPr>
        <w:t>, indiferent sub ce formă, precum note şi rapoarte scrise, relatări verbale consemnate de lucrătorii Securităţii,</w:t>
      </w:r>
      <w:r w:rsidRPr="009F35C1">
        <w:rPr>
          <w:rFonts w:eastAsia="Calibri"/>
          <w:b/>
          <w:i/>
          <w:iCs/>
          <w:lang w:eastAsia="en-US"/>
        </w:rPr>
        <w:t xml:space="preserve"> prin care se </w:t>
      </w:r>
      <w:proofErr w:type="spellStart"/>
      <w:r w:rsidRPr="009F35C1">
        <w:rPr>
          <w:rFonts w:eastAsia="Calibri"/>
          <w:b/>
          <w:i/>
          <w:iCs/>
          <w:lang w:eastAsia="en-US"/>
        </w:rPr>
        <w:t>denunţau</w:t>
      </w:r>
      <w:proofErr w:type="spellEnd"/>
      <w:r w:rsidRPr="009F35C1">
        <w:rPr>
          <w:rFonts w:eastAsia="Calibri"/>
          <w:b/>
          <w:i/>
          <w:iCs/>
          <w:lang w:eastAsia="en-US"/>
        </w:rPr>
        <w:t xml:space="preserve"> activităţile sau atitudinile potrivnice regimului totalitar comunist</w:t>
      </w:r>
      <w:r w:rsidRPr="009F35C1">
        <w:rPr>
          <w:rFonts w:eastAsia="Calibri"/>
          <w:i/>
          <w:iCs/>
          <w:lang w:eastAsia="en-US"/>
        </w:rPr>
        <w:t xml:space="preserve"> şi </w:t>
      </w:r>
      <w:r w:rsidRPr="009F35C1">
        <w:rPr>
          <w:rFonts w:eastAsia="Calibri"/>
          <w:b/>
          <w:i/>
          <w:iCs/>
          <w:lang w:eastAsia="en-US"/>
        </w:rPr>
        <w:t xml:space="preserve">care au vizat îngrădirea drepturilor şi </w:t>
      </w:r>
      <w:proofErr w:type="spellStart"/>
      <w:r w:rsidRPr="009F35C1">
        <w:rPr>
          <w:rFonts w:eastAsia="Calibri"/>
          <w:b/>
          <w:i/>
          <w:iCs/>
          <w:lang w:eastAsia="en-US"/>
        </w:rPr>
        <w:t>libertăţilor</w:t>
      </w:r>
      <w:proofErr w:type="spellEnd"/>
      <w:r w:rsidRPr="009F35C1">
        <w:rPr>
          <w:rFonts w:eastAsia="Calibri"/>
          <w:b/>
          <w:i/>
          <w:iCs/>
          <w:lang w:eastAsia="en-US"/>
        </w:rPr>
        <w:t xml:space="preserve"> fundamentale ale omului</w:t>
      </w:r>
      <w:r w:rsidRPr="009F35C1">
        <w:rPr>
          <w:rFonts w:eastAsia="Calibri"/>
          <w:i/>
          <w:iCs/>
          <w:lang w:eastAsia="en-US"/>
        </w:rPr>
        <w:t>. Persoana care a furnizat informaţii cuprinse în declaraţii, procesele-verbale de interogatoriu sau</w:t>
      </w:r>
      <w:r w:rsidRPr="009F35C1">
        <w:rPr>
          <w:rFonts w:eastAsia="Calibri"/>
          <w:i/>
          <w:iCs/>
          <w:lang w:eastAsia="en-US"/>
        </w:rPr>
        <w:t xml:space="preserve"> de confruntare, date în timpul anchetei şi procesului, în stare de libertate, de </w:t>
      </w:r>
      <w:proofErr w:type="spellStart"/>
      <w:r w:rsidRPr="009F35C1">
        <w:rPr>
          <w:rFonts w:eastAsia="Calibri"/>
          <w:i/>
          <w:iCs/>
          <w:lang w:eastAsia="en-US"/>
        </w:rPr>
        <w:t>reţinere</w:t>
      </w:r>
      <w:proofErr w:type="spellEnd"/>
      <w:r w:rsidRPr="009F35C1">
        <w:rPr>
          <w:rFonts w:eastAsia="Calibri"/>
          <w:i/>
          <w:iCs/>
          <w:lang w:eastAsia="en-US"/>
        </w:rPr>
        <w:t xml:space="preserve"> ori de arest, pentru motive politice privind cauza pentru care a fost fie cercetată, fie judecată şi condamnată, nu este considerată colaborator al Securităţii, potrivit prezentei </w:t>
      </w:r>
      <w:proofErr w:type="spellStart"/>
      <w:r w:rsidRPr="009F35C1">
        <w:rPr>
          <w:rFonts w:eastAsia="Calibri"/>
          <w:i/>
          <w:iCs/>
          <w:lang w:eastAsia="en-US"/>
        </w:rPr>
        <w:t>definiţii</w:t>
      </w:r>
      <w:proofErr w:type="spellEnd"/>
      <w:r w:rsidRPr="009F35C1">
        <w:rPr>
          <w:rFonts w:eastAsia="Calibri"/>
          <w:i/>
          <w:iCs/>
          <w:lang w:eastAsia="en-US"/>
        </w:rPr>
        <w:t xml:space="preserve">, iar actele şi documentele care consemnau aceste informaţii sunt considerate parte a propriului dosar. Persoanele care, la data colaborării cu Securitatea, nu împliniseră 16 ani, nu sunt avute în vedere de prezenta </w:t>
      </w:r>
      <w:proofErr w:type="spellStart"/>
      <w:r w:rsidRPr="009F35C1">
        <w:rPr>
          <w:rFonts w:eastAsia="Calibri"/>
          <w:i/>
          <w:iCs/>
          <w:lang w:eastAsia="en-US"/>
        </w:rPr>
        <w:t>definiţie</w:t>
      </w:r>
      <w:proofErr w:type="spellEnd"/>
      <w:r w:rsidRPr="009F35C1">
        <w:rPr>
          <w:rFonts w:eastAsia="Calibri"/>
          <w:i/>
          <w:iCs/>
          <w:lang w:eastAsia="en-US"/>
        </w:rPr>
        <w:t>, în mă</w:t>
      </w:r>
      <w:r w:rsidRPr="009F35C1">
        <w:rPr>
          <w:rFonts w:eastAsia="Calibri"/>
          <w:i/>
          <w:iCs/>
          <w:lang w:eastAsia="en-US"/>
        </w:rPr>
        <w:t xml:space="preserve">sura în care se coroborează cu alte probe. Colaborator al Securităţii este şi persoana care a înlesnit culegerea de informaţii de la alte persoane, prin punerea voluntară la dispoziţia Securităţii a </w:t>
      </w:r>
      <w:proofErr w:type="spellStart"/>
      <w:r w:rsidRPr="009F35C1">
        <w:rPr>
          <w:rFonts w:eastAsia="Calibri"/>
          <w:i/>
          <w:iCs/>
          <w:lang w:eastAsia="en-US"/>
        </w:rPr>
        <w:t>locuinţei</w:t>
      </w:r>
      <w:proofErr w:type="spellEnd"/>
      <w:r w:rsidRPr="009F35C1">
        <w:rPr>
          <w:rFonts w:eastAsia="Calibri"/>
          <w:i/>
          <w:iCs/>
          <w:lang w:eastAsia="en-US"/>
        </w:rPr>
        <w:t xml:space="preserve"> sau a altui </w:t>
      </w:r>
      <w:proofErr w:type="spellStart"/>
      <w:r w:rsidRPr="009F35C1">
        <w:rPr>
          <w:rFonts w:eastAsia="Calibri"/>
          <w:i/>
          <w:iCs/>
          <w:lang w:eastAsia="en-US"/>
        </w:rPr>
        <w:t>spaţiu</w:t>
      </w:r>
      <w:proofErr w:type="spellEnd"/>
      <w:r w:rsidRPr="009F35C1">
        <w:rPr>
          <w:rFonts w:eastAsia="Calibri"/>
          <w:i/>
          <w:iCs/>
          <w:lang w:eastAsia="en-US"/>
        </w:rPr>
        <w:t xml:space="preserve"> pe care îl </w:t>
      </w:r>
      <w:proofErr w:type="spellStart"/>
      <w:r w:rsidRPr="009F35C1">
        <w:rPr>
          <w:rFonts w:eastAsia="Calibri"/>
          <w:i/>
          <w:iCs/>
          <w:lang w:eastAsia="en-US"/>
        </w:rPr>
        <w:t>deţinea</w:t>
      </w:r>
      <w:proofErr w:type="spellEnd"/>
      <w:r w:rsidRPr="009F35C1">
        <w:rPr>
          <w:rFonts w:eastAsia="Calibri"/>
          <w:i/>
          <w:iCs/>
          <w:lang w:eastAsia="en-US"/>
        </w:rPr>
        <w:t xml:space="preserve">, precum şi cei care, având calitatea de </w:t>
      </w:r>
      <w:proofErr w:type="spellStart"/>
      <w:r w:rsidRPr="009F35C1">
        <w:rPr>
          <w:rFonts w:eastAsia="Calibri"/>
          <w:i/>
          <w:iCs/>
          <w:lang w:eastAsia="en-US"/>
        </w:rPr>
        <w:t>rezidenţi</w:t>
      </w:r>
      <w:proofErr w:type="spellEnd"/>
      <w:r w:rsidRPr="009F35C1">
        <w:rPr>
          <w:rFonts w:eastAsia="Calibri"/>
          <w:i/>
          <w:iCs/>
          <w:lang w:eastAsia="en-US"/>
        </w:rPr>
        <w:t xml:space="preserve"> ai Securităţii, coordonau activitatea informatorilor</w:t>
      </w:r>
      <w:r w:rsidRPr="009F35C1">
        <w:rPr>
          <w:rFonts w:eastAsia="Calibri"/>
          <w:iCs/>
          <w:lang w:eastAsia="en-US"/>
        </w:rPr>
        <w:t>”.</w:t>
      </w:r>
    </w:p>
    <w:p w14:paraId="3C02BDDC" w14:textId="77777777" w:rsidR="009F35C1" w:rsidRPr="009F35C1" w:rsidRDefault="00105F70" w:rsidP="009F35C1">
      <w:pPr>
        <w:ind w:firstLine="567"/>
        <w:jc w:val="both"/>
        <w:rPr>
          <w:rFonts w:eastAsia="Calibri"/>
          <w:iCs/>
          <w:lang w:eastAsia="en-US"/>
        </w:rPr>
      </w:pPr>
      <w:r w:rsidRPr="009F35C1">
        <w:rPr>
          <w:rFonts w:eastAsia="Calibri"/>
          <w:lang w:eastAsia="en-US"/>
        </w:rPr>
        <w:t xml:space="preserve">Aşadar, din interpretarea textului legal menţionat în precedent, respectiv prima teză a art. 2 alin. 1 lit. b) din OUG nr. 24/2008, rezultă că o constatare a calităţii de colaborator al Securităţii este subsumată întrunirii cumulative a trei condiţii: </w:t>
      </w:r>
      <w:r w:rsidRPr="009F35C1">
        <w:rPr>
          <w:rFonts w:eastAsia="Calibri"/>
          <w:b/>
          <w:lang w:eastAsia="en-US"/>
        </w:rPr>
        <w:t>(1)</w:t>
      </w:r>
      <w:r w:rsidRPr="009F35C1">
        <w:rPr>
          <w:rFonts w:eastAsia="Calibri"/>
          <w:lang w:eastAsia="en-US"/>
        </w:rPr>
        <w:t xml:space="preserve"> prima </w:t>
      </w:r>
      <w:proofErr w:type="spellStart"/>
      <w:r w:rsidRPr="009F35C1">
        <w:rPr>
          <w:rFonts w:eastAsia="Calibri"/>
          <w:lang w:eastAsia="en-US"/>
        </w:rPr>
        <w:t>condiţie</w:t>
      </w:r>
      <w:proofErr w:type="spellEnd"/>
      <w:r w:rsidRPr="009F35C1">
        <w:rPr>
          <w:rFonts w:eastAsia="Calibri"/>
          <w:lang w:eastAsia="en-US"/>
        </w:rPr>
        <w:t xml:space="preserve"> este aceea ca această persoană</w:t>
      </w:r>
      <w:r w:rsidRPr="009F35C1">
        <w:rPr>
          <w:rFonts w:eastAsia="Calibri"/>
          <w:iCs/>
          <w:lang w:eastAsia="en-US"/>
        </w:rPr>
        <w:t xml:space="preserve"> să fi furnizat informaţii, </w:t>
      </w:r>
      <w:r w:rsidRPr="009F35C1">
        <w:rPr>
          <w:rFonts w:eastAsia="Calibri"/>
          <w:b/>
          <w:iCs/>
          <w:lang w:eastAsia="en-US"/>
        </w:rPr>
        <w:t>(2)</w:t>
      </w:r>
      <w:r w:rsidRPr="009F35C1">
        <w:rPr>
          <w:rFonts w:eastAsia="Calibri"/>
          <w:iCs/>
          <w:lang w:eastAsia="en-US"/>
        </w:rPr>
        <w:t xml:space="preserve"> a doua </w:t>
      </w:r>
      <w:proofErr w:type="spellStart"/>
      <w:r w:rsidRPr="009F35C1">
        <w:rPr>
          <w:rFonts w:eastAsia="Calibri"/>
          <w:iCs/>
          <w:lang w:eastAsia="en-US"/>
        </w:rPr>
        <w:t>condiţie</w:t>
      </w:r>
      <w:proofErr w:type="spellEnd"/>
      <w:r w:rsidRPr="009F35C1">
        <w:rPr>
          <w:rFonts w:eastAsia="Calibri"/>
          <w:iCs/>
          <w:lang w:eastAsia="en-US"/>
        </w:rPr>
        <w:t xml:space="preserve"> vizează conţinutul </w:t>
      </w:r>
      <w:proofErr w:type="spellStart"/>
      <w:r w:rsidRPr="009F35C1">
        <w:rPr>
          <w:rFonts w:eastAsia="Calibri"/>
          <w:iCs/>
          <w:lang w:eastAsia="en-US"/>
        </w:rPr>
        <w:t>informaţiei</w:t>
      </w:r>
      <w:proofErr w:type="spellEnd"/>
      <w:r w:rsidRPr="009F35C1">
        <w:rPr>
          <w:rFonts w:eastAsia="Calibri"/>
          <w:iCs/>
          <w:lang w:eastAsia="en-US"/>
        </w:rPr>
        <w:t xml:space="preserve"> furnizate, în sensul că prin aceste informaţii se </w:t>
      </w:r>
      <w:proofErr w:type="spellStart"/>
      <w:r w:rsidRPr="009F35C1">
        <w:rPr>
          <w:rFonts w:eastAsia="Calibri"/>
          <w:iCs/>
          <w:lang w:eastAsia="en-US"/>
        </w:rPr>
        <w:t>denunţau</w:t>
      </w:r>
      <w:proofErr w:type="spellEnd"/>
      <w:r w:rsidRPr="009F35C1">
        <w:rPr>
          <w:rFonts w:eastAsia="Calibri"/>
          <w:iCs/>
          <w:lang w:eastAsia="en-US"/>
        </w:rPr>
        <w:t xml:space="preserve"> activităţile sau atitudinile potrivnice regimului totalitar comunist, </w:t>
      </w:r>
      <w:r w:rsidRPr="009F35C1">
        <w:rPr>
          <w:rFonts w:eastAsia="Calibri"/>
          <w:b/>
          <w:iCs/>
          <w:lang w:eastAsia="en-US"/>
        </w:rPr>
        <w:t>(3)</w:t>
      </w:r>
      <w:r w:rsidRPr="009F35C1">
        <w:rPr>
          <w:rFonts w:eastAsia="Calibri"/>
          <w:iCs/>
          <w:lang w:eastAsia="en-US"/>
        </w:rPr>
        <w:t xml:space="preserve"> iar a treia </w:t>
      </w:r>
      <w:proofErr w:type="spellStart"/>
      <w:r w:rsidRPr="009F35C1">
        <w:rPr>
          <w:rFonts w:eastAsia="Calibri"/>
          <w:iCs/>
          <w:lang w:eastAsia="en-US"/>
        </w:rPr>
        <w:t>condiţie</w:t>
      </w:r>
      <w:proofErr w:type="spellEnd"/>
      <w:r w:rsidRPr="009F35C1">
        <w:rPr>
          <w:rFonts w:eastAsia="Calibri"/>
          <w:iCs/>
          <w:lang w:eastAsia="en-US"/>
        </w:rPr>
        <w:t xml:space="preserve"> se referă la efectele furnizării informaţiilor, în sensul că au vizat îngrădirea drepturilor şi </w:t>
      </w:r>
      <w:proofErr w:type="spellStart"/>
      <w:r w:rsidRPr="009F35C1">
        <w:rPr>
          <w:rFonts w:eastAsia="Calibri"/>
          <w:iCs/>
          <w:lang w:eastAsia="en-US"/>
        </w:rPr>
        <w:t>libertăţilor</w:t>
      </w:r>
      <w:proofErr w:type="spellEnd"/>
      <w:r w:rsidRPr="009F35C1">
        <w:rPr>
          <w:rFonts w:eastAsia="Calibri"/>
          <w:iCs/>
          <w:lang w:eastAsia="en-US"/>
        </w:rPr>
        <w:t xml:space="preserve"> fundamentale ale omului. </w:t>
      </w:r>
    </w:p>
    <w:p w14:paraId="503A706C" w14:textId="77777777" w:rsidR="009F35C1" w:rsidRPr="009F35C1" w:rsidRDefault="00105F70" w:rsidP="009F35C1">
      <w:pPr>
        <w:ind w:firstLine="567"/>
        <w:jc w:val="both"/>
        <w:rPr>
          <w:rFonts w:eastAsia="Calibri"/>
          <w:iCs/>
          <w:lang w:eastAsia="en-US"/>
        </w:rPr>
      </w:pPr>
      <w:r w:rsidRPr="009F35C1">
        <w:rPr>
          <w:rFonts w:eastAsia="Calibri"/>
          <w:iCs/>
          <w:lang w:eastAsia="en-US"/>
        </w:rPr>
        <w:t xml:space="preserve">Faţă de materialul probator administrat de partea reclamantă, reiese că prima </w:t>
      </w:r>
      <w:proofErr w:type="spellStart"/>
      <w:r w:rsidRPr="009F35C1">
        <w:rPr>
          <w:rFonts w:eastAsia="Calibri"/>
          <w:iCs/>
          <w:lang w:eastAsia="en-US"/>
        </w:rPr>
        <w:t>condiţie</w:t>
      </w:r>
      <w:proofErr w:type="spellEnd"/>
      <w:r w:rsidRPr="009F35C1">
        <w:rPr>
          <w:rFonts w:eastAsia="Calibri"/>
          <w:iCs/>
          <w:lang w:eastAsia="en-US"/>
        </w:rPr>
        <w:t>, astfel cum a fost menţionată mai sus, este îndeplinită, pe parcursul colaborării cu organele de Securitate pârâtul furnizând  informaţii sub forma unei note scrise.</w:t>
      </w:r>
    </w:p>
    <w:p w14:paraId="6CF7AE5B" w14:textId="77777777" w:rsidR="009F35C1" w:rsidRPr="009F35C1" w:rsidRDefault="00105F70" w:rsidP="009F35C1">
      <w:pPr>
        <w:ind w:firstLine="567"/>
        <w:jc w:val="both"/>
        <w:rPr>
          <w:rFonts w:eastAsia="Calibri"/>
          <w:iCs/>
          <w:lang w:eastAsia="en-US"/>
        </w:rPr>
      </w:pPr>
      <w:r w:rsidRPr="009F35C1">
        <w:rPr>
          <w:rFonts w:eastAsia="Calibri"/>
          <w:iCs/>
          <w:lang w:eastAsia="en-US"/>
        </w:rPr>
        <w:t>În acest sens, constată Curtea că art. 2 lit. b) din OUG nr. 24/2008, în redactarea legiuitorului, prevedea „</w:t>
      </w:r>
      <w:r w:rsidRPr="009F35C1">
        <w:rPr>
          <w:rFonts w:eastAsia="Calibri"/>
          <w:i/>
          <w:iCs/>
          <w:lang w:eastAsia="en-US"/>
        </w:rPr>
        <w:t>informaţii</w:t>
      </w:r>
      <w:r w:rsidRPr="009F35C1">
        <w:rPr>
          <w:rFonts w:eastAsia="Calibri"/>
          <w:iCs/>
          <w:lang w:eastAsia="en-US"/>
        </w:rPr>
        <w:t>,</w:t>
      </w:r>
      <w:r w:rsidRPr="009F35C1">
        <w:rPr>
          <w:rFonts w:eastAsia="Calibri"/>
          <w:i/>
          <w:iCs/>
          <w:lang w:eastAsia="en-US"/>
        </w:rPr>
        <w:t xml:space="preserve"> indiferent sub ce formă, precum note şi rapoarte scrise, relatări verbale consemnate de lucrătorii Securităţii</w:t>
      </w:r>
      <w:r w:rsidRPr="009F35C1">
        <w:rPr>
          <w:rFonts w:eastAsia="Calibri"/>
          <w:iCs/>
          <w:lang w:eastAsia="en-US"/>
        </w:rPr>
        <w:t xml:space="preserve">”. </w:t>
      </w:r>
    </w:p>
    <w:p w14:paraId="74E8D211" w14:textId="77777777" w:rsidR="009F35C1" w:rsidRPr="009F35C1" w:rsidRDefault="00105F70" w:rsidP="009F35C1">
      <w:pPr>
        <w:autoSpaceDE w:val="0"/>
        <w:autoSpaceDN w:val="0"/>
        <w:adjustRightInd w:val="0"/>
        <w:ind w:firstLine="567"/>
        <w:jc w:val="both"/>
        <w:rPr>
          <w:rFonts w:eastAsia="Calibri"/>
          <w:lang w:eastAsia="en-US"/>
        </w:rPr>
      </w:pPr>
      <w:r w:rsidRPr="009F35C1">
        <w:rPr>
          <w:rFonts w:eastAsia="Calibri"/>
          <w:lang w:eastAsia="en-US"/>
        </w:rPr>
        <w:tab/>
      </w:r>
      <w:r w:rsidRPr="009F35C1">
        <w:rPr>
          <w:rFonts w:eastAsia="Calibri"/>
          <w:lang w:eastAsia="en-US"/>
        </w:rPr>
        <w:t xml:space="preserve">În cauza de faţă, apreciază Curtea de apel că, prin coroborarea probelor administrate, rezultă certitudinea faptului părţii pârâte </w:t>
      </w:r>
      <w:r w:rsidR="003C0E2E">
        <w:rPr>
          <w:lang w:eastAsia="en-US"/>
        </w:rPr>
        <w:t>AB</w:t>
      </w:r>
      <w:r w:rsidRPr="009F35C1">
        <w:rPr>
          <w:rFonts w:eastAsia="Calibri"/>
          <w:lang w:eastAsia="en-US"/>
        </w:rPr>
        <w:t xml:space="preserve"> de a fi furnizat informaţii organelor Securităţii. </w:t>
      </w:r>
      <w:r w:rsidRPr="009F35C1">
        <w:rPr>
          <w:rFonts w:eastAsia="Calibri"/>
          <w:lang w:eastAsia="en-US"/>
        </w:rPr>
        <w:lastRenderedPageBreak/>
        <w:t>De altfel, pârâtul, prin notele scrise depuse la dosar ( f. 61), recunoaște faptul că a scris nota din data de 01.09.1983. În aceste condiții, Curtea apreciază că înscrisul respectiv este apt a produce efecte juridice ca mijloc de probă administrat în contra pârâtului, în sensul celor rezultate din conţinutul său sub aspectul</w:t>
      </w:r>
      <w:r w:rsidRPr="009F35C1">
        <w:rPr>
          <w:rFonts w:eastAsia="Calibri"/>
          <w:lang w:eastAsia="en-US"/>
        </w:rPr>
        <w:t xml:space="preserve"> faptelor ce îi sunt imputate de partea reclamantă, respectiv al furnizării de informaţii. </w:t>
      </w:r>
    </w:p>
    <w:p w14:paraId="22CFBD81" w14:textId="77777777" w:rsidR="009F35C1" w:rsidRPr="009F35C1" w:rsidRDefault="00105F70" w:rsidP="009F35C1">
      <w:pPr>
        <w:autoSpaceDE w:val="0"/>
        <w:autoSpaceDN w:val="0"/>
        <w:adjustRightInd w:val="0"/>
        <w:ind w:firstLine="567"/>
        <w:jc w:val="both"/>
        <w:rPr>
          <w:iCs/>
          <w:lang w:eastAsia="en-US"/>
        </w:rPr>
      </w:pPr>
      <w:r w:rsidRPr="009F35C1">
        <w:rPr>
          <w:rFonts w:eastAsia="Calibri"/>
          <w:lang w:eastAsia="en-US"/>
        </w:rPr>
        <w:t>Sub aspectul celei de-a doua şi celei de-a treia condiţii cerute de art. 2 lit. b) din OUG nr. 24/2008, î</w:t>
      </w:r>
      <w:r w:rsidRPr="009F35C1">
        <w:rPr>
          <w:rFonts w:eastAsia="Calibri"/>
          <w:iCs/>
          <w:lang w:eastAsia="en-US"/>
        </w:rPr>
        <w:t xml:space="preserve">n raport de conţinutul înscrisului menţionat, astfel cum a fost depus la dosarul cauzei, Curtea reţine că prin informaţiile furnizate, pârâtul a </w:t>
      </w:r>
      <w:proofErr w:type="spellStart"/>
      <w:r w:rsidRPr="009F35C1">
        <w:rPr>
          <w:rFonts w:eastAsia="Calibri"/>
          <w:iCs/>
          <w:lang w:eastAsia="en-US"/>
        </w:rPr>
        <w:t>denunţat</w:t>
      </w:r>
      <w:proofErr w:type="spellEnd"/>
      <w:r w:rsidRPr="009F35C1">
        <w:rPr>
          <w:rFonts w:eastAsia="Calibri"/>
          <w:iCs/>
          <w:lang w:eastAsia="en-US"/>
        </w:rPr>
        <w:t xml:space="preserve"> o atitudine (</w:t>
      </w:r>
      <w:r w:rsidRPr="009F35C1">
        <w:rPr>
          <w:lang w:eastAsia="en-US"/>
        </w:rPr>
        <w:t>comentariile critice ale unei persoane la adresa conducerii partidului comunist</w:t>
      </w:r>
      <w:r w:rsidRPr="009F35C1">
        <w:rPr>
          <w:rFonts w:eastAsia="Calibri"/>
          <w:iCs/>
          <w:lang w:eastAsia="en-US"/>
        </w:rPr>
        <w:t xml:space="preserve">) ce putea fi considerată în mod rezonabil a fi potrivnică regimului totalitar comunist, aptă a genera îngrădirea dreptului la viață privată și libertatea de exprimare, </w:t>
      </w:r>
      <w:proofErr w:type="spellStart"/>
      <w:r w:rsidRPr="009F35C1">
        <w:rPr>
          <w:iCs/>
          <w:lang w:eastAsia="en-US"/>
        </w:rPr>
        <w:t>aparţinând</w:t>
      </w:r>
      <w:proofErr w:type="spellEnd"/>
      <w:r w:rsidRPr="009F35C1">
        <w:rPr>
          <w:iCs/>
          <w:lang w:eastAsia="en-US"/>
        </w:rPr>
        <w:t xml:space="preserve"> persoanei vizate în nota informativă întocmită şi fiind de natură a atrage consecinţe </w:t>
      </w:r>
      <w:r w:rsidRPr="009F35C1">
        <w:rPr>
          <w:iCs/>
          <w:lang w:eastAsia="en-US"/>
        </w:rPr>
        <w:t>negative asupra acelei persoane indicate. Aşadar, în cauza de faţă sunt îndeplinite şi celelalte două condiţii prevăzute de dispoziţiile art. 2 lit. b) prima teză din OUG nr. 24/2008.</w:t>
      </w:r>
    </w:p>
    <w:p w14:paraId="16A5C3ED" w14:textId="77777777" w:rsidR="009F35C1" w:rsidRPr="009F35C1" w:rsidRDefault="00105F70" w:rsidP="009F35C1">
      <w:pPr>
        <w:ind w:firstLine="567"/>
        <w:jc w:val="both"/>
        <w:rPr>
          <w:rFonts w:eastAsia="Calibri"/>
          <w:lang w:eastAsia="en-US"/>
        </w:rPr>
      </w:pPr>
      <w:r w:rsidRPr="009F35C1">
        <w:rPr>
          <w:rFonts w:eastAsia="Calibri"/>
          <w:lang w:eastAsia="en-US"/>
        </w:rPr>
        <w:t xml:space="preserve">Curtea observă că interpretările gramaticală, logico - sistematică şi teleologică ale prevederilor legale anterior indicate, conduc la concluzia că nu este necesar, pentru ca o persoană să fie încadrată în categoria colaboratorilor </w:t>
      </w:r>
      <w:proofErr w:type="spellStart"/>
      <w:r w:rsidRPr="009F35C1">
        <w:rPr>
          <w:rFonts w:eastAsia="Calibri"/>
          <w:lang w:eastAsia="en-US"/>
        </w:rPr>
        <w:t>poliţiei</w:t>
      </w:r>
      <w:proofErr w:type="spellEnd"/>
      <w:r w:rsidRPr="009F35C1">
        <w:rPr>
          <w:rFonts w:eastAsia="Calibri"/>
          <w:lang w:eastAsia="en-US"/>
        </w:rPr>
        <w:t xml:space="preserve"> politice, ca activitatea acesteia să fie adus efectiv atingere drepturilor şi </w:t>
      </w:r>
      <w:proofErr w:type="spellStart"/>
      <w:r w:rsidRPr="009F35C1">
        <w:rPr>
          <w:rFonts w:eastAsia="Calibri"/>
          <w:lang w:eastAsia="en-US"/>
        </w:rPr>
        <w:t>libertăţilor</w:t>
      </w:r>
      <w:proofErr w:type="spellEnd"/>
      <w:r w:rsidRPr="009F35C1">
        <w:rPr>
          <w:rFonts w:eastAsia="Calibri"/>
          <w:lang w:eastAsia="en-US"/>
        </w:rPr>
        <w:t xml:space="preserve"> fundamentale ale omului, fiind suficient ca ea să fi fost îndreptată împotriva acestor drepturi şi </w:t>
      </w:r>
      <w:proofErr w:type="spellStart"/>
      <w:r w:rsidRPr="009F35C1">
        <w:rPr>
          <w:rFonts w:eastAsia="Calibri"/>
          <w:lang w:eastAsia="en-US"/>
        </w:rPr>
        <w:t>libertăţi</w:t>
      </w:r>
      <w:proofErr w:type="spellEnd"/>
      <w:r w:rsidRPr="009F35C1">
        <w:rPr>
          <w:rFonts w:eastAsia="Calibri"/>
          <w:lang w:eastAsia="en-US"/>
        </w:rPr>
        <w:t xml:space="preserve"> şi să fi fost aptă să le aducă atingere.</w:t>
      </w:r>
    </w:p>
    <w:p w14:paraId="705A0834" w14:textId="77777777" w:rsidR="009F35C1" w:rsidRPr="009F35C1" w:rsidRDefault="00105F70" w:rsidP="009F35C1">
      <w:pPr>
        <w:ind w:firstLine="567"/>
        <w:jc w:val="both"/>
        <w:rPr>
          <w:rFonts w:eastAsia="Calibri"/>
          <w:lang w:eastAsia="en-US"/>
        </w:rPr>
      </w:pPr>
      <w:r w:rsidRPr="009F35C1">
        <w:rPr>
          <w:rFonts w:eastAsia="Calibri"/>
          <w:lang w:eastAsia="en-US"/>
        </w:rPr>
        <w:t xml:space="preserve">Activitatea concretă a pârâtului, astfel cum rezultă din materialul probator, a determinat </w:t>
      </w:r>
      <w:proofErr w:type="spellStart"/>
      <w:r w:rsidRPr="009F35C1">
        <w:rPr>
          <w:rFonts w:eastAsia="Calibri"/>
          <w:lang w:eastAsia="en-US"/>
        </w:rPr>
        <w:t>intenţia</w:t>
      </w:r>
      <w:proofErr w:type="spellEnd"/>
      <w:r w:rsidRPr="009F35C1">
        <w:rPr>
          <w:rFonts w:eastAsia="Calibri"/>
          <w:lang w:eastAsia="en-US"/>
        </w:rPr>
        <w:t xml:space="preserve"> de supraveghere îndeaproape a persoanei despre care dăduse informaţii, după cum rezultă din rezoluţia </w:t>
      </w:r>
      <w:proofErr w:type="spellStart"/>
      <w:r w:rsidRPr="009F35C1">
        <w:rPr>
          <w:rFonts w:eastAsia="Calibri"/>
          <w:lang w:eastAsia="en-US"/>
        </w:rPr>
        <w:t>ofiţerului</w:t>
      </w:r>
      <w:proofErr w:type="spellEnd"/>
      <w:r w:rsidRPr="009F35C1">
        <w:rPr>
          <w:rFonts w:eastAsia="Calibri"/>
          <w:lang w:eastAsia="en-US"/>
        </w:rPr>
        <w:t xml:space="preserve"> Securităţii aplicată pe nota informativă menţionată ( f. 33 )..</w:t>
      </w:r>
    </w:p>
    <w:p w14:paraId="48F99A11" w14:textId="77777777" w:rsidR="009F35C1" w:rsidRPr="009F35C1" w:rsidRDefault="00105F70" w:rsidP="009F35C1">
      <w:pPr>
        <w:autoSpaceDE w:val="0"/>
        <w:autoSpaceDN w:val="0"/>
        <w:adjustRightInd w:val="0"/>
        <w:ind w:firstLine="567"/>
        <w:jc w:val="both"/>
        <w:rPr>
          <w:iCs/>
          <w:lang w:eastAsia="en-US"/>
        </w:rPr>
      </w:pPr>
      <w:r w:rsidRPr="009F35C1">
        <w:rPr>
          <w:lang w:eastAsia="en-US"/>
        </w:rPr>
        <w:t xml:space="preserve">În concluzie, informaţiile furnizate de pârât au îngrădit dreptul la viaţă privată prevăzut de art. 17 din Pactul Internaţional cu privire </w:t>
      </w:r>
      <w:smartTag w:uri="urn:schemas-microsoft-com:office:smarttags" w:element="PersonName">
        <w:smartTagPr>
          <w:attr w:name="ProductID" w:val="la Drepturile Civile"/>
        </w:smartTagPr>
        <w:r w:rsidRPr="009F35C1">
          <w:rPr>
            <w:lang w:eastAsia="en-US"/>
          </w:rPr>
          <w:t>la Drepturile Civile</w:t>
        </w:r>
      </w:smartTag>
      <w:r w:rsidRPr="009F35C1">
        <w:rPr>
          <w:lang w:eastAsia="en-US"/>
        </w:rPr>
        <w:t xml:space="preserve"> şi Politice, ratificat de altfel de Consiliul de Stat al Republicii Socialiste România prin Decretul nr. 212/1974. Astfel, dreptul garantat de art. 17 din Pact este menit </w:t>
      </w:r>
      <w:r w:rsidRPr="009F35C1">
        <w:rPr>
          <w:iCs/>
          <w:lang w:eastAsia="en-US"/>
        </w:rPr>
        <w:t xml:space="preserve">să asigure dezvoltarea, fără </w:t>
      </w:r>
      <w:proofErr w:type="spellStart"/>
      <w:r w:rsidRPr="009F35C1">
        <w:rPr>
          <w:iCs/>
          <w:lang w:eastAsia="en-US"/>
        </w:rPr>
        <w:t>interferenţe</w:t>
      </w:r>
      <w:proofErr w:type="spellEnd"/>
      <w:r w:rsidRPr="009F35C1">
        <w:rPr>
          <w:iCs/>
          <w:lang w:eastAsia="en-US"/>
        </w:rPr>
        <w:t xml:space="preserve"> exterioare, a </w:t>
      </w:r>
      <w:proofErr w:type="spellStart"/>
      <w:r w:rsidRPr="009F35C1">
        <w:rPr>
          <w:iCs/>
          <w:lang w:eastAsia="en-US"/>
        </w:rPr>
        <w:t>personalităţii</w:t>
      </w:r>
      <w:proofErr w:type="spellEnd"/>
      <w:r w:rsidRPr="009F35C1">
        <w:rPr>
          <w:iCs/>
          <w:lang w:eastAsia="en-US"/>
        </w:rPr>
        <w:t xml:space="preserve"> fiecărui individ, inclusiv în </w:t>
      </w:r>
      <w:proofErr w:type="spellStart"/>
      <w:r w:rsidRPr="009F35C1">
        <w:rPr>
          <w:iCs/>
          <w:lang w:eastAsia="en-US"/>
        </w:rPr>
        <w:t>relaţie</w:t>
      </w:r>
      <w:proofErr w:type="spellEnd"/>
      <w:r w:rsidRPr="009F35C1">
        <w:rPr>
          <w:iCs/>
          <w:lang w:eastAsia="en-US"/>
        </w:rPr>
        <w:t xml:space="preserve"> cu alte </w:t>
      </w:r>
      <w:proofErr w:type="spellStart"/>
      <w:r w:rsidRPr="009F35C1">
        <w:rPr>
          <w:iCs/>
          <w:lang w:eastAsia="en-US"/>
        </w:rPr>
        <w:t>fiinţe</w:t>
      </w:r>
      <w:proofErr w:type="spellEnd"/>
      <w:r w:rsidRPr="009F35C1">
        <w:rPr>
          <w:iCs/>
          <w:lang w:eastAsia="en-US"/>
        </w:rPr>
        <w:t xml:space="preserve"> umane, existând o zonă de </w:t>
      </w:r>
      <w:proofErr w:type="spellStart"/>
      <w:r w:rsidRPr="009F35C1">
        <w:rPr>
          <w:iCs/>
          <w:lang w:eastAsia="en-US"/>
        </w:rPr>
        <w:t>interacţiune</w:t>
      </w:r>
      <w:proofErr w:type="spellEnd"/>
      <w:r w:rsidRPr="009F35C1">
        <w:rPr>
          <w:iCs/>
          <w:lang w:eastAsia="en-US"/>
        </w:rPr>
        <w:t xml:space="preserve"> a persoanei cu ceilalţi, chiar şi într-un </w:t>
      </w:r>
      <w:proofErr w:type="spellStart"/>
      <w:r w:rsidRPr="009F35C1">
        <w:rPr>
          <w:iCs/>
          <w:lang w:eastAsia="en-US"/>
        </w:rPr>
        <w:t>spaţiu</w:t>
      </w:r>
      <w:proofErr w:type="spellEnd"/>
      <w:r w:rsidRPr="009F35C1">
        <w:rPr>
          <w:iCs/>
          <w:lang w:eastAsia="en-US"/>
        </w:rPr>
        <w:t xml:space="preserve"> public, care poate intra în aria </w:t>
      </w:r>
      <w:proofErr w:type="spellStart"/>
      <w:r w:rsidRPr="009F35C1">
        <w:rPr>
          <w:iCs/>
          <w:lang w:eastAsia="en-US"/>
        </w:rPr>
        <w:t>vieţii</w:t>
      </w:r>
      <w:proofErr w:type="spellEnd"/>
      <w:r w:rsidRPr="009F35C1">
        <w:rPr>
          <w:iCs/>
          <w:lang w:eastAsia="en-US"/>
        </w:rPr>
        <w:t xml:space="preserve"> private; or, </w:t>
      </w:r>
      <w:proofErr w:type="spellStart"/>
      <w:r w:rsidRPr="009F35C1">
        <w:rPr>
          <w:iCs/>
          <w:lang w:eastAsia="en-US"/>
        </w:rPr>
        <w:t>cunoaşterea</w:t>
      </w:r>
      <w:proofErr w:type="spellEnd"/>
      <w:r w:rsidRPr="009F35C1">
        <w:rPr>
          <w:iCs/>
          <w:lang w:eastAsia="en-US"/>
        </w:rPr>
        <w:t xml:space="preserve"> </w:t>
      </w:r>
      <w:proofErr w:type="spellStart"/>
      <w:r w:rsidRPr="009F35C1">
        <w:rPr>
          <w:iCs/>
          <w:lang w:eastAsia="en-US"/>
        </w:rPr>
        <w:t>relaţiilor</w:t>
      </w:r>
      <w:proofErr w:type="spellEnd"/>
      <w:r w:rsidRPr="009F35C1">
        <w:rPr>
          <w:iCs/>
          <w:lang w:eastAsia="en-US"/>
        </w:rPr>
        <w:t xml:space="preserve"> persoanei respective privea tocm</w:t>
      </w:r>
      <w:r w:rsidRPr="009F35C1">
        <w:rPr>
          <w:iCs/>
          <w:lang w:eastAsia="en-US"/>
        </w:rPr>
        <w:t xml:space="preserve">ai această zonă de </w:t>
      </w:r>
      <w:proofErr w:type="spellStart"/>
      <w:r w:rsidRPr="009F35C1">
        <w:rPr>
          <w:iCs/>
          <w:lang w:eastAsia="en-US"/>
        </w:rPr>
        <w:t>interacţiune</w:t>
      </w:r>
      <w:proofErr w:type="spellEnd"/>
      <w:r w:rsidRPr="009F35C1">
        <w:rPr>
          <w:iCs/>
          <w:lang w:eastAsia="en-US"/>
        </w:rPr>
        <w:t xml:space="preserve"> într-un </w:t>
      </w:r>
      <w:proofErr w:type="spellStart"/>
      <w:r w:rsidRPr="009F35C1">
        <w:rPr>
          <w:iCs/>
          <w:lang w:eastAsia="en-US"/>
        </w:rPr>
        <w:t>spaţiu</w:t>
      </w:r>
      <w:proofErr w:type="spellEnd"/>
      <w:r w:rsidRPr="009F35C1">
        <w:rPr>
          <w:iCs/>
          <w:lang w:eastAsia="en-US"/>
        </w:rPr>
        <w:t xml:space="preserve"> care intra în zona </w:t>
      </w:r>
      <w:proofErr w:type="spellStart"/>
      <w:r w:rsidRPr="009F35C1">
        <w:rPr>
          <w:iCs/>
          <w:lang w:eastAsia="en-US"/>
        </w:rPr>
        <w:t>vieţii</w:t>
      </w:r>
      <w:proofErr w:type="spellEnd"/>
      <w:r w:rsidRPr="009F35C1">
        <w:rPr>
          <w:iCs/>
          <w:lang w:eastAsia="en-US"/>
        </w:rPr>
        <w:t xml:space="preserve"> private.</w:t>
      </w:r>
    </w:p>
    <w:p w14:paraId="2A985CA9" w14:textId="77777777" w:rsidR="009F35C1" w:rsidRPr="009F35C1" w:rsidRDefault="00105F70" w:rsidP="009F35C1">
      <w:pPr>
        <w:autoSpaceDE w:val="0"/>
        <w:autoSpaceDN w:val="0"/>
        <w:adjustRightInd w:val="0"/>
        <w:ind w:firstLine="567"/>
        <w:jc w:val="both"/>
        <w:rPr>
          <w:iCs/>
          <w:lang w:eastAsia="en-US"/>
        </w:rPr>
      </w:pPr>
      <w:r w:rsidRPr="009F35C1">
        <w:rPr>
          <w:iCs/>
          <w:lang w:eastAsia="en-US"/>
        </w:rPr>
        <w:t xml:space="preserve">Totodată, o asemenea conduită aducea atingere şi </w:t>
      </w:r>
      <w:proofErr w:type="spellStart"/>
      <w:r w:rsidRPr="009F35C1">
        <w:rPr>
          <w:iCs/>
          <w:lang w:eastAsia="en-US"/>
        </w:rPr>
        <w:t>libertăţii</w:t>
      </w:r>
      <w:proofErr w:type="spellEnd"/>
      <w:r w:rsidRPr="009F35C1">
        <w:rPr>
          <w:iCs/>
          <w:lang w:eastAsia="en-US"/>
        </w:rPr>
        <w:t xml:space="preserve"> de exprimare consacrate de art. 12 din acelaşi Pact, incluzând </w:t>
      </w:r>
      <w:r w:rsidRPr="009F35C1">
        <w:rPr>
          <w:lang w:eastAsia="en-US"/>
        </w:rPr>
        <w:t>libertatea de a avea opinii fără imixtiune din afara, precum si libertatea de a căuta, de a primi şi de a răspândi informații şi idei prin orice mijloace şi independent de frontierele de stat.</w:t>
      </w:r>
      <w:r w:rsidRPr="009F35C1">
        <w:rPr>
          <w:iCs/>
          <w:lang w:eastAsia="en-US"/>
        </w:rPr>
        <w:t xml:space="preserve"> </w:t>
      </w:r>
    </w:p>
    <w:p w14:paraId="32279B1C" w14:textId="77777777" w:rsidR="009F35C1" w:rsidRPr="009F35C1" w:rsidRDefault="00105F70" w:rsidP="009F35C1">
      <w:pPr>
        <w:autoSpaceDE w:val="0"/>
        <w:autoSpaceDN w:val="0"/>
        <w:adjustRightInd w:val="0"/>
        <w:ind w:firstLine="567"/>
        <w:jc w:val="both"/>
        <w:rPr>
          <w:iCs/>
          <w:lang w:eastAsia="en-US"/>
        </w:rPr>
      </w:pPr>
      <w:r w:rsidRPr="009F35C1">
        <w:rPr>
          <w:iCs/>
          <w:lang w:eastAsia="en-US"/>
        </w:rPr>
        <w:t xml:space="preserve">Informarea despre o critică expresă la adresa conducerii statului implica în mod cert </w:t>
      </w:r>
      <w:proofErr w:type="spellStart"/>
      <w:r w:rsidRPr="009F35C1">
        <w:rPr>
          <w:iCs/>
          <w:lang w:eastAsia="en-US"/>
        </w:rPr>
        <w:t>încunoştinţarea</w:t>
      </w:r>
      <w:proofErr w:type="spellEnd"/>
      <w:r w:rsidRPr="009F35C1">
        <w:rPr>
          <w:iCs/>
          <w:lang w:eastAsia="en-US"/>
        </w:rPr>
        <w:t xml:space="preserve"> despre o activitate potrivnică regimului comunist, o astfel de conduită apărând ca o expresie a </w:t>
      </w:r>
      <w:proofErr w:type="spellStart"/>
      <w:r w:rsidRPr="009F35C1">
        <w:rPr>
          <w:iCs/>
          <w:lang w:eastAsia="en-US"/>
        </w:rPr>
        <w:t>nemulţumirii</w:t>
      </w:r>
      <w:proofErr w:type="spellEnd"/>
      <w:r w:rsidRPr="009F35C1">
        <w:rPr>
          <w:iCs/>
          <w:lang w:eastAsia="en-US"/>
        </w:rPr>
        <w:t xml:space="preserve"> şi protestului faţă de condiţiile de viaţă din statul comunist.</w:t>
      </w:r>
    </w:p>
    <w:p w14:paraId="3476413D" w14:textId="77777777" w:rsidR="009F35C1" w:rsidRPr="009F35C1" w:rsidRDefault="00105F70" w:rsidP="009F35C1">
      <w:pPr>
        <w:autoSpaceDE w:val="0"/>
        <w:autoSpaceDN w:val="0"/>
        <w:adjustRightInd w:val="0"/>
        <w:ind w:firstLine="567"/>
        <w:jc w:val="both"/>
        <w:rPr>
          <w:lang w:eastAsia="en-US"/>
        </w:rPr>
      </w:pPr>
      <w:r w:rsidRPr="009F35C1">
        <w:rPr>
          <w:iCs/>
          <w:lang w:eastAsia="en-US"/>
        </w:rPr>
        <w:t>Pe cale de consecinţă, faţă de cele arătate în precedent, Curtea va admite acţiunea, c</w:t>
      </w:r>
      <w:r w:rsidRPr="009F35C1">
        <w:rPr>
          <w:lang w:eastAsia="en-US"/>
        </w:rPr>
        <w:t xml:space="preserve">onstatând că pârâtul </w:t>
      </w:r>
      <w:r w:rsidR="003C0E2E">
        <w:rPr>
          <w:lang w:eastAsia="en-US"/>
        </w:rPr>
        <w:t>AB</w:t>
      </w:r>
      <w:r w:rsidRPr="009F35C1">
        <w:rPr>
          <w:lang w:eastAsia="en-US"/>
        </w:rPr>
        <w:t xml:space="preserve"> a fost „colaborator al Securităţii” în sensul art. 2 alin. 1 lit. (b) prima teză din O.U.G. nr. 24/2008.</w:t>
      </w:r>
    </w:p>
    <w:p w14:paraId="37B18040" w14:textId="77777777" w:rsidR="009F35C1" w:rsidRPr="004C55C9" w:rsidRDefault="009F35C1" w:rsidP="009F35C1">
      <w:pPr>
        <w:ind w:firstLine="540"/>
        <w:jc w:val="both"/>
        <w:rPr>
          <w:bCs/>
          <w:color w:val="000000"/>
          <w:lang w:eastAsia="en-US"/>
        </w:rPr>
      </w:pPr>
    </w:p>
    <w:p w14:paraId="2F91EED8" w14:textId="77777777" w:rsidR="009F35C1" w:rsidRPr="004C55C9" w:rsidRDefault="00105F70" w:rsidP="009F35C1">
      <w:pPr>
        <w:ind w:right="-125" w:firstLine="600"/>
        <w:jc w:val="center"/>
        <w:rPr>
          <w:b/>
          <w:color w:val="000000"/>
          <w:lang w:eastAsia="en-US"/>
        </w:rPr>
      </w:pPr>
      <w:r w:rsidRPr="004C55C9">
        <w:rPr>
          <w:b/>
          <w:color w:val="000000"/>
          <w:lang w:eastAsia="en-US"/>
        </w:rPr>
        <w:t>PENTRU ACESTE MOTIVE,</w:t>
      </w:r>
    </w:p>
    <w:p w14:paraId="0C8494E9" w14:textId="77777777" w:rsidR="009F35C1" w:rsidRPr="004C55C9" w:rsidRDefault="00105F70" w:rsidP="009F35C1">
      <w:pPr>
        <w:ind w:right="-125" w:firstLine="600"/>
        <w:jc w:val="center"/>
        <w:rPr>
          <w:b/>
          <w:color w:val="000000"/>
          <w:lang w:eastAsia="en-US"/>
        </w:rPr>
      </w:pPr>
      <w:r w:rsidRPr="004C55C9">
        <w:rPr>
          <w:b/>
          <w:color w:val="000000"/>
          <w:lang w:eastAsia="en-US"/>
        </w:rPr>
        <w:t>ÎN NUMELE LEGII,</w:t>
      </w:r>
    </w:p>
    <w:p w14:paraId="55516A36" w14:textId="77777777" w:rsidR="009F35C1" w:rsidRPr="004C55C9" w:rsidRDefault="00105F70" w:rsidP="009F35C1">
      <w:pPr>
        <w:ind w:right="-125" w:firstLine="600"/>
        <w:jc w:val="center"/>
        <w:rPr>
          <w:b/>
          <w:color w:val="000000"/>
          <w:lang w:eastAsia="en-US"/>
        </w:rPr>
      </w:pPr>
      <w:r w:rsidRPr="004C55C9">
        <w:rPr>
          <w:b/>
          <w:color w:val="000000"/>
          <w:lang w:eastAsia="en-US"/>
        </w:rPr>
        <w:t>HOTĂRĂŞTE:</w:t>
      </w:r>
    </w:p>
    <w:p w14:paraId="2F6482F8" w14:textId="77777777" w:rsidR="009F35C1" w:rsidRPr="004C55C9" w:rsidRDefault="009F35C1" w:rsidP="009F35C1">
      <w:pPr>
        <w:ind w:firstLine="611"/>
        <w:jc w:val="both"/>
        <w:rPr>
          <w:color w:val="000000"/>
          <w:lang w:eastAsia="en-US"/>
        </w:rPr>
      </w:pPr>
    </w:p>
    <w:p w14:paraId="3E012668" w14:textId="77777777" w:rsidR="009F35C1" w:rsidRPr="009F35C1" w:rsidRDefault="00105F70" w:rsidP="009F35C1">
      <w:pPr>
        <w:ind w:firstLine="720"/>
        <w:jc w:val="both"/>
        <w:rPr>
          <w:i/>
        </w:rPr>
      </w:pPr>
      <w:r w:rsidRPr="004C55C9">
        <w:rPr>
          <w:color w:val="000000"/>
          <w:lang w:eastAsia="en-US"/>
        </w:rPr>
        <w:t>Admite acțiunea</w:t>
      </w:r>
      <w:r w:rsidRPr="009F35C1">
        <w:t xml:space="preserve"> formulată de reclamantul </w:t>
      </w:r>
      <w:r w:rsidRPr="009F35C1">
        <w:rPr>
          <w:b/>
        </w:rPr>
        <w:t xml:space="preserve">CONSILIUL NAŢIONAL PENTRU STUDIEREA ARHIVELOR SECURITĂŢII, </w:t>
      </w:r>
      <w:r w:rsidRPr="009F35C1">
        <w:rPr>
          <w:i/>
        </w:rPr>
        <w:t>cu sediul în</w:t>
      </w:r>
      <w:r w:rsidR="00BD6684">
        <w:rPr>
          <w:i/>
        </w:rPr>
        <w:t>........., str......... nr........</w:t>
      </w:r>
      <w:r w:rsidRPr="009F35C1">
        <w:rPr>
          <w:i/>
        </w:rPr>
        <w:t xml:space="preserve">, </w:t>
      </w:r>
      <w:r w:rsidR="00BD6684">
        <w:rPr>
          <w:i/>
        </w:rPr>
        <w:t xml:space="preserve">......... </w:t>
      </w:r>
      <w:r w:rsidRPr="009F35C1">
        <w:t xml:space="preserve">în contradictoriu cu pârâtul </w:t>
      </w:r>
      <w:r w:rsidR="003C0E2E">
        <w:rPr>
          <w:b/>
        </w:rPr>
        <w:t>AB</w:t>
      </w:r>
      <w:r w:rsidRPr="009F35C1">
        <w:rPr>
          <w:b/>
        </w:rPr>
        <w:t xml:space="preserve">, </w:t>
      </w:r>
      <w:r w:rsidRPr="009F35C1">
        <w:rPr>
          <w:i/>
        </w:rPr>
        <w:t>domiciliat în</w:t>
      </w:r>
      <w:r w:rsidR="00BD6684">
        <w:rPr>
          <w:i/>
        </w:rPr>
        <w:t xml:space="preserve"> ........., str......... nr........</w:t>
      </w:r>
      <w:r w:rsidRPr="009F35C1">
        <w:rPr>
          <w:i/>
        </w:rPr>
        <w:t>,</w:t>
      </w:r>
      <w:r w:rsidR="00BD6684">
        <w:rPr>
          <w:i/>
        </w:rPr>
        <w:t xml:space="preserve"> ........</w:t>
      </w:r>
      <w:r w:rsidRPr="009F35C1">
        <w:rPr>
          <w:i/>
        </w:rPr>
        <w:t xml:space="preserve">. </w:t>
      </w:r>
    </w:p>
    <w:p w14:paraId="4D2B341B" w14:textId="77777777" w:rsidR="009F35C1" w:rsidRPr="004C55C9" w:rsidRDefault="00105F70" w:rsidP="009F35C1">
      <w:pPr>
        <w:ind w:firstLine="600"/>
        <w:jc w:val="both"/>
        <w:rPr>
          <w:color w:val="000000"/>
          <w:lang w:eastAsia="en-US"/>
        </w:rPr>
      </w:pPr>
      <w:r w:rsidRPr="004C55C9">
        <w:rPr>
          <w:color w:val="000000"/>
          <w:lang w:eastAsia="en-US"/>
        </w:rPr>
        <w:t xml:space="preserve">Constată că pârâtul </w:t>
      </w:r>
      <w:r w:rsidR="003C0E2E">
        <w:rPr>
          <w:color w:val="000000"/>
          <w:lang w:eastAsia="en-US"/>
        </w:rPr>
        <w:t>AB</w:t>
      </w:r>
      <w:r w:rsidRPr="004C55C9">
        <w:rPr>
          <w:color w:val="000000"/>
          <w:lang w:eastAsia="en-US"/>
        </w:rPr>
        <w:t xml:space="preserve"> a fost colaborator al Securităţii.</w:t>
      </w:r>
    </w:p>
    <w:p w14:paraId="0D7ABEDD" w14:textId="17DF63B8" w:rsidR="009F35C1" w:rsidRPr="004C55C9" w:rsidRDefault="00105F70" w:rsidP="009F35C1">
      <w:pPr>
        <w:ind w:firstLine="600"/>
        <w:jc w:val="both"/>
        <w:rPr>
          <w:color w:val="000000"/>
          <w:lang w:eastAsia="en-US"/>
        </w:rPr>
      </w:pPr>
      <w:r w:rsidRPr="004C55C9">
        <w:rPr>
          <w:color w:val="000000"/>
          <w:lang w:eastAsia="en-US"/>
        </w:rPr>
        <w:t xml:space="preserve">Cu recurs în 15 zile de la comunicare. Recursul se va depune la Curtea de Apel </w:t>
      </w:r>
      <w:r>
        <w:rPr>
          <w:color w:val="000000"/>
          <w:lang w:eastAsia="en-US"/>
        </w:rPr>
        <w:t>...</w:t>
      </w:r>
      <w:r w:rsidRPr="004C55C9">
        <w:rPr>
          <w:color w:val="000000"/>
          <w:lang w:eastAsia="en-US"/>
        </w:rPr>
        <w:t xml:space="preserve"> </w:t>
      </w:r>
      <w:r w:rsidRPr="004C55C9">
        <w:rPr>
          <w:b/>
          <w:bCs/>
          <w:color w:val="000000"/>
          <w:lang w:eastAsia="en-US"/>
        </w:rPr>
        <w:t xml:space="preserve">- </w:t>
      </w:r>
      <w:r w:rsidRPr="004C55C9">
        <w:rPr>
          <w:bCs/>
          <w:color w:val="000000"/>
          <w:lang w:eastAsia="en-US"/>
        </w:rPr>
        <w:t xml:space="preserve">Secţia </w:t>
      </w:r>
      <w:r w:rsidR="003C0E2E">
        <w:rPr>
          <w:bCs/>
          <w:color w:val="000000"/>
          <w:lang w:eastAsia="en-US"/>
        </w:rPr>
        <w:t xml:space="preserve"> ...........</w:t>
      </w:r>
      <w:r w:rsidRPr="004C55C9">
        <w:rPr>
          <w:bCs/>
          <w:color w:val="000000"/>
          <w:lang w:eastAsia="en-US"/>
        </w:rPr>
        <w:t>contencios administrativ şi fiscal</w:t>
      </w:r>
      <w:r w:rsidRPr="004C55C9">
        <w:rPr>
          <w:color w:val="000000"/>
          <w:lang w:eastAsia="en-US"/>
        </w:rPr>
        <w:t>.</w:t>
      </w:r>
    </w:p>
    <w:p w14:paraId="38F8C99A" w14:textId="77777777" w:rsidR="004C55C9" w:rsidRPr="009F35C1" w:rsidRDefault="009F35C1" w:rsidP="004C55C9">
      <w:pPr>
        <w:ind w:firstLine="600"/>
        <w:jc w:val="both"/>
        <w:rPr>
          <w:color w:val="000000"/>
          <w:lang w:eastAsia="en-US"/>
        </w:rPr>
      </w:pPr>
      <w:r w:rsidRPr="004C55C9">
        <w:rPr>
          <w:color w:val="000000"/>
          <w:lang w:eastAsia="en-US"/>
        </w:rPr>
        <w:t xml:space="preserve">Pronunţată în şedinţă publică azi, </w:t>
      </w:r>
      <w:r w:rsidR="003C0E2E">
        <w:rPr>
          <w:color w:val="000000"/>
          <w:lang w:eastAsia="en-US"/>
        </w:rPr>
        <w:t>..............</w:t>
      </w:r>
      <w:r w:rsidRPr="004C55C9">
        <w:rPr>
          <w:color w:val="000000"/>
          <w:lang w:eastAsia="en-US"/>
        </w:rPr>
        <w:t xml:space="preserve">. </w:t>
      </w:r>
    </w:p>
    <w:p w14:paraId="3B5ADDF4" w14:textId="77777777" w:rsidR="004A6BFE" w:rsidRDefault="009F35C1" w:rsidP="009F35C1">
      <w:pPr>
        <w:tabs>
          <w:tab w:val="left" w:pos="1200"/>
          <w:tab w:val="left" w:pos="3180"/>
          <w:tab w:val="left" w:pos="6345"/>
        </w:tabs>
        <w:rPr>
          <w:b/>
          <w:sz w:val="28"/>
          <w:szCs w:val="28"/>
        </w:rPr>
      </w:pPr>
      <w:r w:rsidRPr="009F35C1">
        <w:rPr>
          <w:b/>
          <w:sz w:val="28"/>
          <w:szCs w:val="28"/>
        </w:rPr>
        <w:lastRenderedPageBreak/>
        <w:t xml:space="preserve">            </w:t>
      </w:r>
    </w:p>
    <w:p w14:paraId="2801BEA5" w14:textId="77777777" w:rsidR="004A6BFE" w:rsidRDefault="004A6BFE" w:rsidP="009F35C1">
      <w:pPr>
        <w:tabs>
          <w:tab w:val="left" w:pos="1200"/>
          <w:tab w:val="left" w:pos="3180"/>
          <w:tab w:val="left" w:pos="6345"/>
        </w:tabs>
        <w:rPr>
          <w:b/>
          <w:sz w:val="28"/>
          <w:szCs w:val="28"/>
        </w:rPr>
      </w:pPr>
    </w:p>
    <w:p w14:paraId="65FB9415" w14:textId="77777777" w:rsidR="004A6BFE" w:rsidRDefault="004A6BFE" w:rsidP="009F35C1">
      <w:pPr>
        <w:tabs>
          <w:tab w:val="left" w:pos="1200"/>
          <w:tab w:val="left" w:pos="3180"/>
          <w:tab w:val="left" w:pos="6345"/>
        </w:tabs>
        <w:rPr>
          <w:b/>
          <w:sz w:val="28"/>
          <w:szCs w:val="28"/>
        </w:rPr>
      </w:pPr>
    </w:p>
    <w:p w14:paraId="7F6CE927" w14:textId="77777777" w:rsidR="009F35C1" w:rsidRPr="009F35C1" w:rsidRDefault="004A6BFE" w:rsidP="009F35C1">
      <w:pPr>
        <w:tabs>
          <w:tab w:val="left" w:pos="1200"/>
          <w:tab w:val="left" w:pos="3180"/>
          <w:tab w:val="left" w:pos="6345"/>
        </w:tabs>
        <w:rPr>
          <w:b/>
        </w:rPr>
      </w:pPr>
      <w:r>
        <w:rPr>
          <w:b/>
          <w:sz w:val="28"/>
          <w:szCs w:val="28"/>
        </w:rPr>
        <w:t xml:space="preserve">                </w:t>
      </w:r>
      <w:r w:rsidR="00105F70" w:rsidRPr="009F35C1">
        <w:rPr>
          <w:b/>
        </w:rPr>
        <w:t>Președinte,</w:t>
      </w:r>
      <w:r w:rsidR="00105F70" w:rsidRPr="009F35C1">
        <w:rPr>
          <w:b/>
        </w:rPr>
        <w:tab/>
      </w:r>
      <w:r w:rsidR="00105F70" w:rsidRPr="009F35C1">
        <w:rPr>
          <w:b/>
        </w:rPr>
        <w:t xml:space="preserve">                                                            Grefier,</w:t>
      </w:r>
    </w:p>
    <w:p w14:paraId="10398338" w14:textId="77777777" w:rsidR="009F35C1" w:rsidRPr="009F35C1" w:rsidRDefault="00105F70" w:rsidP="009F35C1">
      <w:pPr>
        <w:tabs>
          <w:tab w:val="left" w:pos="1200"/>
          <w:tab w:val="left" w:pos="3180"/>
          <w:tab w:val="left" w:pos="6345"/>
        </w:tabs>
      </w:pPr>
      <w:r w:rsidRPr="009F35C1">
        <w:t xml:space="preserve">              </w:t>
      </w:r>
      <w:r w:rsidR="003C0E2E">
        <w:t>CANDIDAT A0009</w:t>
      </w:r>
      <w:r w:rsidRPr="009F35C1">
        <w:t xml:space="preserve">                                                        </w:t>
      </w:r>
      <w:r w:rsidR="00BD6684">
        <w:t xml:space="preserve">   </w:t>
      </w:r>
      <w:r w:rsidRPr="009F35C1">
        <w:t xml:space="preserve"> </w:t>
      </w:r>
      <w:r w:rsidR="00BD6684">
        <w:t>.....................</w:t>
      </w:r>
    </w:p>
    <w:p w14:paraId="096BAD2D" w14:textId="77777777" w:rsidR="004B1F82" w:rsidRDefault="004B1F82" w:rsidP="004C55C9">
      <w:pPr>
        <w:tabs>
          <w:tab w:val="left" w:pos="975"/>
        </w:tabs>
        <w:rPr>
          <w:color w:val="FF0000"/>
          <w:sz w:val="12"/>
          <w:szCs w:val="12"/>
          <w:lang w:eastAsia="en-US"/>
        </w:rPr>
      </w:pPr>
    </w:p>
    <w:p w14:paraId="02DF42CF" w14:textId="77777777" w:rsidR="004B1F82" w:rsidRDefault="004B1F82" w:rsidP="004C55C9">
      <w:pPr>
        <w:tabs>
          <w:tab w:val="left" w:pos="975"/>
        </w:tabs>
        <w:rPr>
          <w:color w:val="FF0000"/>
          <w:sz w:val="12"/>
          <w:szCs w:val="12"/>
          <w:lang w:eastAsia="en-US"/>
        </w:rPr>
      </w:pPr>
    </w:p>
    <w:p w14:paraId="4A12C029" w14:textId="77777777" w:rsidR="004B1F82" w:rsidRPr="004B1F82" w:rsidRDefault="004B1F82" w:rsidP="004C55C9">
      <w:pPr>
        <w:tabs>
          <w:tab w:val="left" w:pos="975"/>
        </w:tabs>
        <w:rPr>
          <w:sz w:val="12"/>
          <w:szCs w:val="12"/>
          <w:lang w:eastAsia="en-US"/>
        </w:rPr>
      </w:pPr>
    </w:p>
    <w:p w14:paraId="4C62D13E" w14:textId="77777777" w:rsidR="004B1F82" w:rsidRPr="004B1F82" w:rsidRDefault="004B1F82" w:rsidP="004C55C9">
      <w:pPr>
        <w:tabs>
          <w:tab w:val="left" w:pos="975"/>
        </w:tabs>
        <w:rPr>
          <w:sz w:val="12"/>
          <w:szCs w:val="12"/>
          <w:lang w:eastAsia="en-US"/>
        </w:rPr>
      </w:pPr>
    </w:p>
    <w:p w14:paraId="06021B08" w14:textId="77777777" w:rsidR="004C55C9" w:rsidRPr="009F35C1" w:rsidRDefault="00BD6684" w:rsidP="004C55C9">
      <w:pPr>
        <w:tabs>
          <w:tab w:val="left" w:pos="975"/>
        </w:tabs>
        <w:rPr>
          <w:sz w:val="16"/>
          <w:szCs w:val="16"/>
          <w:lang w:eastAsia="en-US"/>
        </w:rPr>
      </w:pPr>
      <w:proofErr w:type="spellStart"/>
      <w:r>
        <w:rPr>
          <w:sz w:val="16"/>
          <w:szCs w:val="16"/>
          <w:lang w:eastAsia="en-US"/>
        </w:rPr>
        <w:t>Red.th.red</w:t>
      </w:r>
      <w:proofErr w:type="spellEnd"/>
      <w:r>
        <w:rPr>
          <w:sz w:val="16"/>
          <w:szCs w:val="16"/>
          <w:lang w:eastAsia="en-US"/>
        </w:rPr>
        <w:t>. CANDIDAT A0009/......</w:t>
      </w:r>
    </w:p>
    <w:p w14:paraId="19D3BDC7" w14:textId="77777777" w:rsidR="004C55C9" w:rsidRPr="009F35C1" w:rsidRDefault="00105F70" w:rsidP="004C55C9">
      <w:pPr>
        <w:tabs>
          <w:tab w:val="left" w:pos="975"/>
        </w:tabs>
        <w:rPr>
          <w:sz w:val="16"/>
          <w:szCs w:val="16"/>
          <w:lang w:eastAsia="en-US"/>
        </w:rPr>
      </w:pPr>
      <w:r w:rsidRPr="009F35C1">
        <w:rPr>
          <w:sz w:val="16"/>
          <w:szCs w:val="16"/>
          <w:lang w:eastAsia="en-US"/>
        </w:rPr>
        <w:t>2ex./</w:t>
      </w:r>
      <w:r w:rsidR="00BD6684">
        <w:rPr>
          <w:sz w:val="16"/>
          <w:szCs w:val="16"/>
          <w:lang w:eastAsia="en-US"/>
        </w:rPr>
        <w:t>.......</w:t>
      </w:r>
    </w:p>
    <w:p w14:paraId="6B2433C9" w14:textId="77777777" w:rsidR="00090D1C" w:rsidRPr="004B1F82" w:rsidRDefault="00090D1C" w:rsidP="009F35C1">
      <w:pPr>
        <w:rPr>
          <w:sz w:val="16"/>
          <w:szCs w:val="16"/>
        </w:rPr>
      </w:pPr>
    </w:p>
    <w:sectPr w:rsidR="00090D1C" w:rsidRPr="004B1F82" w:rsidSect="009847E9">
      <w:footerReference w:type="default" r:id="rId6"/>
      <w:pgSz w:w="11906" w:h="16838"/>
      <w:pgMar w:top="851" w:right="851" w:bottom="85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CB34" w14:textId="77777777" w:rsidR="00105F70" w:rsidRDefault="00105F70">
      <w:r>
        <w:separator/>
      </w:r>
    </w:p>
  </w:endnote>
  <w:endnote w:type="continuationSeparator" w:id="0">
    <w:p w14:paraId="50244AED" w14:textId="77777777" w:rsidR="00105F70" w:rsidRDefault="0010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A9D9" w14:textId="77777777" w:rsidR="004B1F82" w:rsidRDefault="00105F70">
    <w:pPr>
      <w:pStyle w:val="Subsol"/>
      <w:jc w:val="center"/>
    </w:pPr>
    <w:r>
      <w:t xml:space="preserve">Pagină </w:t>
    </w:r>
    <w:r>
      <w:rPr>
        <w:b/>
        <w:bCs/>
      </w:rPr>
      <w:fldChar w:fldCharType="begin"/>
    </w:r>
    <w:r>
      <w:rPr>
        <w:b/>
        <w:bCs/>
      </w:rPr>
      <w:instrText>PAGE</w:instrText>
    </w:r>
    <w:r>
      <w:rPr>
        <w:b/>
        <w:bCs/>
      </w:rPr>
      <w:fldChar w:fldCharType="separate"/>
    </w:r>
    <w:r w:rsidR="00BD6684">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BD6684">
      <w:rPr>
        <w:b/>
        <w:bCs/>
        <w:noProof/>
      </w:rPr>
      <w:t>6</w:t>
    </w:r>
    <w:r>
      <w:rPr>
        <w:b/>
        <w:bCs/>
      </w:rPr>
      <w:fldChar w:fldCharType="end"/>
    </w:r>
  </w:p>
  <w:p w14:paraId="5D14B98E" w14:textId="77777777" w:rsidR="004B1F82" w:rsidRDefault="004B1F8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6D4D" w14:textId="77777777" w:rsidR="00105F70" w:rsidRDefault="00105F70">
      <w:r>
        <w:separator/>
      </w:r>
    </w:p>
  </w:footnote>
  <w:footnote w:type="continuationSeparator" w:id="0">
    <w:p w14:paraId="052E8826" w14:textId="77777777" w:rsidR="00105F70" w:rsidRDefault="00105F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10.1.48.53:80/ecris_cdms/document_upload.aspx?id_document=200000002429679&amp;id_departament=5&amp;id_sesiune=2264014&amp;id_user=928&amp;id_institutie=2&amp;actiune=modifica"/>
  </w:docVars>
  <w:rsids>
    <w:rsidRoot w:val="00090D1C"/>
    <w:rsid w:val="000654FD"/>
    <w:rsid w:val="00074F1D"/>
    <w:rsid w:val="00084103"/>
    <w:rsid w:val="00090D1C"/>
    <w:rsid w:val="00105F70"/>
    <w:rsid w:val="00166A87"/>
    <w:rsid w:val="00190DF5"/>
    <w:rsid w:val="00230098"/>
    <w:rsid w:val="00236F8B"/>
    <w:rsid w:val="002A6314"/>
    <w:rsid w:val="00310770"/>
    <w:rsid w:val="003676FC"/>
    <w:rsid w:val="003C0E2E"/>
    <w:rsid w:val="00434264"/>
    <w:rsid w:val="004362D5"/>
    <w:rsid w:val="00444EB7"/>
    <w:rsid w:val="00483536"/>
    <w:rsid w:val="004A6BFE"/>
    <w:rsid w:val="004B1F82"/>
    <w:rsid w:val="004C55C9"/>
    <w:rsid w:val="004D535A"/>
    <w:rsid w:val="005E0080"/>
    <w:rsid w:val="006005F5"/>
    <w:rsid w:val="00805F56"/>
    <w:rsid w:val="008D6F98"/>
    <w:rsid w:val="00902C7A"/>
    <w:rsid w:val="00941828"/>
    <w:rsid w:val="00982CB8"/>
    <w:rsid w:val="009847E9"/>
    <w:rsid w:val="009876B0"/>
    <w:rsid w:val="009B7961"/>
    <w:rsid w:val="009F35C1"/>
    <w:rsid w:val="00A56F73"/>
    <w:rsid w:val="00A74B82"/>
    <w:rsid w:val="00BC4A1A"/>
    <w:rsid w:val="00BC5260"/>
    <w:rsid w:val="00BD6684"/>
    <w:rsid w:val="00BF0E6F"/>
    <w:rsid w:val="00C65A69"/>
    <w:rsid w:val="00C729BC"/>
    <w:rsid w:val="00F035C2"/>
  </w:rsids>
  <m:mathPr>
    <m:mathFont m:val="Cambria Math"/>
    <m:brkBin m:val="before"/>
    <m:brkBinSub m:val="--"/>
    <m:smallFrac m:val="0"/>
    <m:dispDef/>
    <m:lMargin m:val="0"/>
    <m:rMargin m:val="0"/>
    <m:defJc m:val="centerGroup"/>
    <m:wrapRight/>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5B66F1F"/>
  <w15:docId w15:val="{1C7CA7CF-D4D0-4B7B-BBF7-D9BBE2EB2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rsid w:val="004B1F82"/>
    <w:pPr>
      <w:tabs>
        <w:tab w:val="center" w:pos="4536"/>
        <w:tab w:val="right" w:pos="9072"/>
      </w:tabs>
    </w:pPr>
    <w:rPr>
      <w:lang w:val="x-none" w:eastAsia="x-none"/>
    </w:rPr>
  </w:style>
  <w:style w:type="character" w:customStyle="1" w:styleId="AntetCaracter">
    <w:name w:val="Antet Caracter"/>
    <w:link w:val="Antet"/>
    <w:rsid w:val="004B1F82"/>
    <w:rPr>
      <w:sz w:val="24"/>
      <w:szCs w:val="24"/>
    </w:rPr>
  </w:style>
  <w:style w:type="paragraph" w:styleId="Subsol">
    <w:name w:val="footer"/>
    <w:basedOn w:val="Normal"/>
    <w:link w:val="SubsolCaracter"/>
    <w:uiPriority w:val="99"/>
    <w:rsid w:val="004B1F82"/>
    <w:pPr>
      <w:tabs>
        <w:tab w:val="center" w:pos="4536"/>
        <w:tab w:val="right" w:pos="9072"/>
      </w:tabs>
    </w:pPr>
    <w:rPr>
      <w:lang w:val="x-none" w:eastAsia="x-none"/>
    </w:rPr>
  </w:style>
  <w:style w:type="character" w:customStyle="1" w:styleId="SubsolCaracter">
    <w:name w:val="Subsol Caracter"/>
    <w:link w:val="Subsol"/>
    <w:uiPriority w:val="99"/>
    <w:rsid w:val="004B1F82"/>
    <w:rPr>
      <w:sz w:val="24"/>
      <w:szCs w:val="24"/>
    </w:rPr>
  </w:style>
  <w:style w:type="paragraph" w:styleId="TextnBalon">
    <w:name w:val="Balloon Text"/>
    <w:basedOn w:val="Normal"/>
    <w:link w:val="TextnBalonCaracter"/>
    <w:rsid w:val="00C729BC"/>
    <w:rPr>
      <w:rFonts w:ascii="Tahoma" w:hAnsi="Tahoma"/>
      <w:sz w:val="16"/>
      <w:szCs w:val="16"/>
      <w:lang w:val="x-none" w:eastAsia="x-none"/>
    </w:rPr>
  </w:style>
  <w:style w:type="character" w:customStyle="1" w:styleId="TextnBalonCaracter">
    <w:name w:val="Text în Balon Caracter"/>
    <w:link w:val="TextnBalon"/>
    <w:rsid w:val="00C729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3019</Words>
  <Characters>17515</Characters>
  <Application>Microsoft Office Word</Application>
  <DocSecurity>0</DocSecurity>
  <Lines>145</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20494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2017-07-24T11:57:00Z</cp:lastPrinted>
  <dcterms:created xsi:type="dcterms:W3CDTF">2026-09-04T07:59:00Z</dcterms:created>
  <dcterms:modified xsi:type="dcterms:W3CDTF">2026-09-04T08:00:00Z</dcterms:modified>
  <cp:category/>
  <dc:identifier/>
  <cp:contentStatus/>
  <dc:language/>
  <cp:version/>
</cp:coreProperties>
</file>