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3E634" w14:textId="77777777" w:rsidR="00840F70" w:rsidRDefault="009F01A9" w:rsidP="00840F70">
      <w:pPr>
        <w:pStyle w:val="Titlu3"/>
        <w:ind w:firstLine="1134"/>
        <w:rPr>
          <w:rFonts w:ascii="Georgia" w:hAnsi="Georgia"/>
          <w:sz w:val="22"/>
          <w:szCs w:val="22"/>
        </w:rPr>
      </w:pPr>
      <w:r>
        <w:rPr>
          <w:rFonts w:ascii="Georgia" w:hAnsi="Georgia"/>
          <w:sz w:val="22"/>
          <w:szCs w:val="22"/>
        </w:rPr>
        <w:t>Hot. 30</w:t>
      </w:r>
    </w:p>
    <w:p w14:paraId="4CB31EA6" w14:textId="77777777" w:rsidR="00044C3E" w:rsidRPr="00B1604A" w:rsidRDefault="009F01A9" w:rsidP="00044C3E">
      <w:pPr>
        <w:pStyle w:val="Titlu3"/>
        <w:ind w:firstLine="1134"/>
        <w:jc w:val="center"/>
        <w:rPr>
          <w:rFonts w:ascii="Georgia" w:hAnsi="Georgia"/>
          <w:bCs w:val="0"/>
          <w:sz w:val="22"/>
          <w:szCs w:val="22"/>
        </w:rPr>
      </w:pPr>
      <w:r w:rsidRPr="00B1604A">
        <w:rPr>
          <w:rFonts w:ascii="Georgia" w:hAnsi="Georgia"/>
          <w:sz w:val="22"/>
          <w:szCs w:val="22"/>
        </w:rPr>
        <w:t>R O M Â N I A</w:t>
      </w:r>
    </w:p>
    <w:p w14:paraId="0EABA445" w14:textId="77777777" w:rsidR="00044C3E" w:rsidRPr="00B1604A" w:rsidRDefault="009F01A9" w:rsidP="00044C3E">
      <w:pPr>
        <w:ind w:firstLine="1134"/>
        <w:jc w:val="center"/>
        <w:rPr>
          <w:rFonts w:ascii="Georgia" w:hAnsi="Georgia"/>
          <w:bCs/>
          <w:sz w:val="22"/>
          <w:szCs w:val="22"/>
        </w:rPr>
      </w:pPr>
      <w:r w:rsidRPr="00B1604A">
        <w:rPr>
          <w:rFonts w:ascii="Georgia" w:hAnsi="Georgia"/>
          <w:bCs/>
          <w:sz w:val="22"/>
          <w:szCs w:val="22"/>
        </w:rPr>
        <w:t xml:space="preserve">CURTEA DE APEL </w:t>
      </w:r>
      <w:r w:rsidR="00840F70">
        <w:rPr>
          <w:rFonts w:ascii="Georgia" w:hAnsi="Georgia"/>
          <w:bCs/>
          <w:sz w:val="22"/>
          <w:szCs w:val="22"/>
        </w:rPr>
        <w:t>......................</w:t>
      </w:r>
    </w:p>
    <w:p w14:paraId="69C99600" w14:textId="77777777" w:rsidR="00044C3E" w:rsidRPr="00B1604A" w:rsidRDefault="009F01A9" w:rsidP="00044C3E">
      <w:pPr>
        <w:ind w:firstLine="1134"/>
        <w:jc w:val="center"/>
        <w:rPr>
          <w:rFonts w:ascii="Georgia" w:hAnsi="Georgia"/>
          <w:sz w:val="22"/>
          <w:szCs w:val="22"/>
        </w:rPr>
      </w:pPr>
      <w:r w:rsidRPr="00B1604A">
        <w:rPr>
          <w:rFonts w:ascii="Georgia" w:hAnsi="Georgia"/>
          <w:sz w:val="22"/>
          <w:szCs w:val="22"/>
        </w:rPr>
        <w:t xml:space="preserve">SECŢIA A </w:t>
      </w:r>
      <w:r w:rsidR="00840F70">
        <w:rPr>
          <w:rFonts w:ascii="Georgia" w:hAnsi="Georgia"/>
          <w:sz w:val="22"/>
          <w:szCs w:val="22"/>
        </w:rPr>
        <w:t>......................</w:t>
      </w:r>
      <w:r w:rsidRPr="00B1604A">
        <w:rPr>
          <w:rFonts w:ascii="Georgia" w:hAnsi="Georgia"/>
          <w:sz w:val="22"/>
          <w:szCs w:val="22"/>
        </w:rPr>
        <w:t>CONTENCIOS ADMINISTRATIV ŞI FISCAL</w:t>
      </w:r>
    </w:p>
    <w:p w14:paraId="758C5AE8" w14:textId="77777777" w:rsidR="00044C3E" w:rsidRPr="00B1604A" w:rsidRDefault="00044C3E" w:rsidP="00044C3E">
      <w:pPr>
        <w:ind w:firstLine="1134"/>
        <w:jc w:val="center"/>
        <w:rPr>
          <w:rFonts w:ascii="Georgia" w:hAnsi="Georgia"/>
          <w:sz w:val="22"/>
          <w:szCs w:val="22"/>
        </w:rPr>
      </w:pPr>
    </w:p>
    <w:p w14:paraId="24887F7A" w14:textId="77777777" w:rsidR="00044C3E" w:rsidRPr="00B1604A" w:rsidRDefault="009F01A9" w:rsidP="00044C3E">
      <w:pPr>
        <w:keepNext/>
        <w:ind w:firstLine="1134"/>
        <w:jc w:val="both"/>
        <w:outlineLvl w:val="2"/>
        <w:rPr>
          <w:rFonts w:ascii="Georgia" w:hAnsi="Georgia"/>
          <w:sz w:val="22"/>
          <w:szCs w:val="22"/>
        </w:rPr>
      </w:pPr>
      <w:r w:rsidRPr="00B1604A">
        <w:rPr>
          <w:rFonts w:ascii="Georgia" w:hAnsi="Georgia"/>
          <w:sz w:val="22"/>
          <w:szCs w:val="22"/>
        </w:rPr>
        <w:t xml:space="preserve">Dosar nr. </w:t>
      </w:r>
      <w:r w:rsidR="00840F70">
        <w:rPr>
          <w:rFonts w:ascii="Georgia" w:hAnsi="Georgia"/>
          <w:sz w:val="22"/>
          <w:szCs w:val="22"/>
        </w:rPr>
        <w:t>......................</w:t>
      </w:r>
    </w:p>
    <w:p w14:paraId="238F3547" w14:textId="77777777" w:rsidR="00044C3E" w:rsidRPr="00B1604A" w:rsidRDefault="00044C3E" w:rsidP="00044C3E">
      <w:pPr>
        <w:keepNext/>
        <w:ind w:firstLine="1134"/>
        <w:jc w:val="center"/>
        <w:outlineLvl w:val="2"/>
        <w:rPr>
          <w:rFonts w:ascii="Georgia" w:hAnsi="Georgia"/>
          <w:sz w:val="22"/>
          <w:szCs w:val="22"/>
        </w:rPr>
      </w:pPr>
    </w:p>
    <w:p w14:paraId="47FBA2FC" w14:textId="77777777" w:rsidR="00044C3E" w:rsidRPr="00B1604A" w:rsidRDefault="009F01A9" w:rsidP="00044C3E">
      <w:pPr>
        <w:keepNext/>
        <w:ind w:firstLine="1134"/>
        <w:jc w:val="center"/>
        <w:outlineLvl w:val="2"/>
        <w:rPr>
          <w:rFonts w:ascii="Georgia" w:hAnsi="Georgia"/>
          <w:sz w:val="22"/>
          <w:szCs w:val="22"/>
        </w:rPr>
      </w:pPr>
      <w:r w:rsidRPr="00B1604A">
        <w:rPr>
          <w:rFonts w:ascii="Georgia" w:hAnsi="Georgia"/>
          <w:sz w:val="22"/>
          <w:szCs w:val="22"/>
        </w:rPr>
        <w:t>R O M Â N I A</w:t>
      </w:r>
    </w:p>
    <w:p w14:paraId="1BA86E3F" w14:textId="77777777" w:rsidR="00044C3E" w:rsidRPr="00B1604A" w:rsidRDefault="009F01A9" w:rsidP="00044C3E">
      <w:pPr>
        <w:overflowPunct w:val="0"/>
        <w:autoSpaceDE w:val="0"/>
        <w:autoSpaceDN w:val="0"/>
        <w:adjustRightInd w:val="0"/>
        <w:ind w:firstLine="1134"/>
        <w:jc w:val="center"/>
        <w:rPr>
          <w:rFonts w:ascii="Georgia" w:hAnsi="Georgia"/>
          <w:sz w:val="22"/>
          <w:szCs w:val="22"/>
          <w:lang w:eastAsia="en-US"/>
        </w:rPr>
      </w:pPr>
      <w:r w:rsidRPr="00B1604A">
        <w:rPr>
          <w:rFonts w:ascii="Georgia" w:hAnsi="Georgia"/>
          <w:sz w:val="22"/>
          <w:szCs w:val="22"/>
          <w:lang w:eastAsia="en-US"/>
        </w:rPr>
        <w:t xml:space="preserve">CURTEA DE APEL </w:t>
      </w:r>
      <w:r w:rsidR="00840F70">
        <w:rPr>
          <w:rFonts w:ascii="Georgia" w:hAnsi="Georgia"/>
          <w:sz w:val="22"/>
          <w:szCs w:val="22"/>
          <w:lang w:eastAsia="en-US"/>
        </w:rPr>
        <w:t>......................</w:t>
      </w:r>
    </w:p>
    <w:p w14:paraId="279A326B" w14:textId="77777777" w:rsidR="00044C3E" w:rsidRPr="00B1604A" w:rsidRDefault="009F01A9" w:rsidP="00044C3E">
      <w:pPr>
        <w:overflowPunct w:val="0"/>
        <w:autoSpaceDE w:val="0"/>
        <w:autoSpaceDN w:val="0"/>
        <w:adjustRightInd w:val="0"/>
        <w:ind w:firstLine="1134"/>
        <w:jc w:val="center"/>
        <w:rPr>
          <w:rFonts w:ascii="Georgia" w:hAnsi="Georgia"/>
          <w:sz w:val="22"/>
          <w:szCs w:val="22"/>
          <w:lang w:val="en-US" w:eastAsia="en-US"/>
        </w:rPr>
      </w:pPr>
      <w:r w:rsidRPr="00B1604A">
        <w:rPr>
          <w:rFonts w:ascii="Georgia" w:hAnsi="Georgia"/>
          <w:sz w:val="22"/>
          <w:szCs w:val="22"/>
          <w:lang w:eastAsia="en-US"/>
        </w:rPr>
        <w:t xml:space="preserve">SECŢIA A </w:t>
      </w:r>
      <w:r w:rsidR="00840F70">
        <w:rPr>
          <w:rFonts w:ascii="Georgia" w:hAnsi="Georgia"/>
          <w:sz w:val="22"/>
          <w:szCs w:val="22"/>
          <w:lang w:eastAsia="en-US"/>
        </w:rPr>
        <w:t>......................</w:t>
      </w:r>
      <w:r w:rsidRPr="00B1604A">
        <w:rPr>
          <w:rFonts w:ascii="Georgia" w:hAnsi="Georgia"/>
          <w:sz w:val="22"/>
          <w:szCs w:val="22"/>
          <w:lang w:eastAsia="en-US"/>
        </w:rPr>
        <w:t>CONTENCIOS ADMINISTRATIV ŞI FISCAL</w:t>
      </w:r>
    </w:p>
    <w:p w14:paraId="618CE9F1" w14:textId="77777777" w:rsidR="00044C3E" w:rsidRPr="00B1604A" w:rsidRDefault="009F01A9" w:rsidP="00044C3E">
      <w:pPr>
        <w:keepNext/>
        <w:ind w:firstLine="1134"/>
        <w:jc w:val="center"/>
        <w:outlineLvl w:val="1"/>
        <w:rPr>
          <w:rFonts w:ascii="Georgia" w:hAnsi="Georgia"/>
          <w:b/>
          <w:sz w:val="22"/>
          <w:szCs w:val="22"/>
        </w:rPr>
      </w:pPr>
      <w:r w:rsidRPr="00B1604A">
        <w:rPr>
          <w:rFonts w:ascii="Georgia" w:hAnsi="Georgia"/>
          <w:b/>
          <w:sz w:val="22"/>
          <w:szCs w:val="22"/>
        </w:rPr>
        <w:t xml:space="preserve">SENTINŢA CIVILĂ NR. </w:t>
      </w:r>
      <w:r w:rsidR="00840F70">
        <w:rPr>
          <w:rFonts w:ascii="Georgia" w:hAnsi="Georgia"/>
          <w:b/>
          <w:sz w:val="22"/>
          <w:szCs w:val="22"/>
        </w:rPr>
        <w:t>.......</w:t>
      </w:r>
    </w:p>
    <w:p w14:paraId="75F7AFCB" w14:textId="77777777" w:rsidR="00044C3E" w:rsidRPr="00B1604A" w:rsidRDefault="009F01A9" w:rsidP="00044C3E">
      <w:pPr>
        <w:overflowPunct w:val="0"/>
        <w:autoSpaceDE w:val="0"/>
        <w:autoSpaceDN w:val="0"/>
        <w:adjustRightInd w:val="0"/>
        <w:ind w:firstLine="1134"/>
        <w:jc w:val="center"/>
        <w:rPr>
          <w:rFonts w:ascii="Georgia" w:hAnsi="Georgia"/>
          <w:sz w:val="22"/>
          <w:szCs w:val="22"/>
          <w:lang w:eastAsia="en-US"/>
        </w:rPr>
      </w:pPr>
      <w:r w:rsidRPr="00B1604A">
        <w:rPr>
          <w:rFonts w:ascii="Georgia" w:hAnsi="Georgia"/>
          <w:sz w:val="22"/>
          <w:szCs w:val="22"/>
          <w:lang w:eastAsia="en-US"/>
        </w:rPr>
        <w:t>ŞEDINŢA </w:t>
      </w:r>
      <w:bookmarkStart w:id="0" w:name="tip_sedinta"/>
      <w:r w:rsidRPr="00B1604A">
        <w:rPr>
          <w:rFonts w:ascii="Georgia" w:hAnsi="Georgia"/>
          <w:sz w:val="22"/>
          <w:szCs w:val="22"/>
          <w:lang w:eastAsia="en-US"/>
        </w:rPr>
        <w:t>PUBLICĂ</w:t>
      </w:r>
      <w:bookmarkEnd w:id="0"/>
      <w:r w:rsidRPr="00B1604A">
        <w:rPr>
          <w:rFonts w:ascii="Georgia" w:hAnsi="Georgia"/>
          <w:sz w:val="22"/>
          <w:szCs w:val="22"/>
          <w:lang w:eastAsia="en-US"/>
        </w:rPr>
        <w:t xml:space="preserve"> DE LA </w:t>
      </w:r>
      <w:r w:rsidR="00840F70">
        <w:rPr>
          <w:rFonts w:ascii="Georgia" w:hAnsi="Georgia"/>
          <w:sz w:val="22"/>
          <w:szCs w:val="22"/>
          <w:lang w:eastAsia="en-US"/>
        </w:rPr>
        <w:t>.......</w:t>
      </w:r>
      <w:r w:rsidRPr="00B1604A">
        <w:rPr>
          <w:rFonts w:ascii="Georgia" w:hAnsi="Georgia"/>
          <w:sz w:val="22"/>
          <w:szCs w:val="22"/>
          <w:lang w:eastAsia="en-US"/>
        </w:rPr>
        <w:t>.2014</w:t>
      </w:r>
    </w:p>
    <w:p w14:paraId="3A1FF881" w14:textId="77777777" w:rsidR="00044C3E" w:rsidRPr="00B1604A" w:rsidRDefault="009F01A9" w:rsidP="00044C3E">
      <w:pPr>
        <w:overflowPunct w:val="0"/>
        <w:autoSpaceDE w:val="0"/>
        <w:autoSpaceDN w:val="0"/>
        <w:adjustRightInd w:val="0"/>
        <w:ind w:firstLine="1134"/>
        <w:jc w:val="center"/>
        <w:rPr>
          <w:rFonts w:ascii="Georgia" w:hAnsi="Georgia"/>
          <w:sz w:val="22"/>
          <w:szCs w:val="22"/>
          <w:lang w:eastAsia="en-US"/>
        </w:rPr>
      </w:pPr>
      <w:r w:rsidRPr="00B1604A">
        <w:rPr>
          <w:rFonts w:ascii="Georgia" w:hAnsi="Georgia"/>
          <w:sz w:val="22"/>
          <w:szCs w:val="22"/>
          <w:lang w:eastAsia="en-US"/>
        </w:rPr>
        <w:t>Completul constituit din:</w:t>
      </w:r>
    </w:p>
    <w:p w14:paraId="778D4D25" w14:textId="77777777" w:rsidR="00044C3E" w:rsidRPr="00B1604A" w:rsidRDefault="009F01A9" w:rsidP="00044C3E">
      <w:pPr>
        <w:overflowPunct w:val="0"/>
        <w:autoSpaceDE w:val="0"/>
        <w:autoSpaceDN w:val="0"/>
        <w:adjustRightInd w:val="0"/>
        <w:ind w:firstLine="1134"/>
        <w:jc w:val="center"/>
        <w:rPr>
          <w:rFonts w:ascii="Georgia" w:hAnsi="Georgia"/>
          <w:bCs/>
          <w:sz w:val="22"/>
          <w:szCs w:val="22"/>
          <w:lang w:eastAsia="en-US"/>
        </w:rPr>
      </w:pPr>
      <w:r w:rsidRPr="00B1604A">
        <w:rPr>
          <w:rFonts w:ascii="Georgia" w:hAnsi="Georgia"/>
          <w:bCs/>
          <w:sz w:val="22"/>
          <w:szCs w:val="22"/>
          <w:lang w:eastAsia="en-US"/>
        </w:rPr>
        <w:t xml:space="preserve">PREŞEDINTE      -    </w:t>
      </w:r>
      <w:r w:rsidR="00840F70">
        <w:rPr>
          <w:rFonts w:ascii="Georgia" w:hAnsi="Georgia"/>
          <w:bCs/>
          <w:sz w:val="22"/>
          <w:szCs w:val="22"/>
          <w:lang w:eastAsia="en-US"/>
        </w:rPr>
        <w:t>A0014</w:t>
      </w:r>
    </w:p>
    <w:p w14:paraId="02D56DF2" w14:textId="77777777" w:rsidR="00044C3E" w:rsidRPr="00B1604A" w:rsidRDefault="009F01A9" w:rsidP="00044C3E">
      <w:pPr>
        <w:overflowPunct w:val="0"/>
        <w:autoSpaceDE w:val="0"/>
        <w:autoSpaceDN w:val="0"/>
        <w:adjustRightInd w:val="0"/>
        <w:ind w:firstLine="1134"/>
        <w:jc w:val="center"/>
        <w:rPr>
          <w:rFonts w:ascii="Georgia" w:hAnsi="Georgia"/>
          <w:bCs/>
          <w:sz w:val="22"/>
          <w:szCs w:val="22"/>
          <w:lang w:eastAsia="en-US"/>
        </w:rPr>
      </w:pPr>
      <w:r w:rsidRPr="00B1604A">
        <w:rPr>
          <w:rFonts w:ascii="Georgia" w:hAnsi="Georgia"/>
          <w:bCs/>
          <w:sz w:val="22"/>
          <w:szCs w:val="22"/>
          <w:lang w:eastAsia="en-US"/>
        </w:rPr>
        <w:t xml:space="preserve">GREFIER              -    </w:t>
      </w:r>
      <w:r w:rsidR="00840F70">
        <w:rPr>
          <w:rFonts w:ascii="Georgia" w:hAnsi="Georgia"/>
          <w:bCs/>
          <w:sz w:val="22"/>
          <w:szCs w:val="22"/>
          <w:lang w:eastAsia="en-US"/>
        </w:rPr>
        <w:t>..........................................................</w:t>
      </w:r>
    </w:p>
    <w:p w14:paraId="50E786CC" w14:textId="77777777" w:rsidR="00044C3E" w:rsidRDefault="00044C3E" w:rsidP="00044C3E">
      <w:pPr>
        <w:overflowPunct w:val="0"/>
        <w:autoSpaceDE w:val="0"/>
        <w:autoSpaceDN w:val="0"/>
        <w:adjustRightInd w:val="0"/>
        <w:ind w:firstLine="1134"/>
        <w:jc w:val="center"/>
        <w:rPr>
          <w:rFonts w:ascii="Georgia" w:hAnsi="Georgia"/>
          <w:b/>
          <w:bCs/>
          <w:sz w:val="22"/>
          <w:szCs w:val="22"/>
          <w:lang w:eastAsia="en-US"/>
        </w:rPr>
      </w:pPr>
    </w:p>
    <w:p w14:paraId="5D2B2E8E" w14:textId="77777777" w:rsidR="00044C3E" w:rsidRDefault="009F01A9" w:rsidP="00044C3E">
      <w:pPr>
        <w:ind w:firstLine="1134"/>
        <w:jc w:val="both"/>
        <w:rPr>
          <w:rFonts w:ascii="Georgia" w:hAnsi="Georgia"/>
          <w:sz w:val="22"/>
          <w:szCs w:val="22"/>
        </w:rPr>
      </w:pPr>
      <w:r>
        <w:rPr>
          <w:rFonts w:ascii="Georgia" w:hAnsi="Georgia"/>
          <w:sz w:val="22"/>
          <w:szCs w:val="22"/>
        </w:rPr>
        <w:t xml:space="preserve">Pe rol soluţionarea acţiunii în contencios administrativ formulată de </w:t>
      </w:r>
      <w:r>
        <w:rPr>
          <w:rFonts w:ascii="Georgia" w:hAnsi="Georgia"/>
          <w:b/>
          <w:sz w:val="22"/>
          <w:szCs w:val="22"/>
        </w:rPr>
        <w:t xml:space="preserve">reclamantul </w:t>
      </w:r>
      <w:r w:rsidR="00840F70">
        <w:rPr>
          <w:rFonts w:ascii="Georgia" w:hAnsi="Georgia"/>
          <w:b/>
          <w:sz w:val="22"/>
          <w:szCs w:val="22"/>
        </w:rPr>
        <w:t>RRR...................</w:t>
      </w:r>
      <w:r>
        <w:rPr>
          <w:rFonts w:ascii="Georgia" w:hAnsi="Georgia"/>
          <w:sz w:val="22"/>
          <w:szCs w:val="22"/>
        </w:rPr>
        <w:t xml:space="preserve">în contradictoriu cu </w:t>
      </w:r>
      <w:r>
        <w:rPr>
          <w:rFonts w:ascii="Georgia" w:hAnsi="Georgia"/>
          <w:b/>
          <w:sz w:val="22"/>
          <w:szCs w:val="22"/>
        </w:rPr>
        <w:t xml:space="preserve">pârâţii AGENŢIA NAŢIONALĂ DE INTEGRITATE, </w:t>
      </w:r>
      <w:r w:rsidR="00840F70">
        <w:rPr>
          <w:rFonts w:ascii="Georgia" w:hAnsi="Georgia"/>
          <w:b/>
          <w:sz w:val="22"/>
          <w:szCs w:val="22"/>
        </w:rPr>
        <w:t>AGE...........</w:t>
      </w:r>
      <w:r>
        <w:rPr>
          <w:rFonts w:ascii="Georgia" w:hAnsi="Georgia"/>
          <w:b/>
          <w:sz w:val="22"/>
          <w:szCs w:val="22"/>
        </w:rPr>
        <w:t>- PREŞEDINTE A.N.I.</w:t>
      </w:r>
      <w:r>
        <w:rPr>
          <w:rFonts w:ascii="Georgia" w:hAnsi="Georgia"/>
          <w:sz w:val="22"/>
          <w:szCs w:val="22"/>
        </w:rPr>
        <w:t>,</w:t>
      </w:r>
      <w:r>
        <w:rPr>
          <w:rFonts w:ascii="Georgia" w:hAnsi="Georgia"/>
          <w:b/>
          <w:sz w:val="22"/>
          <w:szCs w:val="22"/>
        </w:rPr>
        <w:t xml:space="preserve"> </w:t>
      </w:r>
      <w:r w:rsidR="00840F70">
        <w:rPr>
          <w:rFonts w:ascii="Georgia" w:hAnsi="Georgia"/>
          <w:b/>
          <w:sz w:val="22"/>
          <w:szCs w:val="22"/>
        </w:rPr>
        <w:t>NST..........</w:t>
      </w:r>
      <w:r>
        <w:rPr>
          <w:rFonts w:ascii="Georgia" w:hAnsi="Georgia"/>
          <w:b/>
          <w:sz w:val="22"/>
          <w:szCs w:val="22"/>
        </w:rPr>
        <w:t xml:space="preserve">- INSPECTOR DE INTEGRITATE A.N.I., </w:t>
      </w:r>
      <w:r w:rsidR="00840F70">
        <w:rPr>
          <w:rFonts w:ascii="Georgia" w:hAnsi="Georgia"/>
          <w:b/>
          <w:sz w:val="22"/>
          <w:szCs w:val="22"/>
        </w:rPr>
        <w:t>ATO........</w:t>
      </w:r>
      <w:r>
        <w:rPr>
          <w:rFonts w:ascii="Georgia" w:hAnsi="Georgia"/>
          <w:b/>
          <w:sz w:val="22"/>
          <w:szCs w:val="22"/>
        </w:rPr>
        <w:t xml:space="preserve">- INSPECTOR DE INTEGRITATE A.N.I. </w:t>
      </w:r>
      <w:r>
        <w:rPr>
          <w:rFonts w:ascii="Georgia" w:hAnsi="Georgia"/>
          <w:sz w:val="22"/>
          <w:szCs w:val="22"/>
        </w:rPr>
        <w:t xml:space="preserve">şi </w:t>
      </w:r>
      <w:r w:rsidR="00840F70">
        <w:rPr>
          <w:rFonts w:ascii="Georgia" w:hAnsi="Georgia"/>
          <w:b/>
          <w:sz w:val="22"/>
          <w:szCs w:val="22"/>
        </w:rPr>
        <w:t>UNI........</w:t>
      </w:r>
      <w:r>
        <w:rPr>
          <w:rFonts w:ascii="Georgia" w:hAnsi="Georgia"/>
          <w:b/>
          <w:sz w:val="22"/>
          <w:szCs w:val="22"/>
        </w:rPr>
        <w:t xml:space="preserve">- FOST PREŞEDINTE A.N.I., </w:t>
      </w:r>
      <w:r>
        <w:rPr>
          <w:rFonts w:ascii="Georgia" w:hAnsi="Georgia"/>
          <w:sz w:val="22"/>
          <w:szCs w:val="22"/>
        </w:rPr>
        <w:t>având ca obiect</w:t>
      </w:r>
      <w:r>
        <w:rPr>
          <w:rFonts w:ascii="Georgia" w:hAnsi="Georgia"/>
          <w:i/>
          <w:sz w:val="22"/>
          <w:szCs w:val="22"/>
        </w:rPr>
        <w:t xml:space="preserve"> despăgubire. </w:t>
      </w:r>
    </w:p>
    <w:p w14:paraId="5CA5E463" w14:textId="77777777" w:rsidR="00044C3E" w:rsidRDefault="009F01A9" w:rsidP="00044C3E">
      <w:pPr>
        <w:ind w:firstLine="1134"/>
        <w:jc w:val="both"/>
        <w:rPr>
          <w:rFonts w:ascii="Georgia" w:hAnsi="Georgia"/>
          <w:sz w:val="22"/>
          <w:szCs w:val="22"/>
        </w:rPr>
      </w:pPr>
      <w:r>
        <w:rPr>
          <w:rFonts w:ascii="Georgia" w:hAnsi="Georgia"/>
          <w:sz w:val="22"/>
          <w:szCs w:val="22"/>
        </w:rPr>
        <w:t xml:space="preserve">Dezbaterile au avut loc în şedinţa publică din data de </w:t>
      </w:r>
      <w:r w:rsidR="00840F70">
        <w:rPr>
          <w:rFonts w:ascii="Georgia" w:hAnsi="Georgia"/>
          <w:sz w:val="22"/>
          <w:szCs w:val="22"/>
        </w:rPr>
        <w:t>..........</w:t>
      </w:r>
      <w:r>
        <w:rPr>
          <w:rFonts w:ascii="Georgia" w:hAnsi="Georgia"/>
          <w:sz w:val="22"/>
          <w:szCs w:val="22"/>
        </w:rPr>
        <w:t xml:space="preserve">.2014, fiind consemnate în încheierea de şedinţă de la acea dată, parte integrantă din prezenta </w:t>
      </w:r>
      <w:proofErr w:type="spellStart"/>
      <w:r>
        <w:rPr>
          <w:rFonts w:ascii="Georgia" w:hAnsi="Georgia"/>
          <w:sz w:val="22"/>
          <w:szCs w:val="22"/>
        </w:rPr>
        <w:t>sentinţă</w:t>
      </w:r>
      <w:proofErr w:type="spellEnd"/>
      <w:r>
        <w:rPr>
          <w:rFonts w:ascii="Georgia" w:hAnsi="Georgia"/>
          <w:sz w:val="22"/>
          <w:szCs w:val="22"/>
        </w:rPr>
        <w:t xml:space="preserve">, când Curtea, având nevoie de timp pentru a delibera, a amânat pronunţarea la data de azi, </w:t>
      </w:r>
      <w:r w:rsidR="00840F70">
        <w:rPr>
          <w:rFonts w:ascii="Georgia" w:hAnsi="Georgia"/>
          <w:sz w:val="22"/>
          <w:szCs w:val="22"/>
        </w:rPr>
        <w:t>.......</w:t>
      </w:r>
      <w:r>
        <w:rPr>
          <w:rFonts w:ascii="Georgia" w:hAnsi="Georgia"/>
          <w:sz w:val="22"/>
          <w:szCs w:val="22"/>
        </w:rPr>
        <w:t>.2014, când în aceeaşi compunere a dispus următoarele:</w:t>
      </w:r>
    </w:p>
    <w:p w14:paraId="63378BE5" w14:textId="77777777" w:rsidR="00044C3E" w:rsidRDefault="00044C3E" w:rsidP="00044C3E">
      <w:pPr>
        <w:ind w:firstLine="1134"/>
        <w:jc w:val="both"/>
        <w:rPr>
          <w:rFonts w:ascii="Georgia" w:hAnsi="Georgia"/>
          <w:b/>
          <w:sz w:val="22"/>
          <w:szCs w:val="22"/>
        </w:rPr>
      </w:pPr>
    </w:p>
    <w:p w14:paraId="64FEB98A" w14:textId="77777777" w:rsidR="00044C3E" w:rsidRDefault="009F01A9" w:rsidP="00044C3E">
      <w:pPr>
        <w:ind w:firstLine="1134"/>
        <w:jc w:val="center"/>
        <w:rPr>
          <w:rFonts w:ascii="Georgia" w:hAnsi="Georgia"/>
          <w:sz w:val="22"/>
          <w:szCs w:val="22"/>
        </w:rPr>
      </w:pPr>
      <w:r>
        <w:rPr>
          <w:rFonts w:ascii="Georgia" w:hAnsi="Georgia" w:cs="Arial"/>
          <w:b/>
          <w:sz w:val="22"/>
          <w:szCs w:val="22"/>
        </w:rPr>
        <w:t>C U R T E A,</w:t>
      </w:r>
      <w:r>
        <w:rPr>
          <w:rFonts w:ascii="Georgia" w:hAnsi="Georgia"/>
          <w:sz w:val="22"/>
          <w:szCs w:val="22"/>
        </w:rPr>
        <w:t xml:space="preserve"> </w:t>
      </w:r>
    </w:p>
    <w:p w14:paraId="1B20CBCF" w14:textId="77777777" w:rsidR="00044C3E" w:rsidRPr="00541E6B" w:rsidRDefault="00044C3E" w:rsidP="00044C3E">
      <w:pPr>
        <w:ind w:firstLine="1134"/>
        <w:jc w:val="center"/>
        <w:rPr>
          <w:rFonts w:ascii="Georgia" w:hAnsi="Georgia"/>
          <w:b/>
          <w:sz w:val="22"/>
          <w:szCs w:val="22"/>
        </w:rPr>
      </w:pPr>
    </w:p>
    <w:p w14:paraId="54379485" w14:textId="77777777" w:rsidR="00044C3E" w:rsidRPr="00541E6B" w:rsidRDefault="009F01A9" w:rsidP="00044C3E">
      <w:pPr>
        <w:ind w:firstLine="1134"/>
        <w:jc w:val="both"/>
        <w:rPr>
          <w:rFonts w:ascii="Georgia" w:hAnsi="Georgia"/>
          <w:sz w:val="22"/>
          <w:szCs w:val="22"/>
        </w:rPr>
      </w:pPr>
      <w:r w:rsidRPr="00541E6B">
        <w:rPr>
          <w:rFonts w:ascii="Georgia" w:hAnsi="Georgia"/>
          <w:sz w:val="22"/>
          <w:szCs w:val="22"/>
        </w:rPr>
        <w:t>Deliberând asupra cauzei de faţă, constată următoarele:</w:t>
      </w:r>
    </w:p>
    <w:p w14:paraId="7349A7BA" w14:textId="77777777" w:rsidR="00044C3E" w:rsidRPr="00541E6B" w:rsidRDefault="009F01A9" w:rsidP="00044C3E">
      <w:pPr>
        <w:ind w:firstLine="1134"/>
        <w:jc w:val="both"/>
        <w:rPr>
          <w:rFonts w:ascii="Georgia" w:hAnsi="Georgia"/>
          <w:sz w:val="22"/>
          <w:szCs w:val="22"/>
        </w:rPr>
      </w:pPr>
      <w:r w:rsidRPr="00541E6B">
        <w:rPr>
          <w:rFonts w:ascii="Georgia" w:hAnsi="Georgia"/>
          <w:b/>
          <w:i/>
          <w:sz w:val="22"/>
          <w:szCs w:val="22"/>
        </w:rPr>
        <w:t xml:space="preserve">Prin cererea înregistrată pe rolul Tribunalului </w:t>
      </w:r>
      <w:r w:rsidR="00840F70">
        <w:rPr>
          <w:rFonts w:ascii="Georgia" w:hAnsi="Georgia"/>
          <w:b/>
          <w:i/>
          <w:sz w:val="22"/>
          <w:szCs w:val="22"/>
        </w:rPr>
        <w:t>......................</w:t>
      </w:r>
      <w:r w:rsidRPr="00541E6B">
        <w:rPr>
          <w:rFonts w:ascii="Georgia" w:hAnsi="Georgia"/>
          <w:b/>
          <w:i/>
          <w:sz w:val="22"/>
          <w:szCs w:val="22"/>
        </w:rPr>
        <w:t xml:space="preserve"> – Secţia a </w:t>
      </w:r>
      <w:r w:rsidR="00840F70">
        <w:rPr>
          <w:rFonts w:ascii="Georgia" w:hAnsi="Georgia"/>
          <w:b/>
          <w:i/>
          <w:sz w:val="22"/>
          <w:szCs w:val="22"/>
        </w:rPr>
        <w:t>..........</w:t>
      </w:r>
      <w:r w:rsidRPr="00541E6B">
        <w:rPr>
          <w:rFonts w:ascii="Georgia" w:hAnsi="Georgia"/>
          <w:b/>
          <w:i/>
          <w:sz w:val="22"/>
          <w:szCs w:val="22"/>
        </w:rPr>
        <w:t>contencios administrativ şi fiscal</w:t>
      </w:r>
      <w:r w:rsidRPr="00541E6B">
        <w:rPr>
          <w:rFonts w:ascii="Georgia" w:eastAsia="Batang" w:hAnsi="Georgia"/>
          <w:sz w:val="22"/>
          <w:szCs w:val="22"/>
        </w:rPr>
        <w:t xml:space="preserve"> </w:t>
      </w:r>
      <w:r w:rsidRPr="00541E6B">
        <w:rPr>
          <w:rFonts w:ascii="Georgia" w:eastAsia="Batang" w:hAnsi="Georgia"/>
          <w:b/>
          <w:i/>
          <w:sz w:val="22"/>
          <w:szCs w:val="22"/>
        </w:rPr>
        <w:t xml:space="preserve">sub nr. </w:t>
      </w:r>
      <w:r w:rsidR="00840F70">
        <w:rPr>
          <w:rFonts w:ascii="Georgia" w:eastAsia="Batang" w:hAnsi="Georgia"/>
          <w:b/>
          <w:i/>
          <w:sz w:val="22"/>
          <w:szCs w:val="22"/>
        </w:rPr>
        <w:t>..........</w:t>
      </w:r>
      <w:r w:rsidRPr="00541E6B">
        <w:rPr>
          <w:rFonts w:ascii="Georgia" w:eastAsia="Batang" w:hAnsi="Georgia"/>
          <w:b/>
          <w:i/>
          <w:sz w:val="22"/>
          <w:szCs w:val="22"/>
        </w:rPr>
        <w:t>2012</w:t>
      </w:r>
      <w:r w:rsidRPr="00541E6B">
        <w:rPr>
          <w:rFonts w:ascii="Georgia" w:hAnsi="Georgia"/>
          <w:b/>
          <w:i/>
          <w:sz w:val="22"/>
          <w:szCs w:val="22"/>
        </w:rPr>
        <w:t>,</w:t>
      </w:r>
      <w:r w:rsidRPr="00541E6B">
        <w:rPr>
          <w:rFonts w:ascii="Georgia" w:hAnsi="Georgia"/>
          <w:sz w:val="22"/>
          <w:szCs w:val="22"/>
        </w:rPr>
        <w:t xml:space="preserve"> </w:t>
      </w:r>
      <w:r w:rsidRPr="00541E6B">
        <w:rPr>
          <w:rFonts w:ascii="Georgia" w:hAnsi="Georgia"/>
          <w:b/>
          <w:i/>
          <w:sz w:val="22"/>
          <w:szCs w:val="22"/>
        </w:rPr>
        <w:t>astfel cum a fost ulterior succesiv precizată,</w:t>
      </w:r>
      <w:r w:rsidRPr="00541E6B">
        <w:rPr>
          <w:rFonts w:ascii="Georgia" w:hAnsi="Georgia"/>
          <w:sz w:val="22"/>
          <w:szCs w:val="22"/>
        </w:rPr>
        <w:t xml:space="preserve"> reclamantul </w:t>
      </w:r>
      <w:r w:rsidR="00840F70">
        <w:rPr>
          <w:rFonts w:ascii="Georgia" w:hAnsi="Georgia"/>
          <w:bCs/>
          <w:sz w:val="22"/>
          <w:szCs w:val="22"/>
        </w:rPr>
        <w:t>RRR.........</w:t>
      </w:r>
      <w:r w:rsidRPr="00541E6B">
        <w:rPr>
          <w:rFonts w:ascii="Georgia" w:hAnsi="Georgia"/>
          <w:bCs/>
          <w:sz w:val="22"/>
          <w:szCs w:val="22"/>
        </w:rPr>
        <w:t>,</w:t>
      </w:r>
      <w:r w:rsidRPr="00541E6B">
        <w:rPr>
          <w:rFonts w:ascii="Georgia" w:hAnsi="Georgia"/>
          <w:sz w:val="22"/>
          <w:szCs w:val="22"/>
        </w:rPr>
        <w:t xml:space="preserve"> în contradictoriu cu pârâţii</w:t>
      </w:r>
      <w:r w:rsidRPr="00541E6B">
        <w:rPr>
          <w:rFonts w:ascii="Georgia" w:hAnsi="Georgia"/>
          <w:b/>
          <w:sz w:val="22"/>
          <w:szCs w:val="22"/>
        </w:rPr>
        <w:t xml:space="preserve"> </w:t>
      </w:r>
      <w:r w:rsidRPr="00541E6B">
        <w:rPr>
          <w:rFonts w:ascii="Georgia" w:hAnsi="Georgia"/>
          <w:sz w:val="22"/>
          <w:szCs w:val="22"/>
        </w:rPr>
        <w:t xml:space="preserve">AGENŢIA NAŢIONALĂ DE INTEGRITATE, </w:t>
      </w:r>
      <w:r w:rsidR="00840F70">
        <w:rPr>
          <w:rFonts w:ascii="Georgia" w:hAnsi="Georgia"/>
          <w:sz w:val="22"/>
          <w:szCs w:val="22"/>
        </w:rPr>
        <w:t>NST..........</w:t>
      </w:r>
      <w:r w:rsidRPr="00541E6B">
        <w:rPr>
          <w:rFonts w:ascii="Georgia" w:hAnsi="Georgia"/>
          <w:sz w:val="22"/>
          <w:szCs w:val="22"/>
        </w:rPr>
        <w:t xml:space="preserve">– VICEPREŞEDINTE AL A.N.I., </w:t>
      </w:r>
      <w:r w:rsidR="00840F70">
        <w:rPr>
          <w:rFonts w:ascii="Georgia" w:hAnsi="Georgia"/>
          <w:sz w:val="22"/>
          <w:szCs w:val="22"/>
        </w:rPr>
        <w:t>ATO........</w:t>
      </w:r>
      <w:r w:rsidRPr="00541E6B">
        <w:rPr>
          <w:rFonts w:ascii="Georgia" w:hAnsi="Georgia"/>
          <w:sz w:val="22"/>
          <w:szCs w:val="22"/>
        </w:rPr>
        <w:t xml:space="preserve">- INSPECTOR DE INTEGRITATE A.N.I.,  </w:t>
      </w:r>
      <w:r w:rsidR="00840F70">
        <w:rPr>
          <w:rFonts w:ascii="Georgia" w:hAnsi="Georgia"/>
          <w:sz w:val="22"/>
          <w:szCs w:val="22"/>
        </w:rPr>
        <w:t>UNI........</w:t>
      </w:r>
      <w:r w:rsidRPr="00541E6B">
        <w:rPr>
          <w:rFonts w:ascii="Georgia" w:hAnsi="Georgia"/>
          <w:sz w:val="22"/>
          <w:szCs w:val="22"/>
        </w:rPr>
        <w:t xml:space="preserve">fost PREŞEDINTE A.N.I., </w:t>
      </w:r>
      <w:r w:rsidR="00840F70">
        <w:rPr>
          <w:rFonts w:ascii="Georgia" w:hAnsi="Georgia"/>
          <w:sz w:val="22"/>
          <w:szCs w:val="22"/>
        </w:rPr>
        <w:t>AGE...........</w:t>
      </w:r>
      <w:r w:rsidRPr="00541E6B">
        <w:rPr>
          <w:rFonts w:ascii="Georgia" w:hAnsi="Georgia"/>
          <w:sz w:val="22"/>
          <w:szCs w:val="22"/>
        </w:rPr>
        <w:t>- PREŞEDINTE A.N.I., a solicitat următoarele:</w:t>
      </w:r>
    </w:p>
    <w:p w14:paraId="6BB47C9C"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a)</w:t>
      </w:r>
      <w:r w:rsidRPr="00541E6B">
        <w:rPr>
          <w:rFonts w:ascii="Georgia" w:eastAsia="Batang" w:hAnsi="Georgia"/>
          <w:sz w:val="22"/>
          <w:szCs w:val="22"/>
        </w:rPr>
        <w:tab/>
        <w:t xml:space="preserve">obligarea </w:t>
      </w:r>
      <w:proofErr w:type="spellStart"/>
      <w:r w:rsidRPr="00541E6B">
        <w:rPr>
          <w:rFonts w:ascii="Georgia" w:eastAsia="Batang" w:hAnsi="Georgia"/>
          <w:sz w:val="22"/>
          <w:szCs w:val="22"/>
        </w:rPr>
        <w:t>paraţilor</w:t>
      </w:r>
      <w:proofErr w:type="spellEnd"/>
      <w:r w:rsidRPr="00541E6B">
        <w:rPr>
          <w:rFonts w:ascii="Georgia" w:eastAsia="Batang" w:hAnsi="Georgia"/>
          <w:sz w:val="22"/>
          <w:szCs w:val="22"/>
        </w:rPr>
        <w:t xml:space="preserve">, în solidar, la plata unor daune morale în cuantum de 2.500.000 lei, pentru repararea prejudiciului moral produs prin </w:t>
      </w:r>
      <w:proofErr w:type="spellStart"/>
      <w:r w:rsidRPr="00541E6B">
        <w:rPr>
          <w:rFonts w:ascii="Georgia" w:eastAsia="Batang" w:hAnsi="Georgia"/>
          <w:sz w:val="22"/>
          <w:szCs w:val="22"/>
        </w:rPr>
        <w:t>săvârşirea</w:t>
      </w:r>
      <w:proofErr w:type="spellEnd"/>
      <w:r w:rsidRPr="00541E6B">
        <w:rPr>
          <w:rFonts w:ascii="Georgia" w:eastAsia="Batang" w:hAnsi="Georgia"/>
          <w:sz w:val="22"/>
          <w:szCs w:val="22"/>
        </w:rPr>
        <w:t xml:space="preserve"> faptei ilicite de către </w:t>
      </w:r>
      <w:proofErr w:type="spellStart"/>
      <w:r w:rsidRPr="00541E6B">
        <w:rPr>
          <w:rFonts w:ascii="Georgia" w:eastAsia="Batang" w:hAnsi="Georgia"/>
          <w:sz w:val="22"/>
          <w:szCs w:val="22"/>
        </w:rPr>
        <w:t>pârâţi</w:t>
      </w:r>
      <w:proofErr w:type="spellEnd"/>
      <w:r w:rsidRPr="00541E6B">
        <w:rPr>
          <w:rFonts w:ascii="Georgia" w:eastAsia="Batang" w:hAnsi="Georgia"/>
          <w:sz w:val="22"/>
          <w:szCs w:val="22"/>
        </w:rPr>
        <w:t>;</w:t>
      </w:r>
    </w:p>
    <w:p w14:paraId="061D5833"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b)</w:t>
      </w:r>
      <w:r w:rsidRPr="00541E6B">
        <w:rPr>
          <w:rFonts w:ascii="Georgia" w:eastAsia="Batang" w:hAnsi="Georgia"/>
          <w:sz w:val="22"/>
          <w:szCs w:val="22"/>
        </w:rPr>
        <w:tab/>
        <w:t xml:space="preserve">obligarea </w:t>
      </w:r>
      <w:proofErr w:type="spellStart"/>
      <w:r w:rsidRPr="00541E6B">
        <w:rPr>
          <w:rFonts w:ascii="Georgia" w:eastAsia="Batang" w:hAnsi="Georgia"/>
          <w:sz w:val="22"/>
          <w:szCs w:val="22"/>
        </w:rPr>
        <w:t>pârâţilor</w:t>
      </w:r>
      <w:proofErr w:type="spellEnd"/>
      <w:r w:rsidRPr="00541E6B">
        <w:rPr>
          <w:rFonts w:ascii="Georgia" w:eastAsia="Batang" w:hAnsi="Georgia"/>
          <w:sz w:val="22"/>
          <w:szCs w:val="22"/>
        </w:rPr>
        <w:t xml:space="preserve"> să publice să păstreze timp de 30 de zile pe prima pagină a ANI a deciziei de dezdăunare însoţită de o scrisoare de scuze publice;</w:t>
      </w:r>
    </w:p>
    <w:p w14:paraId="2ECD42D1"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c) obligarea pârâtei ANI la emiterea unui act de constatare final în care să se ţină cont invalidarea tuturor ipotezelor pe care s-a fondat actul administrativ (respectiv deciziile finale ale instanţei de contencios administrativ prin care s-a constatat că actele administrative de suspendare din funcţia publică sunt valabile şi nu mai pot fi anulate, de soluţia definitivă a parchetului privind lipsa faptelor semnalate în actul de constatare al ANI, de hotărârea instanţei de anulare a amenzii contravenţional</w:t>
      </w:r>
      <w:r w:rsidRPr="00541E6B">
        <w:rPr>
          <w:rFonts w:ascii="Georgia" w:eastAsia="Batang" w:hAnsi="Georgia"/>
          <w:sz w:val="22"/>
          <w:szCs w:val="22"/>
        </w:rPr>
        <w:t>e emise de ANI);</w:t>
      </w:r>
    </w:p>
    <w:p w14:paraId="13891ECD"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d)</w:t>
      </w:r>
      <w:r w:rsidRPr="00541E6B">
        <w:rPr>
          <w:rFonts w:ascii="Georgia" w:eastAsia="Batang" w:hAnsi="Georgia"/>
          <w:sz w:val="22"/>
          <w:szCs w:val="22"/>
        </w:rPr>
        <w:tab/>
        <w:t xml:space="preserve">obligarea </w:t>
      </w:r>
      <w:proofErr w:type="spellStart"/>
      <w:r w:rsidRPr="00541E6B">
        <w:rPr>
          <w:rFonts w:ascii="Georgia" w:eastAsia="Batang" w:hAnsi="Georgia"/>
          <w:sz w:val="22"/>
          <w:szCs w:val="22"/>
        </w:rPr>
        <w:t>pârâţilor</w:t>
      </w:r>
      <w:proofErr w:type="spellEnd"/>
      <w:r w:rsidRPr="00541E6B">
        <w:rPr>
          <w:rFonts w:ascii="Georgia" w:eastAsia="Batang" w:hAnsi="Georgia"/>
          <w:sz w:val="22"/>
          <w:szCs w:val="22"/>
        </w:rPr>
        <w:t xml:space="preserve"> la publicarea pe cheltuiala lor a deciziei dezdăunare în primele 5 cotidiene naţionale, inclusiv considerentele cu privire la garantarea drepturilor nepatrimoniale ale deciziei;</w:t>
      </w:r>
    </w:p>
    <w:p w14:paraId="0E6F4DE8"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e)</w:t>
      </w:r>
      <w:r w:rsidRPr="00541E6B">
        <w:rPr>
          <w:rFonts w:ascii="Georgia" w:eastAsia="Batang" w:hAnsi="Georgia"/>
          <w:sz w:val="22"/>
          <w:szCs w:val="22"/>
        </w:rPr>
        <w:tab/>
        <w:t xml:space="preserve">obligarea </w:t>
      </w:r>
      <w:proofErr w:type="spellStart"/>
      <w:r w:rsidRPr="00541E6B">
        <w:rPr>
          <w:rFonts w:ascii="Georgia" w:eastAsia="Batang" w:hAnsi="Georgia"/>
          <w:sz w:val="22"/>
          <w:szCs w:val="22"/>
        </w:rPr>
        <w:t>pârâţilor</w:t>
      </w:r>
      <w:proofErr w:type="spellEnd"/>
      <w:r w:rsidRPr="00541E6B">
        <w:rPr>
          <w:rFonts w:ascii="Georgia" w:eastAsia="Batang" w:hAnsi="Georgia"/>
          <w:sz w:val="22"/>
          <w:szCs w:val="22"/>
        </w:rPr>
        <w:t xml:space="preserve"> la difuzarea, pe cheltuiala lor, a 10 </w:t>
      </w:r>
      <w:proofErr w:type="spellStart"/>
      <w:r w:rsidRPr="00541E6B">
        <w:rPr>
          <w:rFonts w:ascii="Georgia" w:eastAsia="Batang" w:hAnsi="Georgia"/>
          <w:sz w:val="22"/>
          <w:szCs w:val="22"/>
        </w:rPr>
        <w:t>anunţuri</w:t>
      </w:r>
      <w:proofErr w:type="spellEnd"/>
      <w:r w:rsidRPr="00541E6B">
        <w:rPr>
          <w:rFonts w:ascii="Georgia" w:eastAsia="Batang" w:hAnsi="Georgia"/>
          <w:sz w:val="22"/>
          <w:szCs w:val="22"/>
        </w:rPr>
        <w:t xml:space="preserve"> de scuze publice în perioadă de maximă </w:t>
      </w:r>
      <w:proofErr w:type="spellStart"/>
      <w:r w:rsidRPr="00541E6B">
        <w:rPr>
          <w:rFonts w:ascii="Georgia" w:eastAsia="Batang" w:hAnsi="Georgia"/>
          <w:sz w:val="22"/>
          <w:szCs w:val="22"/>
        </w:rPr>
        <w:t>audienţă</w:t>
      </w:r>
      <w:proofErr w:type="spellEnd"/>
      <w:r w:rsidRPr="00541E6B">
        <w:rPr>
          <w:rFonts w:ascii="Georgia" w:eastAsia="Batang" w:hAnsi="Georgia"/>
          <w:sz w:val="22"/>
          <w:szCs w:val="22"/>
        </w:rPr>
        <w:t xml:space="preserve"> a primelor 5 posturi de televiziune;</w:t>
      </w:r>
    </w:p>
    <w:p w14:paraId="5F0C6FEE"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f)</w:t>
      </w:r>
      <w:r w:rsidRPr="00541E6B">
        <w:rPr>
          <w:rFonts w:ascii="Georgia" w:eastAsia="Batang" w:hAnsi="Georgia"/>
          <w:sz w:val="22"/>
          <w:szCs w:val="22"/>
        </w:rPr>
        <w:tab/>
        <w:t xml:space="preserve">obligarea </w:t>
      </w:r>
      <w:proofErr w:type="spellStart"/>
      <w:r w:rsidRPr="00541E6B">
        <w:rPr>
          <w:rFonts w:ascii="Georgia" w:eastAsia="Batang" w:hAnsi="Georgia"/>
          <w:sz w:val="22"/>
          <w:szCs w:val="22"/>
        </w:rPr>
        <w:t>pârâţilor</w:t>
      </w:r>
      <w:proofErr w:type="spellEnd"/>
      <w:r w:rsidRPr="00541E6B">
        <w:rPr>
          <w:rFonts w:ascii="Georgia" w:eastAsia="Batang" w:hAnsi="Georgia"/>
          <w:sz w:val="22"/>
          <w:szCs w:val="22"/>
        </w:rPr>
        <w:t xml:space="preserve"> la plata cheltuielilor de judecată.</w:t>
      </w:r>
    </w:p>
    <w:p w14:paraId="7B2EF591"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În drept, reclamantul a invocat prev. art. 1357 </w:t>
      </w:r>
      <w:proofErr w:type="spellStart"/>
      <w:r w:rsidRPr="00541E6B">
        <w:rPr>
          <w:rFonts w:ascii="Georgia" w:eastAsia="Batang" w:hAnsi="Georgia"/>
          <w:sz w:val="22"/>
          <w:szCs w:val="22"/>
        </w:rPr>
        <w:t>C.civ</w:t>
      </w:r>
      <w:proofErr w:type="spellEnd"/>
      <w:r w:rsidRPr="00541E6B">
        <w:rPr>
          <w:rFonts w:ascii="Georgia" w:eastAsia="Batang" w:hAnsi="Georgia"/>
          <w:sz w:val="22"/>
          <w:szCs w:val="22"/>
        </w:rPr>
        <w:t>. şi art. 19 din Legea nr. 554/2004.</w:t>
      </w:r>
    </w:p>
    <w:p w14:paraId="538FC265"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În urma conflictului negativ de competenţă, creat între Tribunalul </w:t>
      </w:r>
      <w:r w:rsidR="00840F70">
        <w:rPr>
          <w:rFonts w:ascii="Georgia" w:eastAsia="Batang" w:hAnsi="Georgia"/>
          <w:sz w:val="22"/>
          <w:szCs w:val="22"/>
        </w:rPr>
        <w:t>......................</w:t>
      </w:r>
      <w:r w:rsidRPr="00541E6B">
        <w:rPr>
          <w:rFonts w:ascii="Georgia" w:eastAsia="Batang" w:hAnsi="Georgia"/>
          <w:sz w:val="22"/>
          <w:szCs w:val="22"/>
        </w:rPr>
        <w:t xml:space="preserve">, prin Sentinţa civilă nr. </w:t>
      </w:r>
      <w:r w:rsidR="00840F70">
        <w:rPr>
          <w:rFonts w:ascii="Georgia" w:eastAsia="Batang" w:hAnsi="Georgia"/>
          <w:sz w:val="22"/>
          <w:szCs w:val="22"/>
        </w:rPr>
        <w:t>SC1/</w:t>
      </w:r>
      <w:r w:rsidRPr="00541E6B">
        <w:rPr>
          <w:rFonts w:ascii="Georgia" w:eastAsia="Batang" w:hAnsi="Georgia"/>
          <w:sz w:val="22"/>
          <w:szCs w:val="22"/>
        </w:rPr>
        <w:t xml:space="preserve">.2012, şi Curtea de Apel </w:t>
      </w:r>
      <w:r w:rsidR="00840F70">
        <w:rPr>
          <w:rFonts w:ascii="Georgia" w:eastAsia="Batang" w:hAnsi="Georgia"/>
          <w:sz w:val="22"/>
          <w:szCs w:val="22"/>
        </w:rPr>
        <w:t>......................</w:t>
      </w:r>
      <w:r w:rsidRPr="00541E6B">
        <w:rPr>
          <w:rFonts w:ascii="Georgia" w:eastAsia="Batang" w:hAnsi="Georgia"/>
          <w:sz w:val="22"/>
          <w:szCs w:val="22"/>
        </w:rPr>
        <w:t xml:space="preserve">, prin Sentinţa civilă nr. </w:t>
      </w:r>
      <w:r w:rsidR="00840F70">
        <w:rPr>
          <w:rFonts w:ascii="Georgia" w:eastAsia="Batang" w:hAnsi="Georgia"/>
          <w:sz w:val="22"/>
          <w:szCs w:val="22"/>
        </w:rPr>
        <w:t>SC2/</w:t>
      </w:r>
      <w:r w:rsidRPr="00541E6B">
        <w:rPr>
          <w:rFonts w:ascii="Georgia" w:eastAsia="Batang" w:hAnsi="Georgia"/>
          <w:sz w:val="22"/>
          <w:szCs w:val="22"/>
        </w:rPr>
        <w:t xml:space="preserve">.2013, Înalta Curte de Casaţie şi Justiţie prin Decizia nr. </w:t>
      </w:r>
      <w:r w:rsidR="00840F70">
        <w:rPr>
          <w:rFonts w:ascii="Georgia" w:eastAsia="Batang" w:hAnsi="Georgia"/>
          <w:sz w:val="22"/>
          <w:szCs w:val="22"/>
        </w:rPr>
        <w:t>DC1/</w:t>
      </w:r>
      <w:r w:rsidRPr="00541E6B">
        <w:rPr>
          <w:rFonts w:ascii="Georgia" w:eastAsia="Batang" w:hAnsi="Georgia"/>
          <w:sz w:val="22"/>
          <w:szCs w:val="22"/>
        </w:rPr>
        <w:t xml:space="preserve">.2013 a stabilit competenţa </w:t>
      </w:r>
      <w:r w:rsidRPr="00541E6B">
        <w:rPr>
          <w:rFonts w:ascii="Georgia" w:eastAsia="Batang" w:hAnsi="Georgia"/>
          <w:sz w:val="22"/>
          <w:szCs w:val="22"/>
        </w:rPr>
        <w:lastRenderedPageBreak/>
        <w:t xml:space="preserve">de soluţionare în favoarea Curţii de Apel </w:t>
      </w:r>
      <w:r w:rsidR="00840F70">
        <w:rPr>
          <w:rFonts w:ascii="Georgia" w:eastAsia="Batang" w:hAnsi="Georgia"/>
          <w:sz w:val="22"/>
          <w:szCs w:val="22"/>
        </w:rPr>
        <w:t>......................</w:t>
      </w:r>
      <w:r w:rsidRPr="00541E6B">
        <w:rPr>
          <w:rFonts w:ascii="Georgia" w:eastAsia="Batang" w:hAnsi="Georgia"/>
          <w:sz w:val="22"/>
          <w:szCs w:val="22"/>
        </w:rPr>
        <w:t xml:space="preserve"> – Secţia de contencios administrativ şi fiscal.</w:t>
      </w:r>
    </w:p>
    <w:p w14:paraId="4D218D4F"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În consecinţă, cauza a fost reînregistrată pe rolul acestei instanţe sub nr. </w:t>
      </w:r>
      <w:r w:rsidR="00840F70">
        <w:rPr>
          <w:rFonts w:ascii="Georgia" w:eastAsia="Batang" w:hAnsi="Georgia"/>
          <w:sz w:val="22"/>
          <w:szCs w:val="22"/>
        </w:rPr>
        <w:t>......................</w:t>
      </w:r>
      <w:r w:rsidRPr="00541E6B">
        <w:rPr>
          <w:rFonts w:ascii="Georgia" w:eastAsia="Batang" w:hAnsi="Georgia"/>
          <w:sz w:val="22"/>
          <w:szCs w:val="22"/>
        </w:rPr>
        <w:t>.</w:t>
      </w:r>
    </w:p>
    <w:p w14:paraId="1B36E9C4"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La termenul de judecată din </w:t>
      </w:r>
      <w:r w:rsidR="00840F70">
        <w:rPr>
          <w:rFonts w:ascii="Georgia" w:eastAsia="Batang" w:hAnsi="Georgia"/>
          <w:sz w:val="22"/>
          <w:szCs w:val="22"/>
        </w:rPr>
        <w:t>.............</w:t>
      </w:r>
      <w:r w:rsidRPr="00541E6B">
        <w:rPr>
          <w:rFonts w:ascii="Georgia" w:eastAsia="Batang" w:hAnsi="Georgia"/>
          <w:sz w:val="22"/>
          <w:szCs w:val="22"/>
        </w:rPr>
        <w:t xml:space="preserve">.2014 pârâta </w:t>
      </w:r>
      <w:proofErr w:type="spellStart"/>
      <w:r w:rsidRPr="00541E6B">
        <w:rPr>
          <w:rFonts w:ascii="Georgia" w:eastAsia="Batang" w:hAnsi="Georgia"/>
          <w:sz w:val="22"/>
          <w:szCs w:val="22"/>
        </w:rPr>
        <w:t>Agenţia</w:t>
      </w:r>
      <w:proofErr w:type="spellEnd"/>
      <w:r w:rsidRPr="00541E6B">
        <w:rPr>
          <w:rFonts w:ascii="Georgia" w:eastAsia="Batang" w:hAnsi="Georgia"/>
          <w:sz w:val="22"/>
          <w:szCs w:val="22"/>
        </w:rPr>
        <w:t xml:space="preserve"> </w:t>
      </w:r>
      <w:proofErr w:type="spellStart"/>
      <w:r w:rsidRPr="00541E6B">
        <w:rPr>
          <w:rFonts w:ascii="Georgia" w:eastAsia="Batang" w:hAnsi="Georgia"/>
          <w:sz w:val="22"/>
          <w:szCs w:val="22"/>
        </w:rPr>
        <w:t>Naţională</w:t>
      </w:r>
      <w:proofErr w:type="spellEnd"/>
      <w:r w:rsidRPr="00541E6B">
        <w:rPr>
          <w:rFonts w:ascii="Georgia" w:eastAsia="Batang" w:hAnsi="Georgia"/>
          <w:sz w:val="22"/>
          <w:szCs w:val="22"/>
        </w:rPr>
        <w:t xml:space="preserve"> de Integritate a invocat excepţia </w:t>
      </w:r>
      <w:proofErr w:type="spellStart"/>
      <w:r w:rsidRPr="00541E6B">
        <w:rPr>
          <w:rFonts w:ascii="Georgia" w:eastAsia="Batang" w:hAnsi="Georgia"/>
          <w:sz w:val="22"/>
          <w:szCs w:val="22"/>
        </w:rPr>
        <w:t>inadmisibilităţii</w:t>
      </w:r>
      <w:proofErr w:type="spellEnd"/>
      <w:r w:rsidRPr="00541E6B">
        <w:rPr>
          <w:rFonts w:ascii="Georgia" w:eastAsia="Batang" w:hAnsi="Georgia"/>
          <w:sz w:val="22"/>
          <w:szCs w:val="22"/>
        </w:rPr>
        <w:t xml:space="preserve"> acţiunii, iar la data de </w:t>
      </w:r>
      <w:r w:rsidR="00840F70">
        <w:rPr>
          <w:rFonts w:ascii="Georgia" w:eastAsia="Batang" w:hAnsi="Georgia"/>
          <w:sz w:val="22"/>
          <w:szCs w:val="22"/>
        </w:rPr>
        <w:t>.............</w:t>
      </w:r>
      <w:r w:rsidRPr="00541E6B">
        <w:rPr>
          <w:rFonts w:ascii="Georgia" w:eastAsia="Batang" w:hAnsi="Georgia"/>
          <w:sz w:val="22"/>
          <w:szCs w:val="22"/>
        </w:rPr>
        <w:t>.2014 a depus la dosar note scrise în acest sens.</w:t>
      </w:r>
    </w:p>
    <w:p w14:paraId="24B2C46B"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La aceeaşi dată, </w:t>
      </w:r>
      <w:r w:rsidR="00840F70">
        <w:rPr>
          <w:rFonts w:ascii="Georgia" w:eastAsia="Batang" w:hAnsi="Georgia"/>
          <w:sz w:val="22"/>
          <w:szCs w:val="22"/>
        </w:rPr>
        <w:t>.............</w:t>
      </w:r>
      <w:r w:rsidRPr="00541E6B">
        <w:rPr>
          <w:rFonts w:ascii="Georgia" w:eastAsia="Batang" w:hAnsi="Georgia"/>
          <w:sz w:val="22"/>
          <w:szCs w:val="22"/>
        </w:rPr>
        <w:t xml:space="preserve">.2014, pârâta </w:t>
      </w:r>
      <w:proofErr w:type="spellStart"/>
      <w:r w:rsidRPr="00541E6B">
        <w:rPr>
          <w:rFonts w:ascii="Georgia" w:eastAsia="Batang" w:hAnsi="Georgia"/>
          <w:sz w:val="22"/>
          <w:szCs w:val="22"/>
        </w:rPr>
        <w:t>Agenţia</w:t>
      </w:r>
      <w:proofErr w:type="spellEnd"/>
      <w:r w:rsidRPr="00541E6B">
        <w:rPr>
          <w:rFonts w:ascii="Georgia" w:eastAsia="Batang" w:hAnsi="Georgia"/>
          <w:sz w:val="22"/>
          <w:szCs w:val="22"/>
        </w:rPr>
        <w:t xml:space="preserve"> </w:t>
      </w:r>
      <w:proofErr w:type="spellStart"/>
      <w:r w:rsidRPr="00541E6B">
        <w:rPr>
          <w:rFonts w:ascii="Georgia" w:eastAsia="Batang" w:hAnsi="Georgia"/>
          <w:sz w:val="22"/>
          <w:szCs w:val="22"/>
        </w:rPr>
        <w:t>Naţională</w:t>
      </w:r>
      <w:proofErr w:type="spellEnd"/>
      <w:r w:rsidRPr="00541E6B">
        <w:rPr>
          <w:rFonts w:ascii="Georgia" w:eastAsia="Batang" w:hAnsi="Georgia"/>
          <w:sz w:val="22"/>
          <w:szCs w:val="22"/>
        </w:rPr>
        <w:t xml:space="preserve"> de Integritate a invocat deopotrivă şi excepţia </w:t>
      </w:r>
      <w:proofErr w:type="spellStart"/>
      <w:r w:rsidRPr="00541E6B">
        <w:rPr>
          <w:rFonts w:ascii="Georgia" w:eastAsia="Batang" w:hAnsi="Georgia"/>
          <w:sz w:val="22"/>
          <w:szCs w:val="22"/>
        </w:rPr>
        <w:t>tardivităţii</w:t>
      </w:r>
      <w:proofErr w:type="spellEnd"/>
      <w:r w:rsidRPr="00541E6B">
        <w:rPr>
          <w:rFonts w:ascii="Georgia" w:eastAsia="Batang" w:hAnsi="Georgia"/>
          <w:sz w:val="22"/>
          <w:szCs w:val="22"/>
        </w:rPr>
        <w:t xml:space="preserve"> formulării acţiunii în despăgubiri, iar reclamantul a depus la dosar excepţie de nelegalitate a actului de constatare nr. </w:t>
      </w:r>
      <w:r w:rsidR="00840F70">
        <w:rPr>
          <w:rFonts w:ascii="Georgia" w:eastAsia="Batang" w:hAnsi="Georgia"/>
          <w:sz w:val="22"/>
          <w:szCs w:val="22"/>
        </w:rPr>
        <w:t>.............</w:t>
      </w:r>
      <w:r w:rsidRPr="00541E6B">
        <w:rPr>
          <w:rFonts w:ascii="Georgia" w:eastAsia="Batang" w:hAnsi="Georgia"/>
          <w:sz w:val="22"/>
          <w:szCs w:val="22"/>
        </w:rPr>
        <w:t>2009.</w:t>
      </w:r>
    </w:p>
    <w:p w14:paraId="792609E5"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Reclamantul </w:t>
      </w:r>
      <w:r w:rsidR="00840F70">
        <w:rPr>
          <w:rFonts w:ascii="Georgia" w:eastAsia="Batang" w:hAnsi="Georgia"/>
          <w:sz w:val="22"/>
          <w:szCs w:val="22"/>
        </w:rPr>
        <w:t>RRR...................</w:t>
      </w:r>
      <w:r w:rsidRPr="00541E6B">
        <w:rPr>
          <w:rFonts w:ascii="Georgia" w:eastAsia="Batang" w:hAnsi="Georgia"/>
          <w:sz w:val="22"/>
          <w:szCs w:val="22"/>
        </w:rPr>
        <w:t xml:space="preserve">a invocat excepţia </w:t>
      </w:r>
      <w:proofErr w:type="spellStart"/>
      <w:r w:rsidRPr="00541E6B">
        <w:rPr>
          <w:rFonts w:ascii="Georgia" w:eastAsia="Batang" w:hAnsi="Georgia"/>
          <w:sz w:val="22"/>
          <w:szCs w:val="22"/>
        </w:rPr>
        <w:t>tardivităţii</w:t>
      </w:r>
      <w:proofErr w:type="spellEnd"/>
      <w:r w:rsidRPr="00541E6B">
        <w:rPr>
          <w:rFonts w:ascii="Georgia" w:eastAsia="Batang" w:hAnsi="Georgia"/>
          <w:sz w:val="22"/>
          <w:szCs w:val="22"/>
        </w:rPr>
        <w:t xml:space="preserve"> invocării </w:t>
      </w:r>
      <w:proofErr w:type="spellStart"/>
      <w:r w:rsidRPr="00541E6B">
        <w:rPr>
          <w:rFonts w:ascii="Georgia" w:eastAsia="Batang" w:hAnsi="Georgia"/>
          <w:sz w:val="22"/>
          <w:szCs w:val="22"/>
        </w:rPr>
        <w:t>excepţiilor</w:t>
      </w:r>
      <w:proofErr w:type="spellEnd"/>
      <w:r w:rsidRPr="00541E6B">
        <w:rPr>
          <w:rFonts w:ascii="Georgia" w:eastAsia="Batang" w:hAnsi="Georgia"/>
          <w:sz w:val="22"/>
          <w:szCs w:val="22"/>
        </w:rPr>
        <w:t xml:space="preserve"> </w:t>
      </w:r>
      <w:proofErr w:type="spellStart"/>
      <w:r w:rsidRPr="00541E6B">
        <w:rPr>
          <w:rFonts w:ascii="Georgia" w:eastAsia="Batang" w:hAnsi="Georgia"/>
          <w:sz w:val="22"/>
          <w:szCs w:val="22"/>
        </w:rPr>
        <w:t>inadmisibilităţii</w:t>
      </w:r>
      <w:proofErr w:type="spellEnd"/>
      <w:r w:rsidRPr="00541E6B">
        <w:rPr>
          <w:rFonts w:ascii="Georgia" w:eastAsia="Batang" w:hAnsi="Georgia"/>
          <w:sz w:val="22"/>
          <w:szCs w:val="22"/>
        </w:rPr>
        <w:t xml:space="preserve"> şi a </w:t>
      </w:r>
      <w:proofErr w:type="spellStart"/>
      <w:r w:rsidRPr="00541E6B">
        <w:rPr>
          <w:rFonts w:ascii="Georgia" w:eastAsia="Batang" w:hAnsi="Georgia"/>
          <w:sz w:val="22"/>
          <w:szCs w:val="22"/>
        </w:rPr>
        <w:t>tardivităţii</w:t>
      </w:r>
      <w:proofErr w:type="spellEnd"/>
      <w:r w:rsidRPr="00541E6B">
        <w:rPr>
          <w:rFonts w:ascii="Georgia" w:eastAsia="Batang" w:hAnsi="Georgia"/>
          <w:sz w:val="22"/>
          <w:szCs w:val="22"/>
        </w:rPr>
        <w:t xml:space="preserve"> invocate de pârâta </w:t>
      </w:r>
      <w:proofErr w:type="spellStart"/>
      <w:r w:rsidRPr="00541E6B">
        <w:rPr>
          <w:rFonts w:ascii="Georgia" w:eastAsia="Batang" w:hAnsi="Georgia"/>
          <w:sz w:val="22"/>
          <w:szCs w:val="22"/>
        </w:rPr>
        <w:t>Agenţia</w:t>
      </w:r>
      <w:proofErr w:type="spellEnd"/>
      <w:r w:rsidRPr="00541E6B">
        <w:rPr>
          <w:rFonts w:ascii="Georgia" w:eastAsia="Batang" w:hAnsi="Georgia"/>
          <w:sz w:val="22"/>
          <w:szCs w:val="22"/>
        </w:rPr>
        <w:t xml:space="preserve"> </w:t>
      </w:r>
      <w:proofErr w:type="spellStart"/>
      <w:r w:rsidRPr="00541E6B">
        <w:rPr>
          <w:rFonts w:ascii="Georgia" w:eastAsia="Batang" w:hAnsi="Georgia"/>
          <w:sz w:val="22"/>
          <w:szCs w:val="22"/>
        </w:rPr>
        <w:t>Naţională</w:t>
      </w:r>
      <w:proofErr w:type="spellEnd"/>
      <w:r w:rsidRPr="00541E6B">
        <w:rPr>
          <w:rFonts w:ascii="Georgia" w:eastAsia="Batang" w:hAnsi="Georgia"/>
          <w:sz w:val="22"/>
          <w:szCs w:val="22"/>
        </w:rPr>
        <w:t xml:space="preserve"> de Integritate.</w:t>
      </w:r>
    </w:p>
    <w:p w14:paraId="43568BE7"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La data de 22.09.2014 pârâţii </w:t>
      </w:r>
      <w:r w:rsidR="00840F70">
        <w:rPr>
          <w:rFonts w:ascii="Georgia" w:eastAsia="Batang" w:hAnsi="Georgia"/>
          <w:sz w:val="22"/>
          <w:szCs w:val="22"/>
        </w:rPr>
        <w:t>ATO....</w:t>
      </w:r>
      <w:r w:rsidRPr="00541E6B">
        <w:rPr>
          <w:rFonts w:ascii="Georgia" w:eastAsia="Batang" w:hAnsi="Georgia"/>
          <w:sz w:val="22"/>
          <w:szCs w:val="22"/>
        </w:rPr>
        <w:t xml:space="preserve">, </w:t>
      </w:r>
      <w:r w:rsidR="00840F70">
        <w:rPr>
          <w:rFonts w:ascii="Georgia" w:eastAsia="Batang" w:hAnsi="Georgia"/>
          <w:sz w:val="22"/>
          <w:szCs w:val="22"/>
        </w:rPr>
        <w:t>AGE....</w:t>
      </w:r>
      <w:r w:rsidRPr="00541E6B">
        <w:rPr>
          <w:rFonts w:ascii="Georgia" w:eastAsia="Batang" w:hAnsi="Georgia"/>
          <w:sz w:val="22"/>
          <w:szCs w:val="22"/>
        </w:rPr>
        <w:t xml:space="preserve">, </w:t>
      </w:r>
      <w:r w:rsidR="00840F70">
        <w:rPr>
          <w:rFonts w:ascii="Georgia" w:eastAsia="Batang" w:hAnsi="Georgia"/>
          <w:sz w:val="22"/>
          <w:szCs w:val="22"/>
        </w:rPr>
        <w:t>NST......</w:t>
      </w:r>
      <w:r w:rsidRPr="00541E6B">
        <w:rPr>
          <w:rFonts w:ascii="Georgia" w:eastAsia="Batang" w:hAnsi="Georgia"/>
          <w:sz w:val="22"/>
          <w:szCs w:val="22"/>
        </w:rPr>
        <w:t xml:space="preserve">, </w:t>
      </w:r>
      <w:proofErr w:type="spellStart"/>
      <w:r w:rsidRPr="00541E6B">
        <w:rPr>
          <w:rFonts w:ascii="Georgia" w:eastAsia="Batang" w:hAnsi="Georgia"/>
          <w:sz w:val="22"/>
          <w:szCs w:val="22"/>
        </w:rPr>
        <w:t>Agenţia</w:t>
      </w:r>
      <w:proofErr w:type="spellEnd"/>
      <w:r w:rsidRPr="00541E6B">
        <w:rPr>
          <w:rFonts w:ascii="Georgia" w:eastAsia="Batang" w:hAnsi="Georgia"/>
          <w:sz w:val="22"/>
          <w:szCs w:val="22"/>
        </w:rPr>
        <w:t xml:space="preserve"> </w:t>
      </w:r>
      <w:proofErr w:type="spellStart"/>
      <w:r w:rsidRPr="00541E6B">
        <w:rPr>
          <w:rFonts w:ascii="Georgia" w:eastAsia="Batang" w:hAnsi="Georgia"/>
          <w:sz w:val="22"/>
          <w:szCs w:val="22"/>
        </w:rPr>
        <w:t>Naţională</w:t>
      </w:r>
      <w:proofErr w:type="spellEnd"/>
      <w:r w:rsidRPr="00541E6B">
        <w:rPr>
          <w:rFonts w:ascii="Georgia" w:eastAsia="Batang" w:hAnsi="Georgia"/>
          <w:sz w:val="22"/>
          <w:szCs w:val="22"/>
        </w:rPr>
        <w:t xml:space="preserve"> de Integritate au invocat excepţia </w:t>
      </w:r>
      <w:proofErr w:type="spellStart"/>
      <w:r w:rsidRPr="00541E6B">
        <w:rPr>
          <w:rFonts w:ascii="Georgia" w:eastAsia="Batang" w:hAnsi="Georgia"/>
          <w:sz w:val="22"/>
          <w:szCs w:val="22"/>
        </w:rPr>
        <w:t>inadmisibilităţii</w:t>
      </w:r>
      <w:proofErr w:type="spellEnd"/>
      <w:r w:rsidRPr="00541E6B">
        <w:rPr>
          <w:rFonts w:ascii="Georgia" w:eastAsia="Batang" w:hAnsi="Georgia"/>
          <w:sz w:val="22"/>
          <w:szCs w:val="22"/>
        </w:rPr>
        <w:t xml:space="preserve"> excepţiei de nelegalitate, depunând note de şedinţă în acest sens la dosar.</w:t>
      </w:r>
    </w:p>
    <w:p w14:paraId="6A42048B"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În </w:t>
      </w:r>
      <w:proofErr w:type="spellStart"/>
      <w:r w:rsidRPr="00541E6B">
        <w:rPr>
          <w:rFonts w:ascii="Georgia" w:eastAsia="Batang" w:hAnsi="Georgia"/>
          <w:sz w:val="22"/>
          <w:szCs w:val="22"/>
        </w:rPr>
        <w:t>sfârşit</w:t>
      </w:r>
      <w:proofErr w:type="spellEnd"/>
      <w:r w:rsidRPr="00541E6B">
        <w:rPr>
          <w:rFonts w:ascii="Georgia" w:eastAsia="Batang" w:hAnsi="Georgia"/>
          <w:sz w:val="22"/>
          <w:szCs w:val="22"/>
        </w:rPr>
        <w:t xml:space="preserve">, note scrise a depus la dosar şi pârâtul </w:t>
      </w:r>
      <w:r w:rsidR="00840F70">
        <w:rPr>
          <w:rFonts w:ascii="Georgia" w:eastAsia="Batang" w:hAnsi="Georgia"/>
          <w:sz w:val="22"/>
          <w:szCs w:val="22"/>
        </w:rPr>
        <w:t>IUN......</w:t>
      </w:r>
      <w:r w:rsidRPr="00541E6B">
        <w:rPr>
          <w:rFonts w:ascii="Georgia" w:eastAsia="Batang" w:hAnsi="Georgia"/>
          <w:sz w:val="22"/>
          <w:szCs w:val="22"/>
        </w:rPr>
        <w:t xml:space="preserve">prin care a solicitat admiterea </w:t>
      </w:r>
      <w:proofErr w:type="spellStart"/>
      <w:r w:rsidRPr="00541E6B">
        <w:rPr>
          <w:rFonts w:ascii="Georgia" w:eastAsia="Batang" w:hAnsi="Georgia"/>
          <w:sz w:val="22"/>
          <w:szCs w:val="22"/>
        </w:rPr>
        <w:t>excepţiilor</w:t>
      </w:r>
      <w:proofErr w:type="spellEnd"/>
      <w:r w:rsidRPr="00541E6B">
        <w:rPr>
          <w:rFonts w:ascii="Georgia" w:eastAsia="Batang" w:hAnsi="Georgia"/>
          <w:sz w:val="22"/>
          <w:szCs w:val="22"/>
        </w:rPr>
        <w:t xml:space="preserve"> </w:t>
      </w:r>
      <w:proofErr w:type="spellStart"/>
      <w:r w:rsidRPr="00541E6B">
        <w:rPr>
          <w:rFonts w:ascii="Georgia" w:eastAsia="Batang" w:hAnsi="Georgia"/>
          <w:sz w:val="22"/>
          <w:szCs w:val="22"/>
        </w:rPr>
        <w:t>inadmisibilităţii</w:t>
      </w:r>
      <w:proofErr w:type="spellEnd"/>
      <w:r w:rsidRPr="00541E6B">
        <w:rPr>
          <w:rFonts w:ascii="Georgia" w:eastAsia="Batang" w:hAnsi="Georgia"/>
          <w:sz w:val="22"/>
          <w:szCs w:val="22"/>
        </w:rPr>
        <w:t xml:space="preserve"> acţiunii şi </w:t>
      </w:r>
      <w:proofErr w:type="spellStart"/>
      <w:r w:rsidRPr="00541E6B">
        <w:rPr>
          <w:rFonts w:ascii="Georgia" w:eastAsia="Batang" w:hAnsi="Georgia"/>
          <w:sz w:val="22"/>
          <w:szCs w:val="22"/>
        </w:rPr>
        <w:t>tardivităţii</w:t>
      </w:r>
      <w:proofErr w:type="spellEnd"/>
      <w:r w:rsidRPr="00541E6B">
        <w:rPr>
          <w:rFonts w:ascii="Georgia" w:eastAsia="Batang" w:hAnsi="Georgia"/>
          <w:sz w:val="22"/>
          <w:szCs w:val="22"/>
        </w:rPr>
        <w:t xml:space="preserve"> invocate de pârâta </w:t>
      </w:r>
      <w:proofErr w:type="spellStart"/>
      <w:r w:rsidRPr="00541E6B">
        <w:rPr>
          <w:rFonts w:ascii="Georgia" w:eastAsia="Batang" w:hAnsi="Georgia"/>
          <w:sz w:val="22"/>
          <w:szCs w:val="22"/>
        </w:rPr>
        <w:t>Agenţia</w:t>
      </w:r>
      <w:proofErr w:type="spellEnd"/>
      <w:r w:rsidRPr="00541E6B">
        <w:rPr>
          <w:rFonts w:ascii="Georgia" w:eastAsia="Batang" w:hAnsi="Georgia"/>
          <w:sz w:val="22"/>
          <w:szCs w:val="22"/>
        </w:rPr>
        <w:t xml:space="preserve"> </w:t>
      </w:r>
      <w:proofErr w:type="spellStart"/>
      <w:r w:rsidRPr="00541E6B">
        <w:rPr>
          <w:rFonts w:ascii="Georgia" w:eastAsia="Batang" w:hAnsi="Georgia"/>
          <w:sz w:val="22"/>
          <w:szCs w:val="22"/>
        </w:rPr>
        <w:t>Naţională</w:t>
      </w:r>
      <w:proofErr w:type="spellEnd"/>
      <w:r w:rsidRPr="00541E6B">
        <w:rPr>
          <w:rFonts w:ascii="Georgia" w:eastAsia="Batang" w:hAnsi="Georgia"/>
          <w:sz w:val="22"/>
          <w:szCs w:val="22"/>
        </w:rPr>
        <w:t xml:space="preserve"> de Integritate, respingerea excepţiei </w:t>
      </w:r>
      <w:proofErr w:type="spellStart"/>
      <w:r w:rsidRPr="00541E6B">
        <w:rPr>
          <w:rFonts w:ascii="Georgia" w:eastAsia="Batang" w:hAnsi="Georgia"/>
          <w:sz w:val="22"/>
          <w:szCs w:val="22"/>
        </w:rPr>
        <w:t>tardivităţii</w:t>
      </w:r>
      <w:proofErr w:type="spellEnd"/>
      <w:r w:rsidRPr="00541E6B">
        <w:rPr>
          <w:rFonts w:ascii="Georgia" w:eastAsia="Batang" w:hAnsi="Georgia"/>
          <w:sz w:val="22"/>
          <w:szCs w:val="22"/>
        </w:rPr>
        <w:t xml:space="preserve"> şi a excepţiei de nelegalitate invocate de reclamant.</w:t>
      </w:r>
    </w:p>
    <w:p w14:paraId="01B52A5B"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La ultimul termen de judecată, </w:t>
      </w:r>
      <w:r w:rsidR="00840F70">
        <w:rPr>
          <w:rFonts w:ascii="Georgia" w:eastAsia="Batang" w:hAnsi="Georgia"/>
          <w:sz w:val="22"/>
          <w:szCs w:val="22"/>
        </w:rPr>
        <w:t>..........</w:t>
      </w:r>
      <w:r w:rsidRPr="00541E6B">
        <w:rPr>
          <w:rFonts w:ascii="Georgia" w:eastAsia="Batang" w:hAnsi="Georgia"/>
          <w:sz w:val="22"/>
          <w:szCs w:val="22"/>
        </w:rPr>
        <w:t>.2014, reclamantul a depus la dosar concluzii scrise.</w:t>
      </w:r>
    </w:p>
    <w:p w14:paraId="1E26A114" w14:textId="77777777" w:rsidR="00044C3E" w:rsidRPr="00541E6B" w:rsidRDefault="009F01A9" w:rsidP="00044C3E">
      <w:pPr>
        <w:ind w:firstLine="1134"/>
        <w:jc w:val="both"/>
        <w:rPr>
          <w:rFonts w:ascii="Georgia" w:eastAsia="Batang" w:hAnsi="Georgia"/>
          <w:b/>
          <w:i/>
          <w:sz w:val="22"/>
          <w:szCs w:val="22"/>
        </w:rPr>
      </w:pPr>
      <w:r w:rsidRPr="00541E6B">
        <w:rPr>
          <w:rFonts w:ascii="Georgia" w:eastAsia="Batang" w:hAnsi="Georgia"/>
          <w:b/>
          <w:i/>
          <w:sz w:val="22"/>
          <w:szCs w:val="22"/>
        </w:rPr>
        <w:t>Analizând actele dosarului, Curtea reţine următoarele:</w:t>
      </w:r>
    </w:p>
    <w:p w14:paraId="4AFE42B3" w14:textId="77777777" w:rsidR="00044C3E" w:rsidRPr="00541E6B" w:rsidRDefault="009F01A9" w:rsidP="00044C3E">
      <w:pPr>
        <w:ind w:firstLine="1134"/>
        <w:jc w:val="both"/>
        <w:rPr>
          <w:rFonts w:ascii="Georgia" w:eastAsia="Batang" w:hAnsi="Georgia"/>
          <w:b/>
          <w:i/>
          <w:sz w:val="22"/>
          <w:szCs w:val="22"/>
        </w:rPr>
      </w:pPr>
      <w:r w:rsidRPr="00541E6B">
        <w:rPr>
          <w:rFonts w:ascii="Georgia" w:eastAsia="Batang" w:hAnsi="Georgia"/>
          <w:b/>
          <w:i/>
          <w:sz w:val="22"/>
          <w:szCs w:val="22"/>
        </w:rPr>
        <w:t xml:space="preserve">Asupra excepţiei </w:t>
      </w:r>
      <w:proofErr w:type="spellStart"/>
      <w:r w:rsidRPr="00541E6B">
        <w:rPr>
          <w:rFonts w:ascii="Georgia" w:eastAsia="Batang" w:hAnsi="Georgia"/>
          <w:b/>
          <w:i/>
          <w:sz w:val="22"/>
          <w:szCs w:val="22"/>
        </w:rPr>
        <w:t>tardivităţii</w:t>
      </w:r>
      <w:proofErr w:type="spellEnd"/>
      <w:r w:rsidRPr="00541E6B">
        <w:rPr>
          <w:rFonts w:ascii="Georgia" w:eastAsia="Batang" w:hAnsi="Georgia"/>
          <w:b/>
          <w:i/>
          <w:sz w:val="22"/>
          <w:szCs w:val="22"/>
        </w:rPr>
        <w:t xml:space="preserve"> invocată de reclamant</w:t>
      </w:r>
    </w:p>
    <w:p w14:paraId="1751B3FB"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Reclamantul invocă tardivitatea faţă de excepţiile </w:t>
      </w:r>
      <w:proofErr w:type="spellStart"/>
      <w:r w:rsidRPr="00541E6B">
        <w:rPr>
          <w:rFonts w:ascii="Georgia" w:eastAsia="Batang" w:hAnsi="Georgia"/>
          <w:sz w:val="22"/>
          <w:szCs w:val="22"/>
        </w:rPr>
        <w:t>inadmisibilităţii</w:t>
      </w:r>
      <w:proofErr w:type="spellEnd"/>
      <w:r w:rsidRPr="00541E6B">
        <w:rPr>
          <w:rFonts w:ascii="Georgia" w:eastAsia="Batang" w:hAnsi="Georgia"/>
          <w:sz w:val="22"/>
          <w:szCs w:val="22"/>
        </w:rPr>
        <w:t xml:space="preserve"> acţiunii şi </w:t>
      </w:r>
      <w:proofErr w:type="spellStart"/>
      <w:r w:rsidRPr="00541E6B">
        <w:rPr>
          <w:rFonts w:ascii="Georgia" w:eastAsia="Batang" w:hAnsi="Georgia"/>
          <w:sz w:val="22"/>
          <w:szCs w:val="22"/>
        </w:rPr>
        <w:t>tardivităţii</w:t>
      </w:r>
      <w:proofErr w:type="spellEnd"/>
      <w:r w:rsidRPr="00541E6B">
        <w:rPr>
          <w:rFonts w:ascii="Georgia" w:eastAsia="Batang" w:hAnsi="Georgia"/>
          <w:sz w:val="22"/>
          <w:szCs w:val="22"/>
        </w:rPr>
        <w:t xml:space="preserve"> cererii de obligare la plata despăgubirilor pentru considerentul că aceste excepţii au fost invocate după prima zi de </w:t>
      </w:r>
      <w:proofErr w:type="spellStart"/>
      <w:r w:rsidRPr="00541E6B">
        <w:rPr>
          <w:rFonts w:ascii="Georgia" w:eastAsia="Batang" w:hAnsi="Georgia"/>
          <w:sz w:val="22"/>
          <w:szCs w:val="22"/>
        </w:rPr>
        <w:t>înfăţişare</w:t>
      </w:r>
      <w:proofErr w:type="spellEnd"/>
      <w:r w:rsidRPr="00541E6B">
        <w:rPr>
          <w:rFonts w:ascii="Georgia" w:eastAsia="Batang" w:hAnsi="Georgia"/>
          <w:sz w:val="22"/>
          <w:szCs w:val="22"/>
        </w:rPr>
        <w:t>, constituind excepţii de ordine privată.</w:t>
      </w:r>
    </w:p>
    <w:p w14:paraId="34726DB0" w14:textId="77777777" w:rsidR="00044C3E" w:rsidRPr="00044C3E" w:rsidRDefault="009F01A9" w:rsidP="00044C3E">
      <w:pPr>
        <w:autoSpaceDE w:val="0"/>
        <w:autoSpaceDN w:val="0"/>
        <w:adjustRightInd w:val="0"/>
        <w:ind w:firstLine="1134"/>
        <w:jc w:val="both"/>
        <w:rPr>
          <w:rFonts w:ascii="Georgia" w:eastAsia="Calibri" w:hAnsi="Georgia"/>
          <w:sz w:val="22"/>
          <w:szCs w:val="22"/>
          <w:lang w:eastAsia="en-US"/>
        </w:rPr>
      </w:pPr>
      <w:r w:rsidRPr="00541E6B">
        <w:rPr>
          <w:rFonts w:ascii="Georgia" w:eastAsia="Batang" w:hAnsi="Georgia"/>
          <w:sz w:val="22"/>
          <w:szCs w:val="22"/>
        </w:rPr>
        <w:t xml:space="preserve">Potrivit </w:t>
      </w:r>
      <w:proofErr w:type="spellStart"/>
      <w:r w:rsidRPr="00541E6B">
        <w:rPr>
          <w:rFonts w:ascii="Georgia" w:eastAsia="Batang" w:hAnsi="Georgia"/>
          <w:sz w:val="22"/>
          <w:szCs w:val="22"/>
        </w:rPr>
        <w:t>disp</w:t>
      </w:r>
      <w:proofErr w:type="spellEnd"/>
      <w:r w:rsidRPr="00541E6B">
        <w:rPr>
          <w:rFonts w:ascii="Georgia" w:eastAsia="Batang" w:hAnsi="Georgia"/>
          <w:sz w:val="22"/>
          <w:szCs w:val="22"/>
        </w:rPr>
        <w:t xml:space="preserve">. art. 136 </w:t>
      </w:r>
      <w:proofErr w:type="spellStart"/>
      <w:r w:rsidRPr="00541E6B">
        <w:rPr>
          <w:rFonts w:ascii="Georgia" w:eastAsia="Batang" w:hAnsi="Georgia"/>
          <w:sz w:val="22"/>
          <w:szCs w:val="22"/>
        </w:rPr>
        <w:t>C.pr.civ</w:t>
      </w:r>
      <w:proofErr w:type="spellEnd"/>
      <w:r w:rsidRPr="00541E6B">
        <w:rPr>
          <w:rFonts w:ascii="Georgia" w:eastAsia="Batang" w:hAnsi="Georgia"/>
          <w:sz w:val="22"/>
          <w:szCs w:val="22"/>
        </w:rPr>
        <w:t>. „</w:t>
      </w:r>
      <w:r w:rsidRPr="00044C3E">
        <w:rPr>
          <w:rFonts w:ascii="Georgia" w:eastAsia="Calibri" w:hAnsi="Georgia"/>
          <w:i/>
          <w:iCs/>
          <w:sz w:val="22"/>
          <w:szCs w:val="22"/>
          <w:lang w:eastAsia="en-US"/>
        </w:rPr>
        <w:t>Excepţiile de procedură care nu au fost propuse în condiţiile art. 115 şi art. 132 nu vor mai putea fi invocate în cursul judecăţii, afară de cele de ordine publică, care pot fi invocate în cursul procesului, în cazurile şi condiţiile legii”.</w:t>
      </w:r>
    </w:p>
    <w:p w14:paraId="24E6DA0C" w14:textId="77777777" w:rsidR="00044C3E" w:rsidRPr="00DD7DA8"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Cele două excepţii ridicate de pârâta </w:t>
      </w:r>
      <w:proofErr w:type="spellStart"/>
      <w:r w:rsidRPr="00541E6B">
        <w:rPr>
          <w:rFonts w:ascii="Georgia" w:eastAsia="Batang" w:hAnsi="Georgia"/>
          <w:sz w:val="22"/>
          <w:szCs w:val="22"/>
        </w:rPr>
        <w:t>Agenţia</w:t>
      </w:r>
      <w:proofErr w:type="spellEnd"/>
      <w:r w:rsidRPr="00541E6B">
        <w:rPr>
          <w:rFonts w:ascii="Georgia" w:eastAsia="Batang" w:hAnsi="Georgia"/>
          <w:sz w:val="22"/>
          <w:szCs w:val="22"/>
        </w:rPr>
        <w:t xml:space="preserve"> </w:t>
      </w:r>
      <w:proofErr w:type="spellStart"/>
      <w:r w:rsidRPr="00541E6B">
        <w:rPr>
          <w:rFonts w:ascii="Georgia" w:eastAsia="Batang" w:hAnsi="Georgia"/>
          <w:sz w:val="22"/>
          <w:szCs w:val="22"/>
        </w:rPr>
        <w:t>Naţională</w:t>
      </w:r>
      <w:proofErr w:type="spellEnd"/>
      <w:r w:rsidRPr="00541E6B">
        <w:rPr>
          <w:rFonts w:ascii="Georgia" w:eastAsia="Batang" w:hAnsi="Georgia"/>
          <w:sz w:val="22"/>
          <w:szCs w:val="22"/>
        </w:rPr>
        <w:t xml:space="preserve"> de Integritate nu sunt însă excepţii de ordine privată, ci de ordine publică, întrucât sunt în directă legătură cu cererea de chemare în judecată ca şi mecanism prin care se exercită </w:t>
      </w:r>
      <w:r w:rsidRPr="00DD7DA8">
        <w:rPr>
          <w:rFonts w:ascii="Georgia" w:eastAsia="Batang" w:hAnsi="Georgia"/>
          <w:sz w:val="22"/>
          <w:szCs w:val="22"/>
        </w:rPr>
        <w:t xml:space="preserve">dreptul la </w:t>
      </w:r>
      <w:proofErr w:type="spellStart"/>
      <w:r w:rsidRPr="00DD7DA8">
        <w:rPr>
          <w:rFonts w:ascii="Georgia" w:eastAsia="Batang" w:hAnsi="Georgia"/>
          <w:sz w:val="22"/>
          <w:szCs w:val="22"/>
        </w:rPr>
        <w:t>acţiune</w:t>
      </w:r>
      <w:proofErr w:type="spellEnd"/>
      <w:r w:rsidRPr="00DD7DA8">
        <w:rPr>
          <w:rFonts w:ascii="Georgia" w:eastAsia="Batang" w:hAnsi="Georgia"/>
          <w:sz w:val="22"/>
          <w:szCs w:val="22"/>
        </w:rPr>
        <w:t>.</w:t>
      </w:r>
    </w:p>
    <w:p w14:paraId="4747C16C" w14:textId="77777777" w:rsidR="00044C3E" w:rsidRPr="00DD7DA8" w:rsidRDefault="009F01A9" w:rsidP="00044C3E">
      <w:pPr>
        <w:ind w:firstLine="1134"/>
        <w:jc w:val="both"/>
        <w:rPr>
          <w:rFonts w:ascii="Georgia" w:hAnsi="Georgia" w:cs="Arial"/>
          <w:sz w:val="22"/>
          <w:szCs w:val="22"/>
        </w:rPr>
      </w:pPr>
      <w:r w:rsidRPr="00DD7DA8">
        <w:rPr>
          <w:rFonts w:ascii="Georgia" w:hAnsi="Georgia" w:cs="Arial"/>
          <w:sz w:val="22"/>
          <w:szCs w:val="22"/>
        </w:rPr>
        <w:t xml:space="preserve">Potrivit </w:t>
      </w:r>
      <w:proofErr w:type="spellStart"/>
      <w:r w:rsidRPr="00DD7DA8">
        <w:rPr>
          <w:rFonts w:ascii="Georgia" w:hAnsi="Georgia" w:cs="Arial"/>
          <w:sz w:val="22"/>
          <w:szCs w:val="22"/>
        </w:rPr>
        <w:t>disp</w:t>
      </w:r>
      <w:proofErr w:type="spellEnd"/>
      <w:r w:rsidRPr="00DD7DA8">
        <w:rPr>
          <w:rFonts w:ascii="Georgia" w:hAnsi="Georgia" w:cs="Arial"/>
          <w:sz w:val="22"/>
          <w:szCs w:val="22"/>
        </w:rPr>
        <w:t xml:space="preserve">. art. </w:t>
      </w:r>
      <w:smartTag w:uri="urn:schemas-microsoft-com:office:smarttags" w:element="metricconverter">
        <w:smartTagPr>
          <w:attr w:name="ProductID" w:val="109 C"/>
        </w:smartTagPr>
        <w:r w:rsidRPr="00DD7DA8">
          <w:rPr>
            <w:rFonts w:ascii="Georgia" w:hAnsi="Georgia" w:cs="Arial"/>
            <w:sz w:val="22"/>
            <w:szCs w:val="22"/>
          </w:rPr>
          <w:t xml:space="preserve">109 </w:t>
        </w:r>
        <w:proofErr w:type="spellStart"/>
        <w:r w:rsidRPr="00DD7DA8">
          <w:rPr>
            <w:rFonts w:ascii="Georgia" w:hAnsi="Georgia" w:cs="Arial"/>
            <w:sz w:val="22"/>
            <w:szCs w:val="22"/>
          </w:rPr>
          <w:t>C</w:t>
        </w:r>
      </w:smartTag>
      <w:r w:rsidRPr="00DD7DA8">
        <w:rPr>
          <w:rFonts w:ascii="Georgia" w:hAnsi="Georgia" w:cs="Arial"/>
          <w:sz w:val="22"/>
          <w:szCs w:val="22"/>
        </w:rPr>
        <w:t>.pr.civ</w:t>
      </w:r>
      <w:proofErr w:type="spellEnd"/>
      <w:r w:rsidRPr="00DD7DA8">
        <w:rPr>
          <w:rFonts w:ascii="Georgia" w:hAnsi="Georgia" w:cs="Arial"/>
          <w:sz w:val="22"/>
          <w:szCs w:val="22"/>
        </w:rPr>
        <w:t>. „</w:t>
      </w:r>
      <w:r w:rsidRPr="00DD7DA8">
        <w:rPr>
          <w:rFonts w:ascii="Georgia" w:hAnsi="Georgia"/>
          <w:i/>
          <w:iCs/>
          <w:sz w:val="22"/>
          <w:szCs w:val="22"/>
        </w:rPr>
        <w:t>Oricine pretinde un drept împotriva unei alte persoane trebuie să facă o cerere înaintea instanţei competente</w:t>
      </w:r>
      <w:r w:rsidRPr="00DD7DA8">
        <w:rPr>
          <w:rFonts w:ascii="Georgia" w:hAnsi="Georgia" w:cs="Arial"/>
          <w:sz w:val="22"/>
          <w:szCs w:val="22"/>
        </w:rPr>
        <w:t>”.</w:t>
      </w:r>
    </w:p>
    <w:p w14:paraId="26D41584" w14:textId="77777777" w:rsidR="00044C3E" w:rsidRPr="00DD7DA8" w:rsidRDefault="009F01A9" w:rsidP="00044C3E">
      <w:pPr>
        <w:ind w:firstLine="1134"/>
        <w:jc w:val="both"/>
        <w:rPr>
          <w:rFonts w:ascii="Georgia" w:hAnsi="Georgia" w:cs="Arial"/>
          <w:sz w:val="22"/>
          <w:szCs w:val="22"/>
        </w:rPr>
      </w:pPr>
      <w:r w:rsidRPr="00DD7DA8">
        <w:rPr>
          <w:rFonts w:ascii="Georgia" w:hAnsi="Georgia" w:cs="Arial"/>
          <w:sz w:val="22"/>
          <w:szCs w:val="22"/>
        </w:rPr>
        <w:t xml:space="preserve">Astfel, referitor la chestiunea </w:t>
      </w:r>
      <w:proofErr w:type="spellStart"/>
      <w:r w:rsidRPr="00DD7DA8">
        <w:rPr>
          <w:rFonts w:ascii="Georgia" w:hAnsi="Georgia" w:cs="Arial"/>
          <w:sz w:val="22"/>
          <w:szCs w:val="22"/>
        </w:rPr>
        <w:t>inadmisibilităţii</w:t>
      </w:r>
      <w:proofErr w:type="spellEnd"/>
      <w:r w:rsidRPr="00DD7DA8">
        <w:rPr>
          <w:rFonts w:ascii="Georgia" w:hAnsi="Georgia" w:cs="Arial"/>
          <w:sz w:val="22"/>
          <w:szCs w:val="22"/>
        </w:rPr>
        <w:t>, aceasta intervine când dreptul pretins nu este recunoscut de lege sau când condiţiile de admisibilitate a căii procedurale exercitate nu sunt îndeplinite în raport cu reglementarea legală, fine de neprimire ce împiedică judecarea pe fond a pretenţiilor deduse judecăţii, astfel că nu poate fi primit punctul de vedere al reclamantului în sensul că ar reprezenta exclusiv o modalitate de respingere a acţiunii.</w:t>
      </w:r>
    </w:p>
    <w:p w14:paraId="314A3528" w14:textId="77777777" w:rsidR="00044C3E" w:rsidRPr="00541E6B" w:rsidRDefault="009F01A9" w:rsidP="00044C3E">
      <w:pPr>
        <w:ind w:firstLine="1134"/>
        <w:jc w:val="both"/>
        <w:rPr>
          <w:rFonts w:ascii="Georgia" w:hAnsi="Georgia" w:cs="Arial"/>
          <w:sz w:val="22"/>
          <w:szCs w:val="22"/>
        </w:rPr>
      </w:pPr>
      <w:r w:rsidRPr="00DD7DA8">
        <w:rPr>
          <w:rFonts w:ascii="Georgia" w:hAnsi="Georgia" w:cs="Arial"/>
          <w:sz w:val="22"/>
          <w:szCs w:val="22"/>
        </w:rPr>
        <w:t xml:space="preserve">În ceea ce priveşte aspectul </w:t>
      </w:r>
      <w:proofErr w:type="spellStart"/>
      <w:r w:rsidRPr="00DD7DA8">
        <w:rPr>
          <w:rFonts w:ascii="Georgia" w:hAnsi="Georgia" w:cs="Arial"/>
          <w:sz w:val="22"/>
          <w:szCs w:val="22"/>
        </w:rPr>
        <w:t>tardivităţii</w:t>
      </w:r>
      <w:proofErr w:type="spellEnd"/>
      <w:r w:rsidRPr="00DD7DA8">
        <w:rPr>
          <w:rFonts w:ascii="Georgia" w:hAnsi="Georgia" w:cs="Arial"/>
          <w:sz w:val="22"/>
          <w:szCs w:val="22"/>
        </w:rPr>
        <w:t>, întrucât sancţiunea intervine</w:t>
      </w:r>
      <w:r w:rsidRPr="00541E6B">
        <w:rPr>
          <w:rFonts w:ascii="Georgia" w:hAnsi="Georgia" w:cs="Arial"/>
          <w:sz w:val="22"/>
          <w:szCs w:val="22"/>
        </w:rPr>
        <w:t xml:space="preserve"> pentru nerespectarea unor termene</w:t>
      </w:r>
      <w:r>
        <w:rPr>
          <w:rFonts w:ascii="Georgia" w:hAnsi="Georgia" w:cs="Arial"/>
          <w:sz w:val="22"/>
          <w:szCs w:val="22"/>
        </w:rPr>
        <w:t xml:space="preserve"> imperative</w:t>
      </w:r>
      <w:r w:rsidRPr="00541E6B">
        <w:rPr>
          <w:rFonts w:ascii="Georgia" w:hAnsi="Georgia" w:cs="Arial"/>
          <w:sz w:val="22"/>
          <w:szCs w:val="22"/>
        </w:rPr>
        <w:t xml:space="preserve"> stabilite de lege, depăşirea lor nu poate antrena decât respingerea în consecinţă a cererii de chemare în judecată.</w:t>
      </w:r>
    </w:p>
    <w:p w14:paraId="06E60EF6" w14:textId="77777777" w:rsidR="00044C3E" w:rsidRPr="00541E6B" w:rsidRDefault="009F01A9" w:rsidP="00044C3E">
      <w:pPr>
        <w:ind w:firstLine="1134"/>
        <w:jc w:val="both"/>
        <w:rPr>
          <w:rFonts w:ascii="Georgia" w:hAnsi="Georgia" w:cs="Arial"/>
          <w:sz w:val="22"/>
          <w:szCs w:val="22"/>
        </w:rPr>
      </w:pPr>
      <w:r w:rsidRPr="00541E6B">
        <w:rPr>
          <w:rFonts w:ascii="Georgia" w:hAnsi="Georgia" w:cs="Arial"/>
          <w:sz w:val="22"/>
          <w:szCs w:val="22"/>
        </w:rPr>
        <w:t xml:space="preserve">Ambele norme sunt menite a ocroti interesul public, astfel că excepţiile pot fi ridicate oricând, în orice fază a procesului, chiar şi de instanţă din oficiu, considerent pentru care excepţia </w:t>
      </w:r>
      <w:proofErr w:type="spellStart"/>
      <w:r w:rsidRPr="00541E6B">
        <w:rPr>
          <w:rFonts w:ascii="Georgia" w:hAnsi="Georgia" w:cs="Arial"/>
          <w:sz w:val="22"/>
          <w:szCs w:val="22"/>
        </w:rPr>
        <w:t>tardivităţii</w:t>
      </w:r>
      <w:proofErr w:type="spellEnd"/>
      <w:r w:rsidRPr="00541E6B">
        <w:rPr>
          <w:rFonts w:ascii="Georgia" w:hAnsi="Georgia" w:cs="Arial"/>
          <w:sz w:val="22"/>
          <w:szCs w:val="22"/>
        </w:rPr>
        <w:t xml:space="preserve"> invocată de reclamant </w:t>
      </w:r>
      <w:r>
        <w:rPr>
          <w:rFonts w:ascii="Georgia" w:hAnsi="Georgia" w:cs="Arial"/>
          <w:sz w:val="22"/>
          <w:szCs w:val="22"/>
        </w:rPr>
        <w:t xml:space="preserve">nu </w:t>
      </w:r>
      <w:r w:rsidRPr="00541E6B">
        <w:rPr>
          <w:rFonts w:ascii="Georgia" w:hAnsi="Georgia" w:cs="Arial"/>
          <w:sz w:val="22"/>
          <w:szCs w:val="22"/>
        </w:rPr>
        <w:t>este întemeiată.</w:t>
      </w:r>
    </w:p>
    <w:p w14:paraId="42D89529" w14:textId="77777777" w:rsidR="00044C3E" w:rsidRPr="00541E6B" w:rsidRDefault="009F01A9" w:rsidP="00044C3E">
      <w:pPr>
        <w:ind w:firstLine="1134"/>
        <w:jc w:val="both"/>
        <w:outlineLvl w:val="0"/>
        <w:rPr>
          <w:rFonts w:ascii="Georgia" w:eastAsia="Batang" w:hAnsi="Georgia"/>
          <w:sz w:val="22"/>
          <w:szCs w:val="22"/>
        </w:rPr>
      </w:pPr>
      <w:r w:rsidRPr="00541E6B">
        <w:rPr>
          <w:rFonts w:ascii="Georgia" w:hAnsi="Georgia" w:cs="Arial"/>
          <w:sz w:val="22"/>
          <w:szCs w:val="22"/>
        </w:rPr>
        <w:t>Curtea va r</w:t>
      </w:r>
      <w:r w:rsidRPr="00541E6B">
        <w:rPr>
          <w:rFonts w:ascii="Georgia" w:eastAsia="Batang" w:hAnsi="Georgia"/>
          <w:sz w:val="22"/>
          <w:szCs w:val="22"/>
        </w:rPr>
        <w:t xml:space="preserve">espinge pentru aceste considerente excepţia </w:t>
      </w:r>
      <w:proofErr w:type="spellStart"/>
      <w:r w:rsidRPr="00541E6B">
        <w:rPr>
          <w:rFonts w:ascii="Georgia" w:eastAsia="Batang" w:hAnsi="Georgia"/>
          <w:sz w:val="22"/>
          <w:szCs w:val="22"/>
        </w:rPr>
        <w:t>tardivităţii</w:t>
      </w:r>
      <w:proofErr w:type="spellEnd"/>
      <w:r w:rsidRPr="00541E6B">
        <w:rPr>
          <w:rFonts w:ascii="Georgia" w:eastAsia="Batang" w:hAnsi="Georgia"/>
          <w:sz w:val="22"/>
          <w:szCs w:val="22"/>
        </w:rPr>
        <w:t xml:space="preserve"> invocată de reclamant ca neîntemeiată.</w:t>
      </w:r>
    </w:p>
    <w:p w14:paraId="09DF1CAA"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b/>
          <w:i/>
          <w:sz w:val="22"/>
          <w:szCs w:val="22"/>
        </w:rPr>
        <w:t xml:space="preserve">Asupra excepţiei </w:t>
      </w:r>
      <w:proofErr w:type="spellStart"/>
      <w:r w:rsidRPr="00541E6B">
        <w:rPr>
          <w:rFonts w:ascii="Georgia" w:eastAsia="Batang" w:hAnsi="Georgia"/>
          <w:b/>
          <w:i/>
          <w:sz w:val="22"/>
          <w:szCs w:val="22"/>
        </w:rPr>
        <w:t>inadmisibilităţii</w:t>
      </w:r>
      <w:proofErr w:type="spellEnd"/>
      <w:r w:rsidRPr="00541E6B">
        <w:rPr>
          <w:rFonts w:ascii="Georgia" w:eastAsia="Batang" w:hAnsi="Georgia"/>
          <w:b/>
          <w:i/>
          <w:sz w:val="22"/>
          <w:szCs w:val="22"/>
        </w:rPr>
        <w:t xml:space="preserve"> acţiunii invocată de pârâta </w:t>
      </w:r>
      <w:proofErr w:type="spellStart"/>
      <w:r w:rsidRPr="00541E6B">
        <w:rPr>
          <w:rFonts w:ascii="Georgia" w:eastAsia="Batang" w:hAnsi="Georgia"/>
          <w:b/>
          <w:i/>
          <w:sz w:val="22"/>
          <w:szCs w:val="22"/>
        </w:rPr>
        <w:t>Agenţia</w:t>
      </w:r>
      <w:proofErr w:type="spellEnd"/>
      <w:r w:rsidRPr="00541E6B">
        <w:rPr>
          <w:rFonts w:ascii="Georgia" w:eastAsia="Batang" w:hAnsi="Georgia"/>
          <w:b/>
          <w:i/>
          <w:sz w:val="22"/>
          <w:szCs w:val="22"/>
        </w:rPr>
        <w:t xml:space="preserve"> </w:t>
      </w:r>
      <w:proofErr w:type="spellStart"/>
      <w:r w:rsidRPr="00541E6B">
        <w:rPr>
          <w:rFonts w:ascii="Georgia" w:eastAsia="Batang" w:hAnsi="Georgia"/>
          <w:b/>
          <w:i/>
          <w:sz w:val="22"/>
          <w:szCs w:val="22"/>
        </w:rPr>
        <w:t>Naţională</w:t>
      </w:r>
      <w:proofErr w:type="spellEnd"/>
      <w:r w:rsidRPr="00541E6B">
        <w:rPr>
          <w:rFonts w:ascii="Georgia" w:eastAsia="Batang" w:hAnsi="Georgia"/>
          <w:b/>
          <w:i/>
          <w:sz w:val="22"/>
          <w:szCs w:val="22"/>
        </w:rPr>
        <w:t xml:space="preserve"> de Integritate</w:t>
      </w:r>
      <w:r w:rsidRPr="00541E6B">
        <w:rPr>
          <w:rFonts w:ascii="Georgia" w:eastAsia="Batang" w:hAnsi="Georgia"/>
          <w:sz w:val="22"/>
          <w:szCs w:val="22"/>
        </w:rPr>
        <w:t xml:space="preserve"> </w:t>
      </w:r>
    </w:p>
    <w:p w14:paraId="4F5B6645"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Potrivit </w:t>
      </w:r>
      <w:proofErr w:type="spellStart"/>
      <w:r w:rsidRPr="00541E6B">
        <w:rPr>
          <w:rFonts w:ascii="Georgia" w:eastAsia="Batang" w:hAnsi="Georgia"/>
          <w:sz w:val="22"/>
          <w:szCs w:val="22"/>
        </w:rPr>
        <w:t>disp</w:t>
      </w:r>
      <w:proofErr w:type="spellEnd"/>
      <w:r w:rsidRPr="00541E6B">
        <w:rPr>
          <w:rFonts w:ascii="Georgia" w:eastAsia="Batang" w:hAnsi="Georgia"/>
          <w:sz w:val="22"/>
          <w:szCs w:val="22"/>
        </w:rPr>
        <w:t>. art. 1 alin. 1 din Legea contenciosului administrativ nr. 554/2004:</w:t>
      </w:r>
    </w:p>
    <w:p w14:paraId="006F4DF8"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w:t>
      </w:r>
      <w:r w:rsidRPr="00044C3E">
        <w:rPr>
          <w:rFonts w:ascii="Georgia" w:eastAsia="Calibri" w:hAnsi="Georgia"/>
          <w:i/>
          <w:sz w:val="22"/>
          <w:szCs w:val="22"/>
          <w:lang w:eastAsia="en-US"/>
        </w:rPr>
        <w:t xml:space="preserve">Orice persoană care se consideră vătămată într-un drept al său ori într-un interes legitim, de către o autoritate publică, printr-un act administrativ sau prin nesoluţionarea în termenul legal a unei cereri, se poate adresa instanţei de contencios administrativ competente, pentru anularea actului, </w:t>
      </w:r>
      <w:proofErr w:type="spellStart"/>
      <w:r w:rsidRPr="00044C3E">
        <w:rPr>
          <w:rFonts w:ascii="Georgia" w:eastAsia="Calibri" w:hAnsi="Georgia"/>
          <w:i/>
          <w:sz w:val="22"/>
          <w:szCs w:val="22"/>
          <w:lang w:eastAsia="en-US"/>
        </w:rPr>
        <w:t>recunoaşterea</w:t>
      </w:r>
      <w:proofErr w:type="spellEnd"/>
      <w:r w:rsidRPr="00044C3E">
        <w:rPr>
          <w:rFonts w:ascii="Georgia" w:eastAsia="Calibri" w:hAnsi="Georgia"/>
          <w:i/>
          <w:sz w:val="22"/>
          <w:szCs w:val="22"/>
          <w:lang w:eastAsia="en-US"/>
        </w:rPr>
        <w:t xml:space="preserve"> dreptului pretins sau a interesului legitim şi repararea pagubei ce i-a fost cauzată. Interesul legitim poate fi atât privat, cât şi public</w:t>
      </w:r>
      <w:r w:rsidRPr="00541E6B">
        <w:rPr>
          <w:rFonts w:ascii="Georgia" w:eastAsia="Batang" w:hAnsi="Georgia"/>
          <w:sz w:val="22"/>
          <w:szCs w:val="22"/>
        </w:rPr>
        <w:t>”.</w:t>
      </w:r>
    </w:p>
    <w:p w14:paraId="490EE1F5"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Conform </w:t>
      </w:r>
      <w:proofErr w:type="spellStart"/>
      <w:r w:rsidRPr="00541E6B">
        <w:rPr>
          <w:rFonts w:ascii="Georgia" w:eastAsia="Batang" w:hAnsi="Georgia"/>
          <w:sz w:val="22"/>
          <w:szCs w:val="22"/>
        </w:rPr>
        <w:t>disp</w:t>
      </w:r>
      <w:proofErr w:type="spellEnd"/>
      <w:r w:rsidRPr="00541E6B">
        <w:rPr>
          <w:rFonts w:ascii="Georgia" w:eastAsia="Batang" w:hAnsi="Georgia"/>
          <w:sz w:val="22"/>
          <w:szCs w:val="22"/>
        </w:rPr>
        <w:t>. art. 8 alin. 1 din acelaşi act normativ:</w:t>
      </w:r>
    </w:p>
    <w:p w14:paraId="5AFF5D0E"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w:t>
      </w:r>
      <w:r w:rsidRPr="00044C3E">
        <w:rPr>
          <w:rFonts w:ascii="Georgia" w:eastAsia="Calibri" w:hAnsi="Georgia"/>
          <w:i/>
          <w:iCs/>
          <w:sz w:val="22"/>
          <w:szCs w:val="22"/>
          <w:lang w:eastAsia="en-US"/>
        </w:rPr>
        <w:t xml:space="preserve">Persoana vătămată într-un drept recunoscut de lege sau într-un interes legitim printr-un act administrativ unilateral, </w:t>
      </w:r>
      <w:proofErr w:type="spellStart"/>
      <w:r w:rsidRPr="00044C3E">
        <w:rPr>
          <w:rFonts w:ascii="Georgia" w:eastAsia="Calibri" w:hAnsi="Georgia"/>
          <w:i/>
          <w:iCs/>
          <w:sz w:val="22"/>
          <w:szCs w:val="22"/>
          <w:lang w:eastAsia="en-US"/>
        </w:rPr>
        <w:t>nemulţumită</w:t>
      </w:r>
      <w:proofErr w:type="spellEnd"/>
      <w:r w:rsidRPr="00044C3E">
        <w:rPr>
          <w:rFonts w:ascii="Georgia" w:eastAsia="Calibri" w:hAnsi="Georgia"/>
          <w:i/>
          <w:iCs/>
          <w:sz w:val="22"/>
          <w:szCs w:val="22"/>
          <w:lang w:eastAsia="en-US"/>
        </w:rPr>
        <w:t xml:space="preserve"> de răspunsul primit la plângerea prealabilă sau care nu a primit niciun răspuns în termenul prevăzut la art. 2 alin. (1) lit. h), poate sesiza instanţa de contencios administrativ competentă, pentru a solicita anularea în tot </w:t>
      </w:r>
      <w:r w:rsidRPr="00044C3E">
        <w:rPr>
          <w:rFonts w:ascii="Georgia" w:eastAsia="Calibri" w:hAnsi="Georgia"/>
          <w:i/>
          <w:iCs/>
          <w:sz w:val="22"/>
          <w:szCs w:val="22"/>
          <w:lang w:eastAsia="en-US"/>
        </w:rPr>
        <w:lastRenderedPageBreak/>
        <w:t xml:space="preserve">sau în parte a actului, repararea pagubei cauzate şi, eventual, </w:t>
      </w:r>
      <w:proofErr w:type="spellStart"/>
      <w:r w:rsidRPr="00044C3E">
        <w:rPr>
          <w:rFonts w:ascii="Georgia" w:eastAsia="Calibri" w:hAnsi="Georgia"/>
          <w:i/>
          <w:iCs/>
          <w:sz w:val="22"/>
          <w:szCs w:val="22"/>
          <w:lang w:eastAsia="en-US"/>
        </w:rPr>
        <w:t>reparaţii</w:t>
      </w:r>
      <w:proofErr w:type="spellEnd"/>
      <w:r w:rsidRPr="00044C3E">
        <w:rPr>
          <w:rFonts w:ascii="Georgia" w:eastAsia="Calibri" w:hAnsi="Georgia"/>
          <w:i/>
          <w:iCs/>
          <w:sz w:val="22"/>
          <w:szCs w:val="22"/>
          <w:lang w:eastAsia="en-US"/>
        </w:rPr>
        <w:t xml:space="preserve"> pentru daune morale. De asemenea, se poate adresa instanţei de contencios adminis</w:t>
      </w:r>
      <w:r w:rsidRPr="00044C3E">
        <w:rPr>
          <w:rFonts w:ascii="Georgia" w:eastAsia="Calibri" w:hAnsi="Georgia"/>
          <w:i/>
          <w:iCs/>
          <w:sz w:val="22"/>
          <w:szCs w:val="22"/>
          <w:lang w:eastAsia="en-US"/>
        </w:rPr>
        <w:t xml:space="preserve">trativ şi cel care se consideră vătămat într-un drept sau interes legitim al său prin nesoluţionarea în termen sau prin refuzul nejustificat de soluţionare a unei cereri, precum şi prin refuzul de efectuare a unei anumite </w:t>
      </w:r>
      <w:proofErr w:type="spellStart"/>
      <w:r w:rsidRPr="00044C3E">
        <w:rPr>
          <w:rFonts w:ascii="Georgia" w:eastAsia="Calibri" w:hAnsi="Georgia"/>
          <w:i/>
          <w:iCs/>
          <w:sz w:val="22"/>
          <w:szCs w:val="22"/>
          <w:lang w:eastAsia="en-US"/>
        </w:rPr>
        <w:t>operaţiuni</w:t>
      </w:r>
      <w:proofErr w:type="spellEnd"/>
      <w:r w:rsidRPr="00044C3E">
        <w:rPr>
          <w:rFonts w:ascii="Georgia" w:eastAsia="Calibri" w:hAnsi="Georgia"/>
          <w:i/>
          <w:iCs/>
          <w:sz w:val="22"/>
          <w:szCs w:val="22"/>
          <w:lang w:eastAsia="en-US"/>
        </w:rPr>
        <w:t xml:space="preserve"> administrative necesare pentru exercitarea sau protejarea dreptului sau interesului legitim</w:t>
      </w:r>
      <w:r w:rsidRPr="00541E6B">
        <w:rPr>
          <w:rFonts w:ascii="Georgia" w:eastAsia="Batang" w:hAnsi="Georgia"/>
          <w:sz w:val="22"/>
          <w:szCs w:val="22"/>
        </w:rPr>
        <w:t>”.</w:t>
      </w:r>
    </w:p>
    <w:p w14:paraId="11A1BA5B"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Conform </w:t>
      </w:r>
      <w:proofErr w:type="spellStart"/>
      <w:r w:rsidRPr="00541E6B">
        <w:rPr>
          <w:rFonts w:ascii="Georgia" w:eastAsia="Batang" w:hAnsi="Georgia"/>
          <w:sz w:val="22"/>
          <w:szCs w:val="22"/>
        </w:rPr>
        <w:t>disp</w:t>
      </w:r>
      <w:proofErr w:type="spellEnd"/>
      <w:r w:rsidRPr="00541E6B">
        <w:rPr>
          <w:rFonts w:ascii="Georgia" w:eastAsia="Batang" w:hAnsi="Georgia"/>
          <w:sz w:val="22"/>
          <w:szCs w:val="22"/>
        </w:rPr>
        <w:t>. art. 19 alin. 1 şi 2, invocat expres de reclamant:</w:t>
      </w:r>
    </w:p>
    <w:p w14:paraId="0476E77D" w14:textId="77777777" w:rsidR="00044C3E" w:rsidRPr="00044C3E" w:rsidRDefault="009F01A9" w:rsidP="00044C3E">
      <w:pPr>
        <w:autoSpaceDE w:val="0"/>
        <w:autoSpaceDN w:val="0"/>
        <w:adjustRightInd w:val="0"/>
        <w:ind w:firstLine="1134"/>
        <w:jc w:val="both"/>
        <w:rPr>
          <w:rFonts w:ascii="Georgia" w:eastAsia="Calibri" w:hAnsi="Georgia"/>
          <w:sz w:val="22"/>
          <w:szCs w:val="22"/>
          <w:lang w:eastAsia="en-US"/>
        </w:rPr>
      </w:pPr>
      <w:r w:rsidRPr="00541E6B">
        <w:rPr>
          <w:rFonts w:ascii="Georgia" w:eastAsia="Batang" w:hAnsi="Georgia"/>
          <w:sz w:val="22"/>
          <w:szCs w:val="22"/>
        </w:rPr>
        <w:t>„</w:t>
      </w:r>
      <w:r w:rsidRPr="00044C3E">
        <w:rPr>
          <w:rFonts w:ascii="Georgia" w:eastAsia="Calibri" w:hAnsi="Georgia"/>
          <w:sz w:val="22"/>
          <w:szCs w:val="22"/>
          <w:lang w:eastAsia="en-US"/>
        </w:rPr>
        <w:t xml:space="preserve">(1) </w:t>
      </w:r>
      <w:r w:rsidRPr="00044C3E">
        <w:rPr>
          <w:rFonts w:ascii="Georgia" w:eastAsia="Calibri" w:hAnsi="Georgia"/>
          <w:i/>
          <w:sz w:val="22"/>
          <w:szCs w:val="22"/>
          <w:lang w:eastAsia="en-US"/>
        </w:rPr>
        <w:t xml:space="preserve">Când persoana vătămată a cerut anularea actului administrativ, fără a cere în acelaşi timp şi despăgubiri, termenul de </w:t>
      </w:r>
      <w:proofErr w:type="spellStart"/>
      <w:r w:rsidRPr="00044C3E">
        <w:rPr>
          <w:rFonts w:ascii="Georgia" w:eastAsia="Calibri" w:hAnsi="Georgia"/>
          <w:i/>
          <w:sz w:val="22"/>
          <w:szCs w:val="22"/>
          <w:lang w:eastAsia="en-US"/>
        </w:rPr>
        <w:t>prescripţie</w:t>
      </w:r>
      <w:proofErr w:type="spellEnd"/>
      <w:r w:rsidRPr="00044C3E">
        <w:rPr>
          <w:rFonts w:ascii="Georgia" w:eastAsia="Calibri" w:hAnsi="Georgia"/>
          <w:i/>
          <w:sz w:val="22"/>
          <w:szCs w:val="22"/>
          <w:lang w:eastAsia="en-US"/>
        </w:rPr>
        <w:t xml:space="preserve"> pentru cererea de despăgubire curge de la data la care acesta a cunoscut sau trebuia să cunoască întinderea pagubei</w:t>
      </w:r>
      <w:r w:rsidRPr="00044C3E">
        <w:rPr>
          <w:rFonts w:ascii="Georgia" w:eastAsia="Calibri" w:hAnsi="Georgia"/>
          <w:sz w:val="22"/>
          <w:szCs w:val="22"/>
          <w:lang w:eastAsia="en-US"/>
        </w:rPr>
        <w:t>.</w:t>
      </w:r>
    </w:p>
    <w:p w14:paraId="609B6340" w14:textId="77777777" w:rsidR="00044C3E" w:rsidRPr="00541E6B" w:rsidRDefault="009F01A9" w:rsidP="00044C3E">
      <w:pPr>
        <w:autoSpaceDE w:val="0"/>
        <w:autoSpaceDN w:val="0"/>
        <w:adjustRightInd w:val="0"/>
        <w:ind w:firstLine="1134"/>
        <w:jc w:val="both"/>
        <w:rPr>
          <w:rFonts w:ascii="Georgia" w:eastAsia="Batang" w:hAnsi="Georgia"/>
          <w:sz w:val="22"/>
          <w:szCs w:val="22"/>
        </w:rPr>
      </w:pPr>
      <w:r w:rsidRPr="00044C3E">
        <w:rPr>
          <w:rFonts w:ascii="Georgia" w:eastAsia="Calibri" w:hAnsi="Georgia"/>
          <w:sz w:val="22"/>
          <w:szCs w:val="22"/>
          <w:lang w:eastAsia="en-US"/>
        </w:rPr>
        <w:t xml:space="preserve">(2) </w:t>
      </w:r>
      <w:r w:rsidRPr="00044C3E">
        <w:rPr>
          <w:rFonts w:ascii="Georgia" w:eastAsia="Calibri" w:hAnsi="Georgia"/>
          <w:i/>
          <w:sz w:val="22"/>
          <w:szCs w:val="22"/>
          <w:lang w:eastAsia="en-US"/>
        </w:rPr>
        <w:t>Cererile se adresează instanţelor de contencios administrativ competente, în termenul de un an prevăzut la art. 11 alin. (2)</w:t>
      </w:r>
      <w:r w:rsidRPr="00541E6B">
        <w:rPr>
          <w:rFonts w:ascii="Georgia" w:eastAsia="Batang" w:hAnsi="Georgia"/>
          <w:sz w:val="22"/>
          <w:szCs w:val="22"/>
        </w:rPr>
        <w:t>”.</w:t>
      </w:r>
    </w:p>
    <w:p w14:paraId="443B7AF9" w14:textId="77777777" w:rsidR="00044C3E" w:rsidRPr="00541E6B" w:rsidRDefault="009F01A9" w:rsidP="00044C3E">
      <w:pPr>
        <w:autoSpaceDE w:val="0"/>
        <w:autoSpaceDN w:val="0"/>
        <w:adjustRightInd w:val="0"/>
        <w:ind w:firstLine="1134"/>
        <w:jc w:val="both"/>
        <w:rPr>
          <w:rFonts w:ascii="Georgia" w:eastAsia="Batang" w:hAnsi="Georgia"/>
          <w:sz w:val="22"/>
          <w:szCs w:val="22"/>
        </w:rPr>
      </w:pPr>
      <w:r>
        <w:rPr>
          <w:rFonts w:ascii="Georgia" w:eastAsia="Batang" w:hAnsi="Georgia"/>
          <w:sz w:val="22"/>
          <w:szCs w:val="22"/>
        </w:rPr>
        <w:t>Reţinând acest cadru legal, c</w:t>
      </w:r>
      <w:r w:rsidRPr="00541E6B">
        <w:rPr>
          <w:rFonts w:ascii="Georgia" w:eastAsia="Batang" w:hAnsi="Georgia"/>
          <w:sz w:val="22"/>
          <w:szCs w:val="22"/>
        </w:rPr>
        <w:t xml:space="preserve">u prioritate, </w:t>
      </w:r>
      <w:r>
        <w:rPr>
          <w:rFonts w:ascii="Georgia" w:eastAsia="Batang" w:hAnsi="Georgia"/>
          <w:sz w:val="22"/>
          <w:szCs w:val="22"/>
        </w:rPr>
        <w:t>Curtea</w:t>
      </w:r>
      <w:r w:rsidRPr="00541E6B">
        <w:rPr>
          <w:rFonts w:ascii="Georgia" w:eastAsia="Batang" w:hAnsi="Georgia"/>
          <w:sz w:val="22"/>
          <w:szCs w:val="22"/>
        </w:rPr>
        <w:t xml:space="preserve"> preciz</w:t>
      </w:r>
      <w:r>
        <w:rPr>
          <w:rFonts w:ascii="Georgia" w:eastAsia="Batang" w:hAnsi="Georgia"/>
          <w:sz w:val="22"/>
          <w:szCs w:val="22"/>
        </w:rPr>
        <w:t>ează</w:t>
      </w:r>
      <w:r w:rsidRPr="00541E6B">
        <w:rPr>
          <w:rFonts w:ascii="Georgia" w:eastAsia="Batang" w:hAnsi="Georgia"/>
          <w:sz w:val="22"/>
          <w:szCs w:val="22"/>
        </w:rPr>
        <w:t xml:space="preserve"> că obiectul acţiunii în contencios administrativ este configurat de prevederile exprese ale art. 52 din </w:t>
      </w:r>
      <w:proofErr w:type="spellStart"/>
      <w:r w:rsidRPr="00541E6B">
        <w:rPr>
          <w:rFonts w:ascii="Georgia" w:eastAsia="Batang" w:hAnsi="Georgia"/>
          <w:sz w:val="22"/>
          <w:szCs w:val="22"/>
        </w:rPr>
        <w:t>Constituţia</w:t>
      </w:r>
      <w:proofErr w:type="spellEnd"/>
      <w:r w:rsidRPr="00541E6B">
        <w:rPr>
          <w:rFonts w:ascii="Georgia" w:eastAsia="Batang" w:hAnsi="Georgia"/>
          <w:sz w:val="22"/>
          <w:szCs w:val="22"/>
        </w:rPr>
        <w:t xml:space="preserve"> României şi ale art. 1 alin. 1 şi 8 din Legea nr. 554/2004, în sensul că persoana care se consideră vătămată într-un drept recunoscut de lege sau într-un interes legitim printr-un act administrativ sau prin refuzul rezolvării unei cereri adresate unei </w:t>
      </w:r>
      <w:proofErr w:type="spellStart"/>
      <w:r w:rsidRPr="00541E6B">
        <w:rPr>
          <w:rFonts w:ascii="Georgia" w:eastAsia="Batang" w:hAnsi="Georgia"/>
          <w:sz w:val="22"/>
          <w:szCs w:val="22"/>
        </w:rPr>
        <w:t>autorităţi</w:t>
      </w:r>
      <w:proofErr w:type="spellEnd"/>
      <w:r w:rsidRPr="00541E6B">
        <w:rPr>
          <w:rFonts w:ascii="Georgia" w:eastAsia="Batang" w:hAnsi="Georgia"/>
          <w:sz w:val="22"/>
          <w:szCs w:val="22"/>
        </w:rPr>
        <w:t xml:space="preserve"> publice poate sesiza instanţa de contencios administrativ pentru anularea actului, </w:t>
      </w:r>
      <w:proofErr w:type="spellStart"/>
      <w:r w:rsidRPr="00541E6B">
        <w:rPr>
          <w:rFonts w:ascii="Georgia" w:eastAsia="Batang" w:hAnsi="Georgia"/>
          <w:sz w:val="22"/>
          <w:szCs w:val="22"/>
        </w:rPr>
        <w:t>recunoaşterea</w:t>
      </w:r>
      <w:proofErr w:type="spellEnd"/>
      <w:r w:rsidRPr="00541E6B">
        <w:rPr>
          <w:rFonts w:ascii="Georgia" w:eastAsia="Batang" w:hAnsi="Georgia"/>
          <w:sz w:val="22"/>
          <w:szCs w:val="22"/>
        </w:rPr>
        <w:t xml:space="preserve"> drep</w:t>
      </w:r>
      <w:r w:rsidRPr="00541E6B">
        <w:rPr>
          <w:rFonts w:ascii="Georgia" w:eastAsia="Batang" w:hAnsi="Georgia"/>
          <w:sz w:val="22"/>
          <w:szCs w:val="22"/>
        </w:rPr>
        <w:t>tului pretins sau a interesului legitim şi repararea pagubei cauzate.</w:t>
      </w:r>
    </w:p>
    <w:p w14:paraId="38E96B70" w14:textId="77777777" w:rsidR="00044C3E" w:rsidRDefault="009F01A9" w:rsidP="00044C3E">
      <w:pPr>
        <w:autoSpaceDE w:val="0"/>
        <w:autoSpaceDN w:val="0"/>
        <w:adjustRightInd w:val="0"/>
        <w:ind w:firstLine="1134"/>
        <w:jc w:val="both"/>
        <w:rPr>
          <w:rFonts w:ascii="Georgia" w:eastAsia="Batang" w:hAnsi="Georgia"/>
          <w:sz w:val="22"/>
          <w:szCs w:val="22"/>
        </w:rPr>
      </w:pPr>
      <w:r>
        <w:rPr>
          <w:rFonts w:ascii="Georgia" w:eastAsia="Batang" w:hAnsi="Georgia"/>
          <w:sz w:val="22"/>
          <w:szCs w:val="22"/>
        </w:rPr>
        <w:t>Î</w:t>
      </w:r>
      <w:r w:rsidRPr="00541E6B">
        <w:rPr>
          <w:rFonts w:ascii="Georgia" w:eastAsia="Batang" w:hAnsi="Georgia"/>
          <w:sz w:val="22"/>
          <w:szCs w:val="22"/>
        </w:rPr>
        <w:t xml:space="preserve">n contenciosul administrativ, cererea privind </w:t>
      </w:r>
      <w:proofErr w:type="spellStart"/>
      <w:r w:rsidRPr="00541E6B">
        <w:rPr>
          <w:rFonts w:ascii="Georgia" w:eastAsia="Batang" w:hAnsi="Georgia"/>
          <w:sz w:val="22"/>
          <w:szCs w:val="22"/>
        </w:rPr>
        <w:t>recunoaşterea</w:t>
      </w:r>
      <w:proofErr w:type="spellEnd"/>
      <w:r w:rsidRPr="00541E6B">
        <w:rPr>
          <w:rFonts w:ascii="Georgia" w:eastAsia="Batang" w:hAnsi="Georgia"/>
          <w:sz w:val="22"/>
          <w:szCs w:val="22"/>
        </w:rPr>
        <w:t xml:space="preserve"> unui drept sau a unui interes legitim şi repararea pagubei cauzate este subsecventă cererii îndreptate împotriva unui act administrativ tipic sau asimilat, în sensul </w:t>
      </w:r>
      <w:proofErr w:type="spellStart"/>
      <w:r w:rsidRPr="00541E6B">
        <w:rPr>
          <w:rFonts w:ascii="Georgia" w:eastAsia="Batang" w:hAnsi="Georgia"/>
          <w:sz w:val="22"/>
          <w:szCs w:val="22"/>
        </w:rPr>
        <w:t>disp</w:t>
      </w:r>
      <w:proofErr w:type="spellEnd"/>
      <w:r w:rsidRPr="00541E6B">
        <w:rPr>
          <w:rFonts w:ascii="Georgia" w:eastAsia="Batang" w:hAnsi="Georgia"/>
          <w:sz w:val="22"/>
          <w:szCs w:val="22"/>
        </w:rPr>
        <w:t>. art. 2 alin. 1 lit. c) şi art. 2 alin. 2 din Legea nr. 554/2004.</w:t>
      </w:r>
    </w:p>
    <w:p w14:paraId="6DCB7E61" w14:textId="77777777" w:rsidR="00044C3E" w:rsidRPr="00541E6B" w:rsidRDefault="009F01A9" w:rsidP="00044C3E">
      <w:pPr>
        <w:autoSpaceDE w:val="0"/>
        <w:autoSpaceDN w:val="0"/>
        <w:adjustRightInd w:val="0"/>
        <w:ind w:firstLine="1134"/>
        <w:jc w:val="both"/>
        <w:rPr>
          <w:rFonts w:ascii="Georgia" w:eastAsia="Batang" w:hAnsi="Georgia"/>
          <w:sz w:val="22"/>
          <w:szCs w:val="22"/>
        </w:rPr>
      </w:pPr>
      <w:r>
        <w:rPr>
          <w:rFonts w:ascii="Georgia" w:eastAsia="Batang" w:hAnsi="Georgia"/>
          <w:sz w:val="22"/>
          <w:szCs w:val="22"/>
        </w:rPr>
        <w:t>De aceea, se poate afirma că,</w:t>
      </w:r>
      <w:r w:rsidRPr="00541E6B">
        <w:rPr>
          <w:rFonts w:ascii="Georgia" w:eastAsia="Batang" w:hAnsi="Georgia"/>
          <w:sz w:val="22"/>
          <w:szCs w:val="22"/>
        </w:rPr>
        <w:t xml:space="preserve"> </w:t>
      </w:r>
      <w:r>
        <w:rPr>
          <w:rFonts w:ascii="Georgia" w:eastAsia="Batang" w:hAnsi="Georgia"/>
          <w:sz w:val="22"/>
          <w:szCs w:val="22"/>
        </w:rPr>
        <w:t>în raport de cadrul legal reglementat de Legea contenciosului administrativ</w:t>
      </w:r>
      <w:r w:rsidRPr="00541E6B">
        <w:rPr>
          <w:rFonts w:ascii="Georgia" w:eastAsia="Batang" w:hAnsi="Georgia"/>
          <w:sz w:val="22"/>
          <w:szCs w:val="22"/>
        </w:rPr>
        <w:t xml:space="preserve">, </w:t>
      </w:r>
      <w:r>
        <w:rPr>
          <w:rFonts w:ascii="Georgia" w:eastAsia="Batang" w:hAnsi="Georgia"/>
          <w:sz w:val="22"/>
          <w:szCs w:val="22"/>
        </w:rPr>
        <w:t xml:space="preserve">există </w:t>
      </w:r>
      <w:r w:rsidRPr="00541E6B">
        <w:rPr>
          <w:rFonts w:ascii="Georgia" w:eastAsia="Batang" w:hAnsi="Georgia"/>
          <w:sz w:val="22"/>
          <w:szCs w:val="22"/>
        </w:rPr>
        <w:t>două ipoteze în care se poate formula o cerere de despăgubiri – fie odată cu acţiunea în anulare a unui act administrativ considerat nelegal, situaţie în care cererea este accesorie celei în anulare, fie în condiţiile art. 19 din actul normativ menţionat, atunci când cererea de despăgubiri nu a putut fi formulată odată cu acţiunea în anulare, întrucât nu s-a cunoscut întinderea pagubei.</w:t>
      </w:r>
    </w:p>
    <w:p w14:paraId="32BC2F26"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În ambele cazuri</w:t>
      </w:r>
      <w:r>
        <w:rPr>
          <w:rFonts w:ascii="Georgia" w:eastAsia="Batang" w:hAnsi="Georgia"/>
          <w:sz w:val="22"/>
          <w:szCs w:val="22"/>
        </w:rPr>
        <w:t>,</w:t>
      </w:r>
      <w:r w:rsidRPr="00541E6B">
        <w:rPr>
          <w:rFonts w:ascii="Georgia" w:eastAsia="Batang" w:hAnsi="Georgia"/>
          <w:sz w:val="22"/>
          <w:szCs w:val="22"/>
        </w:rPr>
        <w:t xml:space="preserve"> daunele pot fi solicitate în scopul reparării prejudiciului produs de actul administrativ pretins nelegal, cererea </w:t>
      </w:r>
      <w:proofErr w:type="spellStart"/>
      <w:r w:rsidRPr="00541E6B">
        <w:rPr>
          <w:rFonts w:ascii="Georgia" w:eastAsia="Batang" w:hAnsi="Georgia"/>
          <w:sz w:val="22"/>
          <w:szCs w:val="22"/>
        </w:rPr>
        <w:t>păstrându</w:t>
      </w:r>
      <w:proofErr w:type="spellEnd"/>
      <w:r w:rsidRPr="00541E6B">
        <w:rPr>
          <w:rFonts w:ascii="Georgia" w:eastAsia="Batang" w:hAnsi="Georgia"/>
          <w:sz w:val="22"/>
          <w:szCs w:val="22"/>
        </w:rPr>
        <w:t>-şi caracterul de accesoriu chiar şi în ipoteza în care este întemeiată pe art. 19</w:t>
      </w:r>
      <w:r>
        <w:rPr>
          <w:rFonts w:ascii="Georgia" w:eastAsia="Batang" w:hAnsi="Georgia"/>
          <w:sz w:val="22"/>
          <w:szCs w:val="22"/>
        </w:rPr>
        <w:t>,</w:t>
      </w:r>
      <w:r w:rsidRPr="00541E6B">
        <w:rPr>
          <w:rFonts w:ascii="Georgia" w:eastAsia="Batang" w:hAnsi="Georgia"/>
          <w:sz w:val="22"/>
          <w:szCs w:val="22"/>
        </w:rPr>
        <w:t xml:space="preserve"> din perspectiva faptului că soluţia pronunţată depinde de soluţia dată anterior în cauza având ca obiect cererea de anulare a actului pretins nelegal.</w:t>
      </w:r>
    </w:p>
    <w:p w14:paraId="78698B75" w14:textId="77777777" w:rsidR="00044C3E" w:rsidRDefault="009F01A9" w:rsidP="00044C3E">
      <w:pPr>
        <w:ind w:firstLine="1134"/>
        <w:jc w:val="both"/>
        <w:rPr>
          <w:rFonts w:ascii="Georgia" w:hAnsi="Georgia"/>
          <w:sz w:val="22"/>
          <w:szCs w:val="22"/>
        </w:rPr>
      </w:pPr>
      <w:r w:rsidRPr="00541E6B">
        <w:rPr>
          <w:rFonts w:ascii="Georgia" w:eastAsia="Batang" w:hAnsi="Georgia"/>
          <w:sz w:val="22"/>
          <w:szCs w:val="22"/>
        </w:rPr>
        <w:t xml:space="preserve">Prin urmare, concluzia este aceea că Legea nr. 554/2004 reglementează o formă particulară de răspundere civilă delictuală a </w:t>
      </w:r>
      <w:proofErr w:type="spellStart"/>
      <w:r w:rsidRPr="00541E6B">
        <w:rPr>
          <w:rFonts w:ascii="Georgia" w:eastAsia="Batang" w:hAnsi="Georgia"/>
          <w:sz w:val="22"/>
          <w:szCs w:val="22"/>
        </w:rPr>
        <w:t>autorităţii</w:t>
      </w:r>
      <w:proofErr w:type="spellEnd"/>
      <w:r w:rsidRPr="00541E6B">
        <w:rPr>
          <w:rFonts w:ascii="Georgia" w:eastAsia="Batang" w:hAnsi="Georgia"/>
          <w:sz w:val="22"/>
          <w:szCs w:val="22"/>
        </w:rPr>
        <w:t xml:space="preserve"> publice, </w:t>
      </w:r>
      <w:r>
        <w:rPr>
          <w:rFonts w:ascii="Georgia" w:eastAsia="Batang" w:hAnsi="Georgia"/>
          <w:sz w:val="22"/>
          <w:szCs w:val="22"/>
        </w:rPr>
        <w:t xml:space="preserve">care presupune prin ipoteză </w:t>
      </w:r>
      <w:r w:rsidRPr="00541E6B">
        <w:rPr>
          <w:rFonts w:ascii="Georgia" w:eastAsia="Batang" w:hAnsi="Georgia"/>
          <w:sz w:val="22"/>
          <w:szCs w:val="22"/>
        </w:rPr>
        <w:t xml:space="preserve">un anumit tip de conduită pretins ilicită manifestată fie prin emiterea unui act administrativ nelegal, fie prin nesoluţionarea în termen sau refuzul de soluţionare a unei cereri privitoare la un drept sau un interes legitim, cu precizarea că, în ceea ce priveşte acţiunea întemeiată pe art. 19 din actul normativ este avută în vedere exclusiv situaţia în care </w:t>
      </w:r>
      <w:r w:rsidRPr="00541E6B">
        <w:rPr>
          <w:rFonts w:ascii="Georgia" w:hAnsi="Georgia"/>
          <w:sz w:val="22"/>
          <w:szCs w:val="22"/>
        </w:rPr>
        <w:t>persoana vătămată a cerut anularea actului administrativ, fără a cere în acelaşi timp şi despăgubiri.</w:t>
      </w:r>
    </w:p>
    <w:p w14:paraId="041812BA" w14:textId="77777777" w:rsidR="00044C3E" w:rsidRDefault="009F01A9" w:rsidP="00044C3E">
      <w:pPr>
        <w:ind w:firstLine="1134"/>
        <w:jc w:val="both"/>
        <w:rPr>
          <w:rFonts w:ascii="Georgia" w:hAnsi="Georgia"/>
          <w:sz w:val="22"/>
          <w:szCs w:val="22"/>
        </w:rPr>
      </w:pPr>
      <w:r>
        <w:rPr>
          <w:rFonts w:ascii="Georgia" w:hAnsi="Georgia"/>
          <w:sz w:val="22"/>
          <w:szCs w:val="22"/>
        </w:rPr>
        <w:t xml:space="preserve">Curtea conchide că cererea formulată pe cale separată pentru despăgubiri, întemeiată pe art. 19 din Legea nr. 554/2004, este </w:t>
      </w:r>
      <w:proofErr w:type="spellStart"/>
      <w:r>
        <w:rPr>
          <w:rFonts w:ascii="Georgia" w:hAnsi="Georgia"/>
          <w:sz w:val="22"/>
          <w:szCs w:val="22"/>
        </w:rPr>
        <w:t>condiţionată</w:t>
      </w:r>
      <w:proofErr w:type="spellEnd"/>
      <w:r>
        <w:rPr>
          <w:rFonts w:ascii="Georgia" w:hAnsi="Georgia"/>
          <w:sz w:val="22"/>
          <w:szCs w:val="22"/>
        </w:rPr>
        <w:t xml:space="preserve"> de existenţa unei hotărâri judecătoreşti prin care să fi fost admisă acţiunea îndreptată împotriva actului administrativ nelegal, tipic sau asimilat, pentru că repararea pagubei persoanei vătămate este o latură intrinsecă litigiului administrativ.</w:t>
      </w:r>
    </w:p>
    <w:p w14:paraId="2A930991" w14:textId="77777777" w:rsidR="00044C3E" w:rsidRPr="009237D0" w:rsidRDefault="009F01A9" w:rsidP="00044C3E">
      <w:pPr>
        <w:ind w:firstLine="1134"/>
        <w:jc w:val="both"/>
        <w:rPr>
          <w:rFonts w:ascii="Georgia" w:eastAsia="Batang" w:hAnsi="Georgia"/>
          <w:sz w:val="22"/>
          <w:szCs w:val="22"/>
        </w:rPr>
      </w:pPr>
      <w:r w:rsidRPr="009237D0">
        <w:rPr>
          <w:rFonts w:ascii="Georgia" w:hAnsi="Georgia"/>
          <w:sz w:val="22"/>
          <w:szCs w:val="22"/>
        </w:rPr>
        <w:t>Prin raportare la obiectul cererii de chemare în judecată, astfel cum a fost precizat prin cereri succesive, Curtea apreciază că a</w:t>
      </w:r>
      <w:r w:rsidRPr="009237D0">
        <w:rPr>
          <w:rFonts w:ascii="Georgia" w:hAnsi="Georgia"/>
          <w:sz w:val="22"/>
          <w:szCs w:val="22"/>
        </w:rPr>
        <w:t xml:space="preserve">cţiunea nu se încadrează în niciuna dintre situaţiile reglementate de </w:t>
      </w:r>
      <w:r w:rsidRPr="009237D0">
        <w:rPr>
          <w:rFonts w:ascii="Georgia" w:eastAsia="Batang" w:hAnsi="Georgia"/>
          <w:sz w:val="22"/>
          <w:szCs w:val="22"/>
        </w:rPr>
        <w:t xml:space="preserve">Legea nr. 554/2004, </w:t>
      </w:r>
      <w:r>
        <w:rPr>
          <w:rFonts w:ascii="Georgia" w:eastAsia="Batang" w:hAnsi="Georgia"/>
          <w:sz w:val="22"/>
          <w:szCs w:val="22"/>
        </w:rPr>
        <w:t xml:space="preserve">iar aceasta chiar şi în condiţiile în care </w:t>
      </w:r>
      <w:r w:rsidRPr="009237D0">
        <w:rPr>
          <w:rFonts w:ascii="Georgia" w:eastAsia="Batang" w:hAnsi="Georgia"/>
          <w:sz w:val="22"/>
          <w:szCs w:val="22"/>
        </w:rPr>
        <w:t xml:space="preserve">se invocă drept temei juridic art. 8 alin. 1, art. 18 alin. 1 şi </w:t>
      </w:r>
      <w:r>
        <w:rPr>
          <w:rFonts w:ascii="Georgia" w:eastAsia="Batang" w:hAnsi="Georgia"/>
          <w:sz w:val="22"/>
          <w:szCs w:val="22"/>
        </w:rPr>
        <w:t xml:space="preserve">3 </w:t>
      </w:r>
      <w:r w:rsidRPr="009237D0">
        <w:rPr>
          <w:rFonts w:ascii="Georgia" w:eastAsia="Batang" w:hAnsi="Georgia"/>
          <w:sz w:val="22"/>
          <w:szCs w:val="22"/>
        </w:rPr>
        <w:t>şi art. 19 din actul normativ menţionat.</w:t>
      </w:r>
    </w:p>
    <w:p w14:paraId="65E2C8A7" w14:textId="77777777" w:rsidR="00044C3E" w:rsidRPr="00A75471" w:rsidRDefault="009F01A9" w:rsidP="00044C3E">
      <w:pPr>
        <w:ind w:firstLine="1134"/>
        <w:jc w:val="both"/>
        <w:rPr>
          <w:rFonts w:ascii="Georgia" w:eastAsia="Batang" w:hAnsi="Georgia"/>
          <w:i/>
          <w:sz w:val="22"/>
          <w:szCs w:val="22"/>
        </w:rPr>
      </w:pPr>
      <w:r>
        <w:rPr>
          <w:rFonts w:ascii="Georgia" w:eastAsia="Batang" w:hAnsi="Georgia"/>
          <w:sz w:val="22"/>
          <w:szCs w:val="22"/>
        </w:rPr>
        <w:t>R</w:t>
      </w:r>
      <w:r w:rsidRPr="009237D0">
        <w:rPr>
          <w:rFonts w:ascii="Georgia" w:eastAsia="Batang" w:hAnsi="Georgia"/>
          <w:sz w:val="22"/>
          <w:szCs w:val="22"/>
        </w:rPr>
        <w:t>eclamantul nu a contestat un act administrativ</w:t>
      </w:r>
      <w:r w:rsidRPr="00541E6B">
        <w:rPr>
          <w:rFonts w:ascii="Georgia" w:eastAsia="Batang" w:hAnsi="Georgia"/>
          <w:sz w:val="22"/>
          <w:szCs w:val="22"/>
        </w:rPr>
        <w:t xml:space="preserve"> (tipic sau asimilat) emis de autoritatea pârâtă,</w:t>
      </w:r>
      <w:r>
        <w:rPr>
          <w:rFonts w:ascii="Georgia" w:eastAsia="Batang" w:hAnsi="Georgia"/>
          <w:sz w:val="22"/>
          <w:szCs w:val="22"/>
        </w:rPr>
        <w:t xml:space="preserve"> rezumându-se la a</w:t>
      </w:r>
      <w:r w:rsidRPr="00541E6B">
        <w:rPr>
          <w:rFonts w:ascii="Georgia" w:eastAsia="Batang" w:hAnsi="Georgia"/>
          <w:sz w:val="22"/>
          <w:szCs w:val="22"/>
        </w:rPr>
        <w:t xml:space="preserve"> f</w:t>
      </w:r>
      <w:r>
        <w:rPr>
          <w:rFonts w:ascii="Georgia" w:eastAsia="Batang" w:hAnsi="Georgia"/>
          <w:sz w:val="22"/>
          <w:szCs w:val="22"/>
        </w:rPr>
        <w:t>ace</w:t>
      </w:r>
      <w:r w:rsidRPr="00541E6B">
        <w:rPr>
          <w:rFonts w:ascii="Georgia" w:eastAsia="Batang" w:hAnsi="Georgia"/>
          <w:sz w:val="22"/>
          <w:szCs w:val="22"/>
        </w:rPr>
        <w:t xml:space="preserve"> vorbire, la modul descriptiv, exclusiv despre o conduită pretins ilicită constând în cercetarea abuzivă, încălcarea dreptului la apărare, </w:t>
      </w:r>
      <w:proofErr w:type="spellStart"/>
      <w:r w:rsidRPr="00541E6B">
        <w:rPr>
          <w:rFonts w:ascii="Georgia" w:eastAsia="Batang" w:hAnsi="Georgia"/>
          <w:sz w:val="22"/>
          <w:szCs w:val="22"/>
        </w:rPr>
        <w:t>acţiuni</w:t>
      </w:r>
      <w:proofErr w:type="spellEnd"/>
      <w:r w:rsidRPr="00541E6B">
        <w:rPr>
          <w:rFonts w:ascii="Georgia" w:eastAsia="Batang" w:hAnsi="Georgia"/>
          <w:sz w:val="22"/>
          <w:szCs w:val="22"/>
        </w:rPr>
        <w:t xml:space="preserve"> de </w:t>
      </w:r>
      <w:proofErr w:type="spellStart"/>
      <w:r w:rsidRPr="00541E6B">
        <w:rPr>
          <w:rFonts w:ascii="Georgia" w:eastAsia="Batang" w:hAnsi="Georgia"/>
          <w:sz w:val="22"/>
          <w:szCs w:val="22"/>
        </w:rPr>
        <w:t>hărţuire</w:t>
      </w:r>
      <w:proofErr w:type="spellEnd"/>
      <w:r w:rsidRPr="00541E6B">
        <w:rPr>
          <w:rFonts w:ascii="Georgia" w:eastAsia="Batang" w:hAnsi="Georgia"/>
          <w:sz w:val="22"/>
          <w:szCs w:val="22"/>
        </w:rPr>
        <w:t xml:space="preserve">, inducerea în eroare a </w:t>
      </w:r>
      <w:proofErr w:type="spellStart"/>
      <w:r w:rsidRPr="00541E6B">
        <w:rPr>
          <w:rFonts w:ascii="Georgia" w:eastAsia="Batang" w:hAnsi="Georgia"/>
          <w:sz w:val="22"/>
          <w:szCs w:val="22"/>
        </w:rPr>
        <w:t>autorităţilor</w:t>
      </w:r>
      <w:proofErr w:type="spellEnd"/>
      <w:r w:rsidRPr="00541E6B">
        <w:rPr>
          <w:rFonts w:ascii="Georgia" w:eastAsia="Batang" w:hAnsi="Georgia"/>
          <w:sz w:val="22"/>
          <w:szCs w:val="22"/>
        </w:rPr>
        <w:t xml:space="preserve"> statului, </w:t>
      </w:r>
      <w:proofErr w:type="spellStart"/>
      <w:r w:rsidRPr="00541E6B">
        <w:rPr>
          <w:rFonts w:ascii="Georgia" w:eastAsia="Batang" w:hAnsi="Georgia"/>
          <w:sz w:val="22"/>
          <w:szCs w:val="22"/>
        </w:rPr>
        <w:t>obstrucţionarea</w:t>
      </w:r>
      <w:proofErr w:type="spellEnd"/>
      <w:r w:rsidRPr="00541E6B">
        <w:rPr>
          <w:rFonts w:ascii="Georgia" w:eastAsia="Batang" w:hAnsi="Georgia"/>
          <w:sz w:val="22"/>
          <w:szCs w:val="22"/>
        </w:rPr>
        <w:t xml:space="preserve"> cu caracter politic, </w:t>
      </w:r>
      <w:r w:rsidRPr="00A75471">
        <w:rPr>
          <w:rFonts w:ascii="Georgia" w:eastAsia="Batang" w:hAnsi="Georgia"/>
          <w:i/>
          <w:sz w:val="22"/>
          <w:szCs w:val="22"/>
        </w:rPr>
        <w:t>fără a exista însă şi o hotărâre judecătorească de anulare a unui act administrativ ori o cerere în anularea unui astfel de act.</w:t>
      </w:r>
    </w:p>
    <w:p w14:paraId="4838ABB9" w14:textId="77777777" w:rsidR="00044C3E" w:rsidRPr="00541E6B" w:rsidRDefault="009F01A9" w:rsidP="00044C3E">
      <w:pPr>
        <w:ind w:firstLine="1134"/>
        <w:jc w:val="both"/>
        <w:rPr>
          <w:rFonts w:ascii="Georgia" w:eastAsia="Batang" w:hAnsi="Georgia"/>
          <w:sz w:val="22"/>
          <w:szCs w:val="22"/>
        </w:rPr>
      </w:pPr>
      <w:r>
        <w:rPr>
          <w:rFonts w:ascii="Georgia" w:eastAsia="Batang" w:hAnsi="Georgia"/>
          <w:sz w:val="22"/>
          <w:szCs w:val="22"/>
        </w:rPr>
        <w:t>Astfel,</w:t>
      </w:r>
      <w:r w:rsidRPr="00541E6B">
        <w:rPr>
          <w:rFonts w:ascii="Georgia" w:eastAsia="Batang" w:hAnsi="Georgia"/>
          <w:sz w:val="22"/>
          <w:szCs w:val="22"/>
        </w:rPr>
        <w:t xml:space="preserve"> situaţia de fapt prezentată </w:t>
      </w:r>
      <w:r>
        <w:rPr>
          <w:rFonts w:ascii="Georgia" w:eastAsia="Batang" w:hAnsi="Georgia"/>
          <w:sz w:val="22"/>
          <w:szCs w:val="22"/>
        </w:rPr>
        <w:t>d</w:t>
      </w:r>
      <w:r w:rsidRPr="00541E6B">
        <w:rPr>
          <w:rFonts w:ascii="Georgia" w:eastAsia="Batang" w:hAnsi="Georgia"/>
          <w:sz w:val="22"/>
          <w:szCs w:val="22"/>
        </w:rPr>
        <w:t>e reclamant nu se pliază pe dispoziţiile legale invocate.</w:t>
      </w:r>
    </w:p>
    <w:p w14:paraId="4120B81E" w14:textId="77777777" w:rsidR="00044C3E" w:rsidRPr="00541E6B" w:rsidRDefault="009F01A9" w:rsidP="00044C3E">
      <w:pPr>
        <w:ind w:firstLine="1134"/>
        <w:jc w:val="both"/>
        <w:rPr>
          <w:rFonts w:ascii="Georgia" w:eastAsia="Batang" w:hAnsi="Georgia"/>
          <w:sz w:val="22"/>
          <w:szCs w:val="22"/>
        </w:rPr>
      </w:pPr>
      <w:r>
        <w:rPr>
          <w:rFonts w:ascii="Georgia" w:eastAsia="Batang" w:hAnsi="Georgia"/>
          <w:sz w:val="22"/>
          <w:szCs w:val="22"/>
        </w:rPr>
        <w:t>Î</w:t>
      </w:r>
      <w:r w:rsidRPr="00541E6B">
        <w:rPr>
          <w:rFonts w:ascii="Georgia" w:eastAsia="Batang" w:hAnsi="Georgia"/>
          <w:sz w:val="22"/>
          <w:szCs w:val="22"/>
        </w:rPr>
        <w:t xml:space="preserve">n primul rând se constată că </w:t>
      </w:r>
      <w:r>
        <w:rPr>
          <w:rFonts w:ascii="Georgia" w:eastAsia="Batang" w:hAnsi="Georgia"/>
          <w:sz w:val="22"/>
          <w:szCs w:val="22"/>
        </w:rPr>
        <w:t xml:space="preserve">prezenta </w:t>
      </w:r>
      <w:proofErr w:type="spellStart"/>
      <w:r>
        <w:rPr>
          <w:rFonts w:ascii="Georgia" w:eastAsia="Batang" w:hAnsi="Georgia"/>
          <w:sz w:val="22"/>
          <w:szCs w:val="22"/>
        </w:rPr>
        <w:t>acţiune</w:t>
      </w:r>
      <w:proofErr w:type="spellEnd"/>
      <w:r w:rsidRPr="00541E6B">
        <w:rPr>
          <w:rFonts w:ascii="Georgia" w:eastAsia="Batang" w:hAnsi="Georgia"/>
          <w:sz w:val="22"/>
          <w:szCs w:val="22"/>
        </w:rPr>
        <w:t xml:space="preserve"> are ca obiect obligarea </w:t>
      </w:r>
      <w:proofErr w:type="spellStart"/>
      <w:r w:rsidRPr="00541E6B">
        <w:rPr>
          <w:rFonts w:ascii="Georgia" w:eastAsia="Batang" w:hAnsi="Georgia"/>
          <w:sz w:val="22"/>
          <w:szCs w:val="22"/>
        </w:rPr>
        <w:t>pârâţilor</w:t>
      </w:r>
      <w:proofErr w:type="spellEnd"/>
      <w:r w:rsidRPr="00541E6B">
        <w:rPr>
          <w:rFonts w:ascii="Georgia" w:eastAsia="Batang" w:hAnsi="Georgia"/>
          <w:sz w:val="22"/>
          <w:szCs w:val="22"/>
        </w:rPr>
        <w:t xml:space="preserve"> la plata de despăgubiri morale, aceasta nefiind formulată concomitent cu o cerere de anulare a unui act administrativ pretins vătămător sau pentru repararea unui eventual prejudiciu produs </w:t>
      </w:r>
      <w:r w:rsidRPr="00541E6B">
        <w:rPr>
          <w:rFonts w:ascii="Georgia" w:eastAsia="Batang" w:hAnsi="Georgia"/>
          <w:sz w:val="22"/>
          <w:szCs w:val="22"/>
        </w:rPr>
        <w:lastRenderedPageBreak/>
        <w:t xml:space="preserve">reclamantului prin nesoluţionarea în termen sau refuzul de soluţionare a unei cereri privitoare la un drept sau un interes legitim, ceea ce exclude </w:t>
      </w:r>
      <w:proofErr w:type="spellStart"/>
      <w:r w:rsidRPr="00541E6B">
        <w:rPr>
          <w:rFonts w:ascii="Georgia" w:eastAsia="Batang" w:hAnsi="Georgia"/>
          <w:sz w:val="22"/>
          <w:szCs w:val="22"/>
        </w:rPr>
        <w:t>incidenţa</w:t>
      </w:r>
      <w:proofErr w:type="spellEnd"/>
      <w:r w:rsidRPr="00541E6B">
        <w:rPr>
          <w:rFonts w:ascii="Georgia" w:eastAsia="Batang" w:hAnsi="Georgia"/>
          <w:sz w:val="22"/>
          <w:szCs w:val="22"/>
        </w:rPr>
        <w:t xml:space="preserve"> prevederilor art. 8 a</w:t>
      </w:r>
      <w:r>
        <w:rPr>
          <w:rFonts w:ascii="Georgia" w:eastAsia="Batang" w:hAnsi="Georgia"/>
          <w:sz w:val="22"/>
          <w:szCs w:val="22"/>
        </w:rPr>
        <w:t>lin. (1) din Legea nr. 554/2004</w:t>
      </w:r>
      <w:r w:rsidRPr="00541E6B">
        <w:rPr>
          <w:rFonts w:ascii="Georgia" w:eastAsia="Batang" w:hAnsi="Georgia"/>
          <w:sz w:val="22"/>
          <w:szCs w:val="22"/>
        </w:rPr>
        <w:t>.</w:t>
      </w:r>
    </w:p>
    <w:p w14:paraId="1F441D8F" w14:textId="77777777" w:rsidR="00044C3E" w:rsidRPr="00541E6B" w:rsidRDefault="009F01A9" w:rsidP="00044C3E">
      <w:pPr>
        <w:ind w:firstLine="1134"/>
        <w:jc w:val="both"/>
        <w:rPr>
          <w:rFonts w:ascii="Georgia" w:hAnsi="Georgia"/>
          <w:sz w:val="22"/>
          <w:szCs w:val="22"/>
        </w:rPr>
      </w:pPr>
      <w:r>
        <w:rPr>
          <w:rFonts w:ascii="Georgia" w:eastAsia="Batang" w:hAnsi="Georgia"/>
          <w:sz w:val="22"/>
          <w:szCs w:val="22"/>
        </w:rPr>
        <w:t>De asemenea</w:t>
      </w:r>
      <w:r w:rsidRPr="00541E6B">
        <w:rPr>
          <w:rFonts w:ascii="Georgia" w:eastAsia="Batang" w:hAnsi="Georgia"/>
          <w:sz w:val="22"/>
          <w:szCs w:val="22"/>
        </w:rPr>
        <w:t xml:space="preserve">, în ceea ce priveşte eventuala </w:t>
      </w:r>
      <w:proofErr w:type="spellStart"/>
      <w:r w:rsidRPr="00541E6B">
        <w:rPr>
          <w:rFonts w:ascii="Georgia" w:eastAsia="Batang" w:hAnsi="Georgia"/>
          <w:sz w:val="22"/>
          <w:szCs w:val="22"/>
        </w:rPr>
        <w:t>incidenţă</w:t>
      </w:r>
      <w:proofErr w:type="spellEnd"/>
      <w:r w:rsidRPr="00541E6B">
        <w:rPr>
          <w:rFonts w:ascii="Georgia" w:eastAsia="Batang" w:hAnsi="Georgia"/>
          <w:sz w:val="22"/>
          <w:szCs w:val="22"/>
        </w:rPr>
        <w:t xml:space="preserve"> a prevederilor art. 19 din acelaşi act normativ, Curtea constată că nu ne aflăm în ipoteza de excepţie reglementată de acest text legal, şi anume aceea în care </w:t>
      </w:r>
      <w:r w:rsidRPr="00541E6B">
        <w:rPr>
          <w:rFonts w:ascii="Georgia" w:hAnsi="Georgia"/>
          <w:sz w:val="22"/>
          <w:szCs w:val="22"/>
        </w:rPr>
        <w:t>persoana vătămată, în speţă reclamantul, a cerut anularea actului administrativ, fără a cere în acelaşi timp şi despăgubiri, întrucât, chiar dacă este formulată pe cale separată, ceea ce, aparent, ar atrage aplicabilitatea acestor prevederi, nu este îndeplinită condiţia ca pretinsul prejudiciu să fi fost prod</w:t>
      </w:r>
      <w:r w:rsidRPr="00541E6B">
        <w:rPr>
          <w:rFonts w:ascii="Georgia" w:hAnsi="Georgia"/>
          <w:sz w:val="22"/>
          <w:szCs w:val="22"/>
        </w:rPr>
        <w:t>us printr-un act administrativ nelegal anulat anterior în cadrul unui alt litigiu.</w:t>
      </w:r>
    </w:p>
    <w:p w14:paraId="132EB571" w14:textId="77777777" w:rsidR="00044C3E" w:rsidRPr="00541E6B" w:rsidRDefault="009F01A9" w:rsidP="00044C3E">
      <w:pPr>
        <w:ind w:firstLine="1134"/>
        <w:jc w:val="both"/>
        <w:rPr>
          <w:rFonts w:ascii="Georgia" w:eastAsia="Batang" w:hAnsi="Georgia"/>
          <w:sz w:val="22"/>
          <w:szCs w:val="22"/>
        </w:rPr>
      </w:pPr>
      <w:r w:rsidRPr="00541E6B">
        <w:rPr>
          <w:rFonts w:ascii="Georgia" w:hAnsi="Georgia"/>
          <w:sz w:val="22"/>
          <w:szCs w:val="22"/>
        </w:rPr>
        <w:t xml:space="preserve">Împrejurările pe care reclamantul le invocă în cererea sa drept cauzatoare a pretinsului prejudiciu moral constau în acte şi fapte ale </w:t>
      </w:r>
      <w:proofErr w:type="spellStart"/>
      <w:r w:rsidRPr="00541E6B">
        <w:rPr>
          <w:rFonts w:ascii="Georgia" w:hAnsi="Georgia"/>
          <w:sz w:val="22"/>
          <w:szCs w:val="22"/>
        </w:rPr>
        <w:t>autorităţii</w:t>
      </w:r>
      <w:proofErr w:type="spellEnd"/>
      <w:r w:rsidRPr="00541E6B">
        <w:rPr>
          <w:rFonts w:ascii="Georgia" w:hAnsi="Georgia"/>
          <w:sz w:val="22"/>
          <w:szCs w:val="22"/>
        </w:rPr>
        <w:t xml:space="preserve"> pârâte şi ale </w:t>
      </w:r>
      <w:proofErr w:type="spellStart"/>
      <w:r w:rsidRPr="00541E6B">
        <w:rPr>
          <w:rFonts w:ascii="Georgia" w:hAnsi="Georgia"/>
          <w:sz w:val="22"/>
          <w:szCs w:val="22"/>
        </w:rPr>
        <w:t>funcţionarilor</w:t>
      </w:r>
      <w:proofErr w:type="spellEnd"/>
      <w:r w:rsidRPr="00541E6B">
        <w:rPr>
          <w:rFonts w:ascii="Georgia" w:hAnsi="Georgia"/>
          <w:sz w:val="22"/>
          <w:szCs w:val="22"/>
        </w:rPr>
        <w:t xml:space="preserve"> din cadrul acesteia care nu se concretizează prin emiterea unor acte administrative care au făcut anterior obiectul unei </w:t>
      </w:r>
      <w:proofErr w:type="spellStart"/>
      <w:r w:rsidRPr="00541E6B">
        <w:rPr>
          <w:rFonts w:ascii="Georgia" w:hAnsi="Georgia"/>
          <w:sz w:val="22"/>
          <w:szCs w:val="22"/>
        </w:rPr>
        <w:t>acţiuni</w:t>
      </w:r>
      <w:proofErr w:type="spellEnd"/>
      <w:r w:rsidRPr="00541E6B">
        <w:rPr>
          <w:rFonts w:ascii="Georgia" w:hAnsi="Georgia"/>
          <w:sz w:val="22"/>
          <w:szCs w:val="22"/>
        </w:rPr>
        <w:t xml:space="preserve"> în anulare, pentru a fi în prezenţa situaţiei prevăzute de art. 19</w:t>
      </w:r>
      <w:r w:rsidRPr="00541E6B">
        <w:rPr>
          <w:rFonts w:ascii="Georgia" w:eastAsia="Batang" w:hAnsi="Georgia"/>
          <w:sz w:val="22"/>
          <w:szCs w:val="22"/>
        </w:rPr>
        <w:t xml:space="preserve"> din Legea nr. 554/2004, faptele descrise de reclamant care constau în cercetarea abuzivă şi </w:t>
      </w:r>
      <w:proofErr w:type="spellStart"/>
      <w:r w:rsidRPr="00541E6B">
        <w:rPr>
          <w:rFonts w:ascii="Georgia" w:eastAsia="Batang" w:hAnsi="Georgia"/>
          <w:sz w:val="22"/>
          <w:szCs w:val="22"/>
        </w:rPr>
        <w:t>hărţuirea</w:t>
      </w:r>
      <w:proofErr w:type="spellEnd"/>
      <w:r w:rsidRPr="00541E6B">
        <w:rPr>
          <w:rFonts w:ascii="Georgia" w:eastAsia="Batang" w:hAnsi="Georgia"/>
          <w:sz w:val="22"/>
          <w:szCs w:val="22"/>
        </w:rPr>
        <w:t xml:space="preserve"> sa putându-se înscrie în sfera ilicitului civil şi putând fundamenta răspunderea civilă delictuală, în măsura în care sunt dovedite, dar neputând constitui temeiul unor desp</w:t>
      </w:r>
      <w:r w:rsidRPr="00541E6B">
        <w:rPr>
          <w:rFonts w:ascii="Georgia" w:eastAsia="Batang" w:hAnsi="Georgia"/>
          <w:sz w:val="22"/>
          <w:szCs w:val="22"/>
        </w:rPr>
        <w:t>ăgubiri solicitate în condiţiile textului legal menţionat.</w:t>
      </w:r>
    </w:p>
    <w:p w14:paraId="01F37643" w14:textId="77777777" w:rsidR="00044C3E" w:rsidRPr="00541E6B" w:rsidRDefault="009F01A9" w:rsidP="00044C3E">
      <w:pPr>
        <w:tabs>
          <w:tab w:val="left" w:pos="1080"/>
        </w:tabs>
        <w:ind w:firstLine="1134"/>
        <w:jc w:val="both"/>
        <w:rPr>
          <w:rFonts w:ascii="Georgia" w:eastAsia="Batang" w:hAnsi="Georgia"/>
          <w:sz w:val="22"/>
          <w:szCs w:val="22"/>
        </w:rPr>
      </w:pPr>
      <w:r w:rsidRPr="00541E6B">
        <w:rPr>
          <w:rFonts w:ascii="Georgia" w:eastAsia="Batang" w:hAnsi="Georgia"/>
          <w:sz w:val="22"/>
          <w:szCs w:val="22"/>
        </w:rPr>
        <w:t xml:space="preserve">În consecinţă, în condiţiile în care faptele pretins ilicite descrise de reclamant nu au îmbrăcat manifestarea de voinţă a </w:t>
      </w:r>
      <w:proofErr w:type="spellStart"/>
      <w:r w:rsidRPr="00541E6B">
        <w:rPr>
          <w:rFonts w:ascii="Georgia" w:eastAsia="Batang" w:hAnsi="Georgia"/>
          <w:sz w:val="22"/>
          <w:szCs w:val="22"/>
        </w:rPr>
        <w:t>autorităţii</w:t>
      </w:r>
      <w:proofErr w:type="spellEnd"/>
      <w:r w:rsidRPr="00541E6B">
        <w:rPr>
          <w:rFonts w:ascii="Georgia" w:eastAsia="Batang" w:hAnsi="Georgia"/>
          <w:sz w:val="22"/>
          <w:szCs w:val="22"/>
        </w:rPr>
        <w:t xml:space="preserve"> concretizată </w:t>
      </w:r>
      <w:proofErr w:type="spellStart"/>
      <w:r w:rsidRPr="00541E6B">
        <w:rPr>
          <w:rFonts w:ascii="Georgia" w:eastAsia="Batang" w:hAnsi="Georgia"/>
          <w:sz w:val="22"/>
          <w:szCs w:val="22"/>
        </w:rPr>
        <w:t>într</w:t>
      </w:r>
      <w:proofErr w:type="spellEnd"/>
      <w:r w:rsidRPr="00541E6B">
        <w:rPr>
          <w:rFonts w:ascii="Georgia" w:eastAsia="Batang" w:hAnsi="Georgia"/>
          <w:sz w:val="22"/>
          <w:szCs w:val="22"/>
        </w:rPr>
        <w:t xml:space="preserve">-unul sau mai multe acte administrative ale </w:t>
      </w:r>
      <w:proofErr w:type="spellStart"/>
      <w:r w:rsidRPr="00541E6B">
        <w:rPr>
          <w:rFonts w:ascii="Georgia" w:eastAsia="Batang" w:hAnsi="Georgia"/>
          <w:sz w:val="22"/>
          <w:szCs w:val="22"/>
        </w:rPr>
        <w:t>autorităţii</w:t>
      </w:r>
      <w:proofErr w:type="spellEnd"/>
      <w:r w:rsidRPr="00541E6B">
        <w:rPr>
          <w:rFonts w:ascii="Georgia" w:eastAsia="Batang" w:hAnsi="Georgia"/>
          <w:sz w:val="22"/>
          <w:szCs w:val="22"/>
        </w:rPr>
        <w:t xml:space="preserve"> pârâte care să fi format obiectul unei </w:t>
      </w:r>
      <w:proofErr w:type="spellStart"/>
      <w:r w:rsidRPr="00541E6B">
        <w:rPr>
          <w:rFonts w:ascii="Georgia" w:eastAsia="Batang" w:hAnsi="Georgia"/>
          <w:sz w:val="22"/>
          <w:szCs w:val="22"/>
        </w:rPr>
        <w:t>acţiuni</w:t>
      </w:r>
      <w:proofErr w:type="spellEnd"/>
      <w:r w:rsidRPr="00541E6B">
        <w:rPr>
          <w:rFonts w:ascii="Georgia" w:eastAsia="Batang" w:hAnsi="Georgia"/>
          <w:sz w:val="22"/>
          <w:szCs w:val="22"/>
        </w:rPr>
        <w:t xml:space="preserve"> în anulare formulat</w:t>
      </w:r>
      <w:r>
        <w:rPr>
          <w:rFonts w:ascii="Georgia" w:eastAsia="Batang" w:hAnsi="Georgia"/>
          <w:sz w:val="22"/>
          <w:szCs w:val="22"/>
        </w:rPr>
        <w:t>e</w:t>
      </w:r>
      <w:r w:rsidRPr="00541E6B">
        <w:rPr>
          <w:rFonts w:ascii="Georgia" w:eastAsia="Batang" w:hAnsi="Georgia"/>
          <w:sz w:val="22"/>
          <w:szCs w:val="22"/>
        </w:rPr>
        <w:t xml:space="preserve"> anterior celei în despăgubiri care formează obiectul prezentului dosar, Curtea constată că nu sunt incidente prevederile art.</w:t>
      </w:r>
      <w:r w:rsidRPr="00541E6B">
        <w:rPr>
          <w:rFonts w:ascii="Georgia" w:hAnsi="Georgia"/>
          <w:sz w:val="22"/>
          <w:szCs w:val="22"/>
        </w:rPr>
        <w:t xml:space="preserve"> 19</w:t>
      </w:r>
      <w:r w:rsidRPr="00541E6B">
        <w:rPr>
          <w:rFonts w:ascii="Georgia" w:eastAsia="Batang" w:hAnsi="Georgia"/>
          <w:sz w:val="22"/>
          <w:szCs w:val="22"/>
        </w:rPr>
        <w:t xml:space="preserve"> din Legea nr. 55</w:t>
      </w:r>
      <w:r>
        <w:rPr>
          <w:rFonts w:ascii="Georgia" w:eastAsia="Batang" w:hAnsi="Georgia"/>
          <w:sz w:val="22"/>
          <w:szCs w:val="22"/>
        </w:rPr>
        <w:t>4/2004</w:t>
      </w:r>
      <w:r w:rsidRPr="00541E6B">
        <w:rPr>
          <w:rFonts w:ascii="Georgia" w:eastAsia="Batang" w:hAnsi="Georgia"/>
          <w:sz w:val="22"/>
          <w:szCs w:val="22"/>
        </w:rPr>
        <w:t>.</w:t>
      </w:r>
    </w:p>
    <w:p w14:paraId="740CA361" w14:textId="399038DA" w:rsidR="00044C3E" w:rsidRPr="00541E6B" w:rsidRDefault="009F01A9" w:rsidP="00044C3E">
      <w:pPr>
        <w:ind w:firstLine="1134"/>
        <w:jc w:val="both"/>
        <w:rPr>
          <w:rFonts w:ascii="Georgia" w:eastAsia="Batang" w:hAnsi="Georgia"/>
          <w:sz w:val="22"/>
          <w:szCs w:val="22"/>
        </w:rPr>
      </w:pPr>
      <w:r>
        <w:rPr>
          <w:rFonts w:ascii="Georgia" w:eastAsia="Batang" w:hAnsi="Georgia"/>
          <w:sz w:val="22"/>
          <w:szCs w:val="22"/>
        </w:rPr>
        <w:t xml:space="preserve">Astfel, referitor la </w:t>
      </w:r>
      <w:r w:rsidRPr="00541E6B">
        <w:rPr>
          <w:rFonts w:ascii="Georgia" w:eastAsia="Batang" w:hAnsi="Georgia"/>
          <w:sz w:val="22"/>
          <w:szCs w:val="22"/>
        </w:rPr>
        <w:t xml:space="preserve">acţiunea în anulare a procesului-verbal de contravenţie soluţionată de Judecătoria </w:t>
      </w:r>
      <w:r w:rsidR="00840F70">
        <w:rPr>
          <w:rFonts w:ascii="Georgia" w:eastAsia="Batang" w:hAnsi="Georgia"/>
          <w:sz w:val="22"/>
          <w:szCs w:val="22"/>
        </w:rPr>
        <w:t>......................</w:t>
      </w:r>
      <w:r w:rsidRPr="00541E6B">
        <w:rPr>
          <w:rFonts w:ascii="Georgia" w:eastAsia="Batang" w:hAnsi="Georgia"/>
          <w:sz w:val="22"/>
          <w:szCs w:val="22"/>
        </w:rPr>
        <w:t xml:space="preserve">, aceasta nu poate fi avută în vedere pentru a califica prezenta cerere de chemare în judecată drept o cerere întemeiată pe art. 19 din Legea nr. 554/2004, </w:t>
      </w:r>
      <w:r>
        <w:rPr>
          <w:rFonts w:ascii="Georgia" w:eastAsia="Batang" w:hAnsi="Georgia"/>
          <w:sz w:val="22"/>
          <w:szCs w:val="22"/>
        </w:rPr>
        <w:t xml:space="preserve">întrucât </w:t>
      </w:r>
      <w:r w:rsidRPr="00541E6B">
        <w:rPr>
          <w:rFonts w:ascii="Georgia" w:eastAsia="Batang" w:hAnsi="Georgia"/>
          <w:sz w:val="22"/>
          <w:szCs w:val="22"/>
        </w:rPr>
        <w:t>procesul-verbal de contravenţie nu este un act administrativ, potrivit actului normativ menţionat.</w:t>
      </w:r>
    </w:p>
    <w:p w14:paraId="23E4C58A"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Nici prev. art. 18 din Legea nr. 554/2004 nu conduc instanţa spre o soluţie de respingere a excepţiei </w:t>
      </w:r>
      <w:proofErr w:type="spellStart"/>
      <w:r w:rsidRPr="00541E6B">
        <w:rPr>
          <w:rFonts w:ascii="Georgia" w:eastAsia="Batang" w:hAnsi="Georgia"/>
          <w:sz w:val="22"/>
          <w:szCs w:val="22"/>
        </w:rPr>
        <w:t>inadmisibilităţii</w:t>
      </w:r>
      <w:proofErr w:type="spellEnd"/>
      <w:r w:rsidRPr="00541E6B">
        <w:rPr>
          <w:rFonts w:ascii="Georgia" w:eastAsia="Batang" w:hAnsi="Georgia"/>
          <w:sz w:val="22"/>
          <w:szCs w:val="22"/>
        </w:rPr>
        <w:t>.</w:t>
      </w:r>
    </w:p>
    <w:p w14:paraId="1A7B0EEF" w14:textId="77777777" w:rsidR="00044C3E" w:rsidRPr="00541E6B" w:rsidRDefault="009F01A9" w:rsidP="00044C3E">
      <w:pPr>
        <w:ind w:firstLine="1134"/>
        <w:jc w:val="both"/>
        <w:rPr>
          <w:rFonts w:ascii="Georgia" w:eastAsia="Batang" w:hAnsi="Georgia"/>
          <w:sz w:val="22"/>
          <w:szCs w:val="22"/>
        </w:rPr>
      </w:pPr>
      <w:r>
        <w:rPr>
          <w:rFonts w:ascii="Georgia" w:eastAsia="Batang" w:hAnsi="Georgia"/>
          <w:sz w:val="22"/>
          <w:szCs w:val="22"/>
        </w:rPr>
        <w:t>S</w:t>
      </w:r>
      <w:r w:rsidRPr="00541E6B">
        <w:rPr>
          <w:rFonts w:ascii="Georgia" w:eastAsia="Batang" w:hAnsi="Georgia"/>
          <w:sz w:val="22"/>
          <w:szCs w:val="22"/>
        </w:rPr>
        <w:t>usţine reclamantul că a solicitat deopotrivă şi obligarea pârâtei ANI la emiterea unui act de constatare final în care să se ţină cont de invalidarea tuturor ipotezelor pe care s-a fondat actul administrativ.</w:t>
      </w:r>
    </w:p>
    <w:p w14:paraId="7DF8AB75"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Curtea însă reţine că obligarea </w:t>
      </w:r>
      <w:proofErr w:type="spellStart"/>
      <w:r w:rsidRPr="00541E6B">
        <w:rPr>
          <w:rFonts w:ascii="Georgia" w:eastAsia="Batang" w:hAnsi="Georgia"/>
          <w:sz w:val="22"/>
          <w:szCs w:val="22"/>
        </w:rPr>
        <w:t>autorităţii</w:t>
      </w:r>
      <w:proofErr w:type="spellEnd"/>
      <w:r w:rsidRPr="00541E6B">
        <w:rPr>
          <w:rFonts w:ascii="Georgia" w:eastAsia="Batang" w:hAnsi="Georgia"/>
          <w:sz w:val="22"/>
          <w:szCs w:val="22"/>
        </w:rPr>
        <w:t xml:space="preserve"> la emiterea unui act administrativ, ca posibilitate prevăzută expres de art. 18 alin. 1 din Legea nr. 554/2004, are în vedere ipotezele reglementate de art. 8 alin. 1 din acelaşi act normativ („</w:t>
      </w:r>
      <w:r w:rsidRPr="00044C3E">
        <w:rPr>
          <w:rFonts w:ascii="Georgia" w:eastAsia="Calibri" w:hAnsi="Georgia"/>
          <w:i/>
          <w:iCs/>
          <w:sz w:val="22"/>
          <w:szCs w:val="22"/>
          <w:lang w:eastAsia="en-US"/>
        </w:rPr>
        <w:t xml:space="preserve">Persoana vătămată într-un drept recunoscut de lege sau într-un interes legitim printr-un act administrativ unilateral, </w:t>
      </w:r>
      <w:proofErr w:type="spellStart"/>
      <w:r w:rsidRPr="00044C3E">
        <w:rPr>
          <w:rFonts w:ascii="Georgia" w:eastAsia="Calibri" w:hAnsi="Georgia"/>
          <w:i/>
          <w:iCs/>
          <w:sz w:val="22"/>
          <w:szCs w:val="22"/>
          <w:lang w:eastAsia="en-US"/>
        </w:rPr>
        <w:t>nemulţumită</w:t>
      </w:r>
      <w:proofErr w:type="spellEnd"/>
      <w:r w:rsidRPr="00044C3E">
        <w:rPr>
          <w:rFonts w:ascii="Georgia" w:eastAsia="Calibri" w:hAnsi="Georgia"/>
          <w:i/>
          <w:iCs/>
          <w:sz w:val="22"/>
          <w:szCs w:val="22"/>
          <w:lang w:eastAsia="en-US"/>
        </w:rPr>
        <w:t xml:space="preserve"> de răspunsul primit la plângerea prealabilă sau care nu a primit niciun răspuns în termenul prevăzut la art. 2 alin. (1) lit. h), poate sesiza instanţa de contencios administr</w:t>
      </w:r>
      <w:r w:rsidRPr="00044C3E">
        <w:rPr>
          <w:rFonts w:ascii="Georgia" w:eastAsia="Calibri" w:hAnsi="Georgia"/>
          <w:i/>
          <w:iCs/>
          <w:sz w:val="22"/>
          <w:szCs w:val="22"/>
          <w:lang w:eastAsia="en-US"/>
        </w:rPr>
        <w:t xml:space="preserve">ativ competentă, pentru a solicita anularea în tot sau în parte a actului, repararea pagubei cauzate şi, eventual, </w:t>
      </w:r>
      <w:proofErr w:type="spellStart"/>
      <w:r w:rsidRPr="00044C3E">
        <w:rPr>
          <w:rFonts w:ascii="Georgia" w:eastAsia="Calibri" w:hAnsi="Georgia"/>
          <w:i/>
          <w:iCs/>
          <w:sz w:val="22"/>
          <w:szCs w:val="22"/>
          <w:lang w:eastAsia="en-US"/>
        </w:rPr>
        <w:t>reparaţii</w:t>
      </w:r>
      <w:proofErr w:type="spellEnd"/>
      <w:r w:rsidRPr="00044C3E">
        <w:rPr>
          <w:rFonts w:ascii="Georgia" w:eastAsia="Calibri" w:hAnsi="Georgia"/>
          <w:i/>
          <w:iCs/>
          <w:sz w:val="22"/>
          <w:szCs w:val="22"/>
          <w:lang w:eastAsia="en-US"/>
        </w:rPr>
        <w:t xml:space="preserve"> pentru daune morale”</w:t>
      </w:r>
      <w:r w:rsidRPr="00541E6B">
        <w:rPr>
          <w:rFonts w:ascii="Georgia" w:eastAsia="Batang" w:hAnsi="Georgia"/>
          <w:sz w:val="22"/>
          <w:szCs w:val="22"/>
        </w:rPr>
        <w:t>) şi nu ipoteza în care cererea de despăgubiri este formulată pe cale separată, aşa cum se întâmplă în cazul de faţă.</w:t>
      </w:r>
    </w:p>
    <w:p w14:paraId="47D69007" w14:textId="77777777" w:rsidR="00044C3E" w:rsidRPr="00541E6B"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În speţă, nu există un act administrativ pretins nelegal care să fie contestat de reclamant, nici în sensul „tăcerii administrative” care să justifice formularea </w:t>
      </w:r>
      <w:proofErr w:type="spellStart"/>
      <w:r w:rsidRPr="00541E6B">
        <w:rPr>
          <w:rFonts w:ascii="Georgia" w:eastAsia="Batang" w:hAnsi="Georgia"/>
          <w:sz w:val="22"/>
          <w:szCs w:val="22"/>
        </w:rPr>
        <w:t>pretenţiei</w:t>
      </w:r>
      <w:proofErr w:type="spellEnd"/>
      <w:r w:rsidRPr="00541E6B">
        <w:rPr>
          <w:rFonts w:ascii="Georgia" w:eastAsia="Batang" w:hAnsi="Georgia"/>
          <w:sz w:val="22"/>
          <w:szCs w:val="22"/>
        </w:rPr>
        <w:t xml:space="preserve"> de obligare la emitere act.</w:t>
      </w:r>
    </w:p>
    <w:p w14:paraId="0D60455F" w14:textId="77777777" w:rsidR="00044C3E" w:rsidRDefault="009F01A9" w:rsidP="00044C3E">
      <w:pPr>
        <w:ind w:firstLine="1134"/>
        <w:jc w:val="both"/>
        <w:rPr>
          <w:rFonts w:ascii="Georgia" w:eastAsia="Batang" w:hAnsi="Georgia"/>
          <w:sz w:val="22"/>
          <w:szCs w:val="22"/>
        </w:rPr>
      </w:pPr>
      <w:r w:rsidRPr="00541E6B">
        <w:rPr>
          <w:rFonts w:ascii="Georgia" w:eastAsia="Batang" w:hAnsi="Georgia"/>
          <w:sz w:val="22"/>
          <w:szCs w:val="22"/>
        </w:rPr>
        <w:t xml:space="preserve">În plus, soluţia instanţei de contencios administrativ de obligare a </w:t>
      </w:r>
      <w:proofErr w:type="spellStart"/>
      <w:r w:rsidRPr="00541E6B">
        <w:rPr>
          <w:rFonts w:ascii="Georgia" w:eastAsia="Batang" w:hAnsi="Georgia"/>
          <w:sz w:val="22"/>
          <w:szCs w:val="22"/>
        </w:rPr>
        <w:t>autorităţii</w:t>
      </w:r>
      <w:proofErr w:type="spellEnd"/>
      <w:r w:rsidRPr="00541E6B">
        <w:rPr>
          <w:rFonts w:ascii="Georgia" w:eastAsia="Batang" w:hAnsi="Georgia"/>
          <w:sz w:val="22"/>
          <w:szCs w:val="22"/>
        </w:rPr>
        <w:t xml:space="preserve"> pârâte la emiterea unui act administrativ poate fi dispusă, aşa cum rezultă din interpretarea sistematică a prevederilor art. 8 alin. 1 şi art. 18 alin. 1 din Legea nr. 554/2004, </w:t>
      </w:r>
      <w:r w:rsidRPr="005D59BA">
        <w:rPr>
          <w:rFonts w:ascii="Georgia" w:eastAsia="Batang" w:hAnsi="Georgia"/>
          <w:i/>
          <w:sz w:val="22"/>
          <w:szCs w:val="22"/>
        </w:rPr>
        <w:t xml:space="preserve">în situaţia în care autoritatea refuză sau nu soluţionează în termen cererea de eliberare a unui act administrativ care intră în sfera sa de </w:t>
      </w:r>
      <w:proofErr w:type="spellStart"/>
      <w:r w:rsidRPr="005D59BA">
        <w:rPr>
          <w:rFonts w:ascii="Georgia" w:eastAsia="Batang" w:hAnsi="Georgia"/>
          <w:i/>
          <w:sz w:val="22"/>
          <w:szCs w:val="22"/>
        </w:rPr>
        <w:t>atribuţii</w:t>
      </w:r>
      <w:proofErr w:type="spellEnd"/>
      <w:r w:rsidRPr="00541E6B">
        <w:rPr>
          <w:rFonts w:ascii="Georgia" w:eastAsia="Batang" w:hAnsi="Georgia"/>
          <w:sz w:val="22"/>
          <w:szCs w:val="22"/>
        </w:rPr>
        <w:t>, or, în prezenta cauză obligarea pârâtei ANI la emiterea unui act de constatare final se solicită ca modalitate de reparare a prejudiciului şi nu ca urmare a refuzului de</w:t>
      </w:r>
      <w:r w:rsidRPr="00541E6B">
        <w:rPr>
          <w:rFonts w:ascii="Georgia" w:eastAsia="Batang" w:hAnsi="Georgia"/>
          <w:sz w:val="22"/>
          <w:szCs w:val="22"/>
        </w:rPr>
        <w:t xml:space="preserve"> soluţionare a unei cereri adresate </w:t>
      </w:r>
      <w:proofErr w:type="spellStart"/>
      <w:r w:rsidRPr="00541E6B">
        <w:rPr>
          <w:rFonts w:ascii="Georgia" w:eastAsia="Batang" w:hAnsi="Georgia"/>
          <w:sz w:val="22"/>
          <w:szCs w:val="22"/>
        </w:rPr>
        <w:t>autorităţii</w:t>
      </w:r>
      <w:proofErr w:type="spellEnd"/>
      <w:r w:rsidRPr="00541E6B">
        <w:rPr>
          <w:rFonts w:ascii="Georgia" w:eastAsia="Batang" w:hAnsi="Georgia"/>
          <w:sz w:val="22"/>
          <w:szCs w:val="22"/>
        </w:rPr>
        <w:t xml:space="preserve"> pârâte de către reclamant, acest petit, constituind, alături de celelalte </w:t>
      </w:r>
      <w:proofErr w:type="spellStart"/>
      <w:r w:rsidRPr="00541E6B">
        <w:rPr>
          <w:rFonts w:ascii="Georgia" w:eastAsia="Batang" w:hAnsi="Georgia"/>
          <w:sz w:val="22"/>
          <w:szCs w:val="22"/>
        </w:rPr>
        <w:t>petite</w:t>
      </w:r>
      <w:proofErr w:type="spellEnd"/>
      <w:r w:rsidRPr="00541E6B">
        <w:rPr>
          <w:rFonts w:ascii="Georgia" w:eastAsia="Batang" w:hAnsi="Georgia"/>
          <w:sz w:val="22"/>
          <w:szCs w:val="22"/>
        </w:rPr>
        <w:t xml:space="preserve"> ale acţiunii, </w:t>
      </w:r>
      <w:proofErr w:type="spellStart"/>
      <w:r w:rsidRPr="00541E6B">
        <w:rPr>
          <w:rFonts w:ascii="Georgia" w:eastAsia="Batang" w:hAnsi="Georgia"/>
          <w:sz w:val="22"/>
          <w:szCs w:val="22"/>
        </w:rPr>
        <w:t>modalităţi</w:t>
      </w:r>
      <w:proofErr w:type="spellEnd"/>
      <w:r w:rsidRPr="00541E6B">
        <w:rPr>
          <w:rFonts w:ascii="Georgia" w:eastAsia="Batang" w:hAnsi="Georgia"/>
          <w:sz w:val="22"/>
          <w:szCs w:val="22"/>
        </w:rPr>
        <w:t xml:space="preserve"> diferite în care reclamantul solicită repararea prejudiciului moral cauzat de conduita pretins ilicită a </w:t>
      </w:r>
      <w:proofErr w:type="spellStart"/>
      <w:r w:rsidRPr="00541E6B">
        <w:rPr>
          <w:rFonts w:ascii="Georgia" w:eastAsia="Batang" w:hAnsi="Georgia"/>
          <w:sz w:val="22"/>
          <w:szCs w:val="22"/>
        </w:rPr>
        <w:t>pârâţilor</w:t>
      </w:r>
      <w:proofErr w:type="spellEnd"/>
      <w:r w:rsidRPr="00541E6B">
        <w:rPr>
          <w:rFonts w:ascii="Georgia" w:eastAsia="Batang" w:hAnsi="Georgia"/>
          <w:sz w:val="22"/>
          <w:szCs w:val="22"/>
        </w:rPr>
        <w:t>.</w:t>
      </w:r>
    </w:p>
    <w:p w14:paraId="41520569" w14:textId="77777777" w:rsidR="00044C3E" w:rsidRDefault="009F01A9" w:rsidP="00044C3E">
      <w:pPr>
        <w:ind w:firstLine="1134"/>
        <w:jc w:val="both"/>
        <w:rPr>
          <w:rFonts w:ascii="Georgia" w:eastAsia="Batang" w:hAnsi="Georgia"/>
          <w:sz w:val="22"/>
          <w:szCs w:val="22"/>
        </w:rPr>
      </w:pPr>
      <w:r>
        <w:rPr>
          <w:rFonts w:ascii="Georgia" w:eastAsia="Batang" w:hAnsi="Georgia"/>
          <w:sz w:val="22"/>
          <w:szCs w:val="22"/>
        </w:rPr>
        <w:t xml:space="preserve">În raport de aceste considerente, nu poate fi primit punctul de vedere prezentat de reclamant în combaterea excepţiei </w:t>
      </w:r>
      <w:proofErr w:type="spellStart"/>
      <w:r>
        <w:rPr>
          <w:rFonts w:ascii="Georgia" w:eastAsia="Batang" w:hAnsi="Georgia"/>
          <w:sz w:val="22"/>
          <w:szCs w:val="22"/>
        </w:rPr>
        <w:t>inadmisibilităţii</w:t>
      </w:r>
      <w:proofErr w:type="spellEnd"/>
      <w:r>
        <w:rPr>
          <w:rFonts w:ascii="Georgia" w:eastAsia="Batang" w:hAnsi="Georgia"/>
          <w:sz w:val="22"/>
          <w:szCs w:val="22"/>
        </w:rPr>
        <w:t>.</w:t>
      </w:r>
    </w:p>
    <w:p w14:paraId="02A653F5" w14:textId="77777777" w:rsidR="00044C3E" w:rsidRDefault="009F01A9" w:rsidP="00044C3E">
      <w:pPr>
        <w:ind w:firstLine="1134"/>
        <w:jc w:val="both"/>
        <w:rPr>
          <w:rFonts w:ascii="Georgia" w:eastAsia="Batang" w:hAnsi="Georgia"/>
          <w:sz w:val="22"/>
          <w:szCs w:val="22"/>
        </w:rPr>
      </w:pPr>
      <w:r>
        <w:rPr>
          <w:rFonts w:ascii="Georgia" w:eastAsia="Batang" w:hAnsi="Georgia"/>
          <w:sz w:val="22"/>
          <w:szCs w:val="22"/>
        </w:rPr>
        <w:t xml:space="preserve">În plus, o soluţie contrară ar reprezenta o validare a demersului reclamantului de modificare a acţiunii introductive de instanţă (după prima zi de </w:t>
      </w:r>
      <w:proofErr w:type="spellStart"/>
      <w:r>
        <w:rPr>
          <w:rFonts w:ascii="Georgia" w:eastAsia="Batang" w:hAnsi="Georgia"/>
          <w:sz w:val="22"/>
          <w:szCs w:val="22"/>
        </w:rPr>
        <w:t>înfăţişare</w:t>
      </w:r>
      <w:proofErr w:type="spellEnd"/>
      <w:r>
        <w:rPr>
          <w:rFonts w:ascii="Georgia" w:eastAsia="Batang" w:hAnsi="Georgia"/>
          <w:sz w:val="22"/>
          <w:szCs w:val="22"/>
        </w:rPr>
        <w:t xml:space="preserve">). Astfel, prin cererea de chemare în judecată astfel cum a fost succesiv precizată, inclusiv la termenul de judecată </w:t>
      </w:r>
      <w:r w:rsidR="00840F70">
        <w:rPr>
          <w:rFonts w:ascii="Georgia" w:eastAsia="Batang" w:hAnsi="Georgia"/>
          <w:sz w:val="22"/>
          <w:szCs w:val="22"/>
        </w:rPr>
        <w:t>......</w:t>
      </w:r>
      <w:r>
        <w:rPr>
          <w:rFonts w:ascii="Georgia" w:eastAsia="Batang" w:hAnsi="Georgia"/>
          <w:sz w:val="22"/>
          <w:szCs w:val="22"/>
        </w:rPr>
        <w:t xml:space="preserve">.2013, în drept au fost invocate inclusiv dispoziţiile art. 19 din Legea nr. 554/2004. Prin </w:t>
      </w:r>
      <w:r>
        <w:rPr>
          <w:rFonts w:ascii="Georgia" w:eastAsia="Batang" w:hAnsi="Georgia"/>
          <w:sz w:val="22"/>
          <w:szCs w:val="22"/>
        </w:rPr>
        <w:lastRenderedPageBreak/>
        <w:t xml:space="preserve">concluzii scrise depuse la dosar la data de </w:t>
      </w:r>
      <w:r w:rsidR="00840F70">
        <w:rPr>
          <w:rFonts w:ascii="Georgia" w:eastAsia="Batang" w:hAnsi="Georgia"/>
          <w:sz w:val="22"/>
          <w:szCs w:val="22"/>
        </w:rPr>
        <w:t>..........</w:t>
      </w:r>
      <w:r>
        <w:rPr>
          <w:rFonts w:ascii="Georgia" w:eastAsia="Batang" w:hAnsi="Georgia"/>
          <w:sz w:val="22"/>
          <w:szCs w:val="22"/>
        </w:rPr>
        <w:t>.2014, acest temei de drept nu mai este susţinut, invocându-se exclusiv prevederile art. 8 şi 18 din Legea nr. 554/2004.</w:t>
      </w:r>
    </w:p>
    <w:p w14:paraId="41EF8411" w14:textId="77777777" w:rsidR="00044C3E" w:rsidRPr="00541E6B" w:rsidRDefault="009F01A9" w:rsidP="00044C3E">
      <w:pPr>
        <w:ind w:firstLine="1134"/>
        <w:jc w:val="both"/>
        <w:rPr>
          <w:rFonts w:ascii="Georgia" w:eastAsia="Batang" w:hAnsi="Georgia"/>
          <w:sz w:val="22"/>
          <w:szCs w:val="22"/>
        </w:rPr>
      </w:pPr>
      <w:r>
        <w:rPr>
          <w:rFonts w:ascii="Georgia" w:eastAsia="Batang" w:hAnsi="Georgia"/>
          <w:sz w:val="22"/>
          <w:szCs w:val="22"/>
        </w:rPr>
        <w:t xml:space="preserve">Pe de altă parte, nu se observă printre actele dosarului cererea adresată de reclamant </w:t>
      </w:r>
      <w:proofErr w:type="spellStart"/>
      <w:r>
        <w:rPr>
          <w:rFonts w:ascii="Georgia" w:eastAsia="Batang" w:hAnsi="Georgia"/>
          <w:sz w:val="22"/>
          <w:szCs w:val="22"/>
        </w:rPr>
        <w:t>autorităţii</w:t>
      </w:r>
      <w:proofErr w:type="spellEnd"/>
      <w:r>
        <w:rPr>
          <w:rFonts w:ascii="Georgia" w:eastAsia="Batang" w:hAnsi="Georgia"/>
          <w:sz w:val="22"/>
          <w:szCs w:val="22"/>
        </w:rPr>
        <w:t xml:space="preserve"> pârâte de revocare a actului de constatare (apreciat ca şi act prealabil celui final) şi de obligare în consecinţă a pârâtei </w:t>
      </w:r>
      <w:proofErr w:type="spellStart"/>
      <w:r>
        <w:rPr>
          <w:rFonts w:ascii="Georgia" w:eastAsia="Batang" w:hAnsi="Georgia"/>
          <w:sz w:val="22"/>
          <w:szCs w:val="22"/>
        </w:rPr>
        <w:t>Agenţia</w:t>
      </w:r>
      <w:proofErr w:type="spellEnd"/>
      <w:r>
        <w:rPr>
          <w:rFonts w:ascii="Georgia" w:eastAsia="Batang" w:hAnsi="Georgia"/>
          <w:sz w:val="22"/>
          <w:szCs w:val="22"/>
        </w:rPr>
        <w:t xml:space="preserve"> </w:t>
      </w:r>
      <w:proofErr w:type="spellStart"/>
      <w:r>
        <w:rPr>
          <w:rFonts w:ascii="Georgia" w:eastAsia="Batang" w:hAnsi="Georgia"/>
          <w:sz w:val="22"/>
          <w:szCs w:val="22"/>
        </w:rPr>
        <w:t>Naţională</w:t>
      </w:r>
      <w:proofErr w:type="spellEnd"/>
      <w:r>
        <w:rPr>
          <w:rFonts w:ascii="Georgia" w:eastAsia="Batang" w:hAnsi="Georgia"/>
          <w:sz w:val="22"/>
          <w:szCs w:val="22"/>
        </w:rPr>
        <w:t xml:space="preserve"> de Integritate la </w:t>
      </w:r>
      <w:r w:rsidRPr="00541E6B">
        <w:rPr>
          <w:rFonts w:ascii="Georgia" w:eastAsia="Batang" w:hAnsi="Georgia"/>
          <w:sz w:val="22"/>
          <w:szCs w:val="22"/>
        </w:rPr>
        <w:t>emiterea unui act de constatare final</w:t>
      </w:r>
      <w:r>
        <w:rPr>
          <w:rFonts w:ascii="Georgia" w:eastAsia="Batang" w:hAnsi="Georgia"/>
          <w:sz w:val="22"/>
          <w:szCs w:val="22"/>
        </w:rPr>
        <w:t>, demers căruia să nu i se fi răspuns ori răspunsul emis ar fi prejudiciabil drepturilor sau intereselor legitime ale reclamantului.</w:t>
      </w:r>
      <w:r w:rsidRPr="00541E6B">
        <w:rPr>
          <w:rFonts w:ascii="Georgia" w:eastAsia="Batang" w:hAnsi="Georgia"/>
          <w:sz w:val="22"/>
          <w:szCs w:val="22"/>
        </w:rPr>
        <w:t xml:space="preserve"> </w:t>
      </w:r>
    </w:p>
    <w:p w14:paraId="1CAA6482" w14:textId="77777777" w:rsidR="00044C3E" w:rsidRPr="00541E6B" w:rsidRDefault="009F01A9" w:rsidP="00044C3E">
      <w:pPr>
        <w:tabs>
          <w:tab w:val="left" w:pos="1080"/>
        </w:tabs>
        <w:ind w:firstLine="1134"/>
        <w:jc w:val="both"/>
        <w:rPr>
          <w:rFonts w:ascii="Georgia" w:eastAsia="Batang" w:hAnsi="Georgia"/>
          <w:sz w:val="22"/>
          <w:szCs w:val="22"/>
        </w:rPr>
      </w:pPr>
      <w:r w:rsidRPr="00541E6B">
        <w:rPr>
          <w:rFonts w:ascii="Georgia" w:eastAsia="Batang" w:hAnsi="Georgia"/>
          <w:sz w:val="22"/>
          <w:szCs w:val="22"/>
        </w:rPr>
        <w:t xml:space="preserve">În </w:t>
      </w:r>
      <w:proofErr w:type="spellStart"/>
      <w:r w:rsidRPr="00541E6B">
        <w:rPr>
          <w:rFonts w:ascii="Georgia" w:eastAsia="Batang" w:hAnsi="Georgia"/>
          <w:sz w:val="22"/>
          <w:szCs w:val="22"/>
        </w:rPr>
        <w:t>sfârşit</w:t>
      </w:r>
      <w:proofErr w:type="spellEnd"/>
      <w:r w:rsidRPr="00541E6B">
        <w:rPr>
          <w:rFonts w:ascii="Georgia" w:eastAsia="Batang" w:hAnsi="Georgia"/>
          <w:sz w:val="22"/>
          <w:szCs w:val="22"/>
        </w:rPr>
        <w:t xml:space="preserve">, situaţia premisă instituită de Legea contenciosului administrativ pentru formularea unei </w:t>
      </w:r>
      <w:proofErr w:type="spellStart"/>
      <w:r w:rsidRPr="00541E6B">
        <w:rPr>
          <w:rFonts w:ascii="Georgia" w:eastAsia="Batang" w:hAnsi="Georgia"/>
          <w:sz w:val="22"/>
          <w:szCs w:val="22"/>
        </w:rPr>
        <w:t>acţiuni</w:t>
      </w:r>
      <w:proofErr w:type="spellEnd"/>
      <w:r w:rsidRPr="00541E6B">
        <w:rPr>
          <w:rFonts w:ascii="Georgia" w:eastAsia="Batang" w:hAnsi="Georgia"/>
          <w:sz w:val="22"/>
          <w:szCs w:val="22"/>
        </w:rPr>
        <w:t xml:space="preserve"> în daune nu este îndeplinită nici prin referirea reclamantului la excepţia de nelegalitate a actului de constatare nr. </w:t>
      </w:r>
      <w:r w:rsidR="00840F70">
        <w:rPr>
          <w:rFonts w:ascii="Georgia" w:eastAsia="Batang" w:hAnsi="Georgia"/>
          <w:sz w:val="22"/>
          <w:szCs w:val="22"/>
        </w:rPr>
        <w:t>.....................</w:t>
      </w:r>
      <w:r w:rsidRPr="00541E6B">
        <w:rPr>
          <w:rFonts w:ascii="Georgia" w:eastAsia="Batang" w:hAnsi="Georgia"/>
          <w:sz w:val="22"/>
          <w:szCs w:val="22"/>
        </w:rPr>
        <w:t xml:space="preserve">2009 care a format obiectul dosarului nr. </w:t>
      </w:r>
      <w:r w:rsidR="00840F70">
        <w:rPr>
          <w:rFonts w:ascii="Georgia" w:eastAsia="Batang" w:hAnsi="Georgia"/>
          <w:sz w:val="22"/>
          <w:szCs w:val="22"/>
        </w:rPr>
        <w:t>.....................</w:t>
      </w:r>
      <w:r w:rsidRPr="00541E6B">
        <w:rPr>
          <w:rFonts w:ascii="Georgia" w:eastAsia="Batang" w:hAnsi="Georgia"/>
          <w:sz w:val="22"/>
          <w:szCs w:val="22"/>
        </w:rPr>
        <w:t>2009</w:t>
      </w:r>
      <w:r>
        <w:rPr>
          <w:rFonts w:ascii="Georgia" w:eastAsia="Batang" w:hAnsi="Georgia"/>
          <w:sz w:val="22"/>
          <w:szCs w:val="22"/>
        </w:rPr>
        <w:t xml:space="preserve"> al Curţii de Apel </w:t>
      </w:r>
      <w:r w:rsidR="00840F70">
        <w:rPr>
          <w:rFonts w:ascii="Georgia" w:eastAsia="Batang" w:hAnsi="Georgia"/>
          <w:sz w:val="22"/>
          <w:szCs w:val="22"/>
        </w:rPr>
        <w:t>......................</w:t>
      </w:r>
      <w:r>
        <w:rPr>
          <w:rFonts w:ascii="Georgia" w:eastAsia="Batang" w:hAnsi="Georgia"/>
          <w:sz w:val="22"/>
          <w:szCs w:val="22"/>
        </w:rPr>
        <w:t xml:space="preserve"> – Secţia a </w:t>
      </w:r>
      <w:r w:rsidR="00840F70">
        <w:rPr>
          <w:rFonts w:ascii="Georgia" w:eastAsia="Batang" w:hAnsi="Georgia"/>
          <w:sz w:val="22"/>
          <w:szCs w:val="22"/>
        </w:rPr>
        <w:t>..........</w:t>
      </w:r>
      <w:r>
        <w:rPr>
          <w:rFonts w:ascii="Georgia" w:eastAsia="Batang" w:hAnsi="Georgia"/>
          <w:sz w:val="22"/>
          <w:szCs w:val="22"/>
        </w:rPr>
        <w:t>contencios administrativ şi fiscal</w:t>
      </w:r>
      <w:r w:rsidRPr="00541E6B">
        <w:rPr>
          <w:rFonts w:ascii="Georgia" w:eastAsia="Batang" w:hAnsi="Georgia"/>
          <w:sz w:val="22"/>
          <w:szCs w:val="22"/>
        </w:rPr>
        <w:t>.</w:t>
      </w:r>
    </w:p>
    <w:p w14:paraId="4FDEA206" w14:textId="77777777" w:rsidR="00044C3E" w:rsidRPr="00541E6B" w:rsidRDefault="009F01A9" w:rsidP="00044C3E">
      <w:pPr>
        <w:tabs>
          <w:tab w:val="left" w:pos="1080"/>
        </w:tabs>
        <w:ind w:firstLine="1134"/>
        <w:jc w:val="both"/>
        <w:rPr>
          <w:rFonts w:ascii="Georgia" w:eastAsia="Batang" w:hAnsi="Georgia"/>
          <w:sz w:val="22"/>
          <w:szCs w:val="22"/>
        </w:rPr>
      </w:pPr>
      <w:r w:rsidRPr="00541E6B">
        <w:rPr>
          <w:rFonts w:ascii="Georgia" w:eastAsia="Batang" w:hAnsi="Georgia"/>
          <w:sz w:val="22"/>
          <w:szCs w:val="22"/>
        </w:rPr>
        <w:t xml:space="preserve">Aceasta nu poate fundamenta formularea unei cereri de despăgubiri întemeiate pe art. 19 din Legea nr. 554/2004, întrucât nu este o </w:t>
      </w:r>
      <w:proofErr w:type="spellStart"/>
      <w:r w:rsidRPr="00541E6B">
        <w:rPr>
          <w:rFonts w:ascii="Georgia" w:eastAsia="Batang" w:hAnsi="Georgia"/>
          <w:sz w:val="22"/>
          <w:szCs w:val="22"/>
        </w:rPr>
        <w:t>acţiune</w:t>
      </w:r>
      <w:proofErr w:type="spellEnd"/>
      <w:r w:rsidRPr="00541E6B">
        <w:rPr>
          <w:rFonts w:ascii="Georgia" w:eastAsia="Batang" w:hAnsi="Georgia"/>
          <w:sz w:val="22"/>
          <w:szCs w:val="22"/>
        </w:rPr>
        <w:t xml:space="preserve"> în anulare ci o excepţie de nelegalitate care, şi în condiţiile în care ar fi fost admisă, ar fi avut drept efect doar înlăturarea respectivului act din cauza dedusă judecăţii iar nu anularea acestuia. </w:t>
      </w:r>
    </w:p>
    <w:p w14:paraId="2AFA8F02" w14:textId="77777777" w:rsidR="00044C3E" w:rsidRDefault="009F01A9" w:rsidP="00044C3E">
      <w:pPr>
        <w:tabs>
          <w:tab w:val="left" w:pos="1080"/>
        </w:tabs>
        <w:ind w:firstLine="1134"/>
        <w:jc w:val="both"/>
        <w:rPr>
          <w:rFonts w:ascii="Georgia" w:eastAsia="Batang" w:hAnsi="Georgia"/>
          <w:sz w:val="22"/>
          <w:szCs w:val="22"/>
        </w:rPr>
      </w:pPr>
      <w:r>
        <w:rPr>
          <w:rFonts w:ascii="Georgia" w:eastAsia="Batang" w:hAnsi="Georgia"/>
          <w:sz w:val="22"/>
          <w:szCs w:val="22"/>
        </w:rPr>
        <w:t>Mai mult</w:t>
      </w:r>
      <w:r w:rsidRPr="00541E6B">
        <w:rPr>
          <w:rFonts w:ascii="Georgia" w:eastAsia="Batang" w:hAnsi="Georgia"/>
          <w:sz w:val="22"/>
          <w:szCs w:val="22"/>
        </w:rPr>
        <w:t>,</w:t>
      </w:r>
      <w:r>
        <w:rPr>
          <w:rFonts w:ascii="Georgia" w:eastAsia="Batang" w:hAnsi="Georgia"/>
          <w:sz w:val="22"/>
          <w:szCs w:val="22"/>
        </w:rPr>
        <w:t xml:space="preserve"> respectiva</w:t>
      </w:r>
      <w:r w:rsidRPr="00541E6B">
        <w:rPr>
          <w:rFonts w:ascii="Georgia" w:eastAsia="Batang" w:hAnsi="Georgia"/>
          <w:sz w:val="22"/>
          <w:szCs w:val="22"/>
        </w:rPr>
        <w:t xml:space="preserve"> excepţi</w:t>
      </w:r>
      <w:r>
        <w:rPr>
          <w:rFonts w:ascii="Georgia" w:eastAsia="Batang" w:hAnsi="Georgia"/>
          <w:sz w:val="22"/>
          <w:szCs w:val="22"/>
        </w:rPr>
        <w:t>e de nelegalitate</w:t>
      </w:r>
      <w:r w:rsidRPr="00541E6B">
        <w:rPr>
          <w:rFonts w:ascii="Georgia" w:eastAsia="Batang" w:hAnsi="Georgia"/>
          <w:sz w:val="22"/>
          <w:szCs w:val="22"/>
        </w:rPr>
        <w:t xml:space="preserve"> a fost respinsă</w:t>
      </w:r>
      <w:r>
        <w:rPr>
          <w:rFonts w:ascii="Georgia" w:eastAsia="Batang" w:hAnsi="Georgia"/>
          <w:sz w:val="22"/>
          <w:szCs w:val="22"/>
        </w:rPr>
        <w:t>, nefiind deci îndeplinită</w:t>
      </w:r>
      <w:r w:rsidRPr="00541E6B">
        <w:rPr>
          <w:rFonts w:ascii="Georgia" w:eastAsia="Batang" w:hAnsi="Georgia"/>
          <w:sz w:val="22"/>
          <w:szCs w:val="22"/>
        </w:rPr>
        <w:t xml:space="preserve"> premisa prevăzută de art. 19 din Legea nr. 554/2004</w:t>
      </w:r>
      <w:r>
        <w:rPr>
          <w:rFonts w:ascii="Georgia" w:eastAsia="Batang" w:hAnsi="Georgia"/>
          <w:sz w:val="22"/>
          <w:szCs w:val="22"/>
        </w:rPr>
        <w:t>, referitor la existenţa unei hotărâri judecătoreşti irevocabile,</w:t>
      </w:r>
      <w:r w:rsidRPr="00541E6B">
        <w:rPr>
          <w:rFonts w:ascii="Georgia" w:eastAsia="Batang" w:hAnsi="Georgia"/>
          <w:sz w:val="22"/>
          <w:szCs w:val="22"/>
        </w:rPr>
        <w:t xml:space="preserve"> pentru a formula, separat, o </w:t>
      </w:r>
      <w:proofErr w:type="spellStart"/>
      <w:r w:rsidRPr="00541E6B">
        <w:rPr>
          <w:rFonts w:ascii="Georgia" w:eastAsia="Batang" w:hAnsi="Georgia"/>
          <w:sz w:val="22"/>
          <w:szCs w:val="22"/>
        </w:rPr>
        <w:t>acţiune</w:t>
      </w:r>
      <w:proofErr w:type="spellEnd"/>
      <w:r w:rsidRPr="00541E6B">
        <w:rPr>
          <w:rFonts w:ascii="Georgia" w:eastAsia="Batang" w:hAnsi="Georgia"/>
          <w:sz w:val="22"/>
          <w:szCs w:val="22"/>
        </w:rPr>
        <w:t xml:space="preserve"> în despăgubiri.</w:t>
      </w:r>
    </w:p>
    <w:p w14:paraId="694CF67F" w14:textId="77777777" w:rsidR="00044C3E" w:rsidRDefault="009F01A9" w:rsidP="00044C3E">
      <w:pPr>
        <w:tabs>
          <w:tab w:val="left" w:pos="1080"/>
        </w:tabs>
        <w:ind w:firstLine="1134"/>
        <w:jc w:val="both"/>
        <w:rPr>
          <w:rFonts w:ascii="Georgia" w:eastAsia="Batang" w:hAnsi="Georgia"/>
          <w:sz w:val="22"/>
          <w:szCs w:val="22"/>
        </w:rPr>
      </w:pPr>
      <w:r>
        <w:rPr>
          <w:rFonts w:ascii="Georgia" w:eastAsia="Batang" w:hAnsi="Georgia"/>
          <w:sz w:val="22"/>
          <w:szCs w:val="22"/>
        </w:rPr>
        <w:t xml:space="preserve">Nici reiterarea excepţiei de nelegalitate a aceluiaşi act în cadrul prezentului dosar nu poate fi apreciată de prezenta instanţă ca şi motiv pertinent şi suficient pentru respingerea excepţiei </w:t>
      </w:r>
      <w:proofErr w:type="spellStart"/>
      <w:r>
        <w:rPr>
          <w:rFonts w:ascii="Georgia" w:eastAsia="Batang" w:hAnsi="Georgia"/>
          <w:sz w:val="22"/>
          <w:szCs w:val="22"/>
        </w:rPr>
        <w:t>inadmisibilităţii</w:t>
      </w:r>
      <w:proofErr w:type="spellEnd"/>
      <w:r>
        <w:rPr>
          <w:rFonts w:ascii="Georgia" w:eastAsia="Batang" w:hAnsi="Georgia"/>
          <w:sz w:val="22"/>
          <w:szCs w:val="22"/>
        </w:rPr>
        <w:t>.</w:t>
      </w:r>
    </w:p>
    <w:p w14:paraId="48995DDF" w14:textId="77777777" w:rsidR="00044C3E" w:rsidRDefault="009F01A9" w:rsidP="00044C3E">
      <w:pPr>
        <w:tabs>
          <w:tab w:val="left" w:pos="1080"/>
        </w:tabs>
        <w:ind w:firstLine="1134"/>
        <w:jc w:val="both"/>
        <w:rPr>
          <w:rFonts w:ascii="Georgia" w:eastAsia="Batang" w:hAnsi="Georgia"/>
          <w:sz w:val="22"/>
          <w:szCs w:val="22"/>
        </w:rPr>
      </w:pPr>
      <w:r>
        <w:rPr>
          <w:rFonts w:ascii="Georgia" w:eastAsia="Batang" w:hAnsi="Georgia"/>
          <w:sz w:val="22"/>
          <w:szCs w:val="22"/>
        </w:rPr>
        <w:t xml:space="preserve">Aşa cum s-a învederat în cele ce preced, excepţia de nelegalitate nu constituie o veritabilă </w:t>
      </w:r>
      <w:proofErr w:type="spellStart"/>
      <w:r>
        <w:rPr>
          <w:rFonts w:ascii="Georgia" w:eastAsia="Batang" w:hAnsi="Georgia"/>
          <w:sz w:val="22"/>
          <w:szCs w:val="22"/>
        </w:rPr>
        <w:t>acţiune</w:t>
      </w:r>
      <w:proofErr w:type="spellEnd"/>
      <w:r>
        <w:rPr>
          <w:rFonts w:ascii="Georgia" w:eastAsia="Batang" w:hAnsi="Georgia"/>
          <w:sz w:val="22"/>
          <w:szCs w:val="22"/>
        </w:rPr>
        <w:t xml:space="preserve"> în anulare, ci o apărare care poate conduce cel mult la înlăturarea unui act administrativ din cadrul unui dosar, respectivul act neputând fi invocat de partea care are interes la aceasta, iar instanţa neputându-l avea în vedere la pronunţarea pe fond a cauzei, datorită caracterului nelegal constatat al acestuia.</w:t>
      </w:r>
    </w:p>
    <w:p w14:paraId="3EB317E4" w14:textId="77777777" w:rsidR="00044C3E" w:rsidRDefault="009F01A9" w:rsidP="00044C3E">
      <w:pPr>
        <w:tabs>
          <w:tab w:val="left" w:pos="1080"/>
        </w:tabs>
        <w:ind w:firstLine="1134"/>
        <w:jc w:val="both"/>
        <w:rPr>
          <w:rFonts w:ascii="Georgia" w:eastAsia="Batang" w:hAnsi="Georgia"/>
          <w:sz w:val="22"/>
          <w:szCs w:val="22"/>
        </w:rPr>
      </w:pPr>
      <w:r>
        <w:rPr>
          <w:rFonts w:ascii="Georgia" w:eastAsia="Batang" w:hAnsi="Georgia"/>
          <w:sz w:val="22"/>
          <w:szCs w:val="22"/>
        </w:rPr>
        <w:t xml:space="preserve">Or, în prezenta cauză, pârâta </w:t>
      </w:r>
      <w:proofErr w:type="spellStart"/>
      <w:r>
        <w:rPr>
          <w:rFonts w:ascii="Georgia" w:eastAsia="Batang" w:hAnsi="Georgia"/>
          <w:sz w:val="22"/>
          <w:szCs w:val="22"/>
        </w:rPr>
        <w:t>Agenţia</w:t>
      </w:r>
      <w:proofErr w:type="spellEnd"/>
      <w:r>
        <w:rPr>
          <w:rFonts w:ascii="Georgia" w:eastAsia="Batang" w:hAnsi="Georgia"/>
          <w:sz w:val="22"/>
          <w:szCs w:val="22"/>
        </w:rPr>
        <w:t xml:space="preserve"> </w:t>
      </w:r>
      <w:proofErr w:type="spellStart"/>
      <w:r>
        <w:rPr>
          <w:rFonts w:ascii="Georgia" w:eastAsia="Batang" w:hAnsi="Georgia"/>
          <w:sz w:val="22"/>
          <w:szCs w:val="22"/>
        </w:rPr>
        <w:t>Naţională</w:t>
      </w:r>
      <w:proofErr w:type="spellEnd"/>
      <w:r>
        <w:rPr>
          <w:rFonts w:ascii="Georgia" w:eastAsia="Batang" w:hAnsi="Georgia"/>
          <w:sz w:val="22"/>
          <w:szCs w:val="22"/>
        </w:rPr>
        <w:t xml:space="preserve"> de Integritate nu înţelege să se folosească de acest act în mod direct, pe cale de </w:t>
      </w:r>
      <w:proofErr w:type="spellStart"/>
      <w:r>
        <w:rPr>
          <w:rFonts w:ascii="Georgia" w:eastAsia="Batang" w:hAnsi="Georgia"/>
          <w:sz w:val="22"/>
          <w:szCs w:val="22"/>
        </w:rPr>
        <w:t>acţiune</w:t>
      </w:r>
      <w:proofErr w:type="spellEnd"/>
      <w:r>
        <w:rPr>
          <w:rFonts w:ascii="Georgia" w:eastAsia="Batang" w:hAnsi="Georgia"/>
          <w:sz w:val="22"/>
          <w:szCs w:val="22"/>
        </w:rPr>
        <w:t xml:space="preserve">, reclamantul fiind cel care invocă caracterul nelegal al actului, fără ca această nelegalitate să fie </w:t>
      </w:r>
      <w:proofErr w:type="spellStart"/>
      <w:r>
        <w:rPr>
          <w:rFonts w:ascii="Georgia" w:eastAsia="Batang" w:hAnsi="Georgia"/>
          <w:sz w:val="22"/>
          <w:szCs w:val="22"/>
        </w:rPr>
        <w:t>tranşată</w:t>
      </w:r>
      <w:proofErr w:type="spellEnd"/>
      <w:r>
        <w:rPr>
          <w:rFonts w:ascii="Georgia" w:eastAsia="Batang" w:hAnsi="Georgia"/>
          <w:sz w:val="22"/>
          <w:szCs w:val="22"/>
        </w:rPr>
        <w:t xml:space="preserve"> în mod irevocabil pe cale judecătorească.</w:t>
      </w:r>
    </w:p>
    <w:p w14:paraId="77A86489" w14:textId="77777777" w:rsidR="00044C3E" w:rsidRDefault="009F01A9" w:rsidP="00044C3E">
      <w:pPr>
        <w:tabs>
          <w:tab w:val="left" w:pos="1080"/>
        </w:tabs>
        <w:ind w:firstLine="1134"/>
        <w:jc w:val="both"/>
        <w:rPr>
          <w:rFonts w:ascii="Georgia" w:eastAsia="Batang" w:hAnsi="Georgia"/>
          <w:sz w:val="22"/>
          <w:szCs w:val="22"/>
        </w:rPr>
      </w:pPr>
      <w:r>
        <w:rPr>
          <w:rFonts w:ascii="Georgia" w:eastAsia="Batang" w:hAnsi="Georgia"/>
          <w:sz w:val="22"/>
          <w:szCs w:val="22"/>
        </w:rPr>
        <w:t xml:space="preserve">Aşadar, nu sunt îndeplinite cerinţele legale pentru analizarea pe fond a acţiunii în despăgubiri de către instanţa de contencios administrativ (iar în soluţionarea conflictului negativ de competenţă, prin Decizia nr. </w:t>
      </w:r>
      <w:r w:rsidR="00840F70">
        <w:rPr>
          <w:rFonts w:ascii="Georgia" w:eastAsia="Batang" w:hAnsi="Georgia"/>
          <w:sz w:val="22"/>
          <w:szCs w:val="22"/>
        </w:rPr>
        <w:t>DC1/</w:t>
      </w:r>
      <w:r>
        <w:rPr>
          <w:rFonts w:ascii="Georgia" w:eastAsia="Batang" w:hAnsi="Georgia"/>
          <w:sz w:val="22"/>
          <w:szCs w:val="22"/>
        </w:rPr>
        <w:t>.2013 pronunţată de Înalta Curte de Casaţie şi Justiţie s-a stabilit competenţa de soluţionare a cauzei în favoarea instanţei specializate în materie de contencios, iar nu în favoarea instanţei de drept comun).</w:t>
      </w:r>
    </w:p>
    <w:p w14:paraId="1225CC64" w14:textId="77777777" w:rsidR="00044C3E" w:rsidRDefault="009F01A9" w:rsidP="00044C3E">
      <w:pPr>
        <w:tabs>
          <w:tab w:val="left" w:pos="1080"/>
        </w:tabs>
        <w:ind w:firstLine="1134"/>
        <w:jc w:val="both"/>
        <w:rPr>
          <w:rFonts w:ascii="Georgia" w:eastAsia="Batang" w:hAnsi="Georgia"/>
          <w:sz w:val="22"/>
          <w:szCs w:val="22"/>
        </w:rPr>
      </w:pPr>
      <w:r>
        <w:rPr>
          <w:rFonts w:ascii="Georgia" w:eastAsia="Batang" w:hAnsi="Georgia"/>
          <w:sz w:val="22"/>
          <w:szCs w:val="22"/>
        </w:rPr>
        <w:t>Un al doilea considerent pentru care promovarea excepţiei de nelegalitate nu ar putea fi apreciată ca îndeplinind condiţia legală instituită ca şi situaţie premisă (demers similar acţiunii în anulare act) este reprezentat de împrejurarea că o soluţie diferită ar reprezenta o eludare a normelor legale care reglementează termenele de contestare pe calea acţiunii a actelor.</w:t>
      </w:r>
    </w:p>
    <w:p w14:paraId="4F1ECC1A" w14:textId="77777777" w:rsidR="00044C3E" w:rsidRDefault="009F01A9" w:rsidP="00044C3E">
      <w:pPr>
        <w:tabs>
          <w:tab w:val="left" w:pos="1080"/>
        </w:tabs>
        <w:ind w:firstLine="1134"/>
        <w:jc w:val="both"/>
        <w:rPr>
          <w:rFonts w:ascii="Georgia" w:eastAsia="Batang" w:hAnsi="Georgia"/>
          <w:sz w:val="22"/>
          <w:szCs w:val="22"/>
        </w:rPr>
      </w:pPr>
      <w:r>
        <w:rPr>
          <w:rFonts w:ascii="Georgia" w:eastAsia="Batang" w:hAnsi="Georgia"/>
          <w:sz w:val="22"/>
          <w:szCs w:val="22"/>
        </w:rPr>
        <w:t xml:space="preserve">Calea firească, instituită de prevederile Legii contenciosului administrativ, este reprezentată de promovarea unei </w:t>
      </w:r>
      <w:proofErr w:type="spellStart"/>
      <w:r>
        <w:rPr>
          <w:rFonts w:ascii="Georgia" w:eastAsia="Batang" w:hAnsi="Georgia"/>
          <w:sz w:val="22"/>
          <w:szCs w:val="22"/>
        </w:rPr>
        <w:t>acţiuni</w:t>
      </w:r>
      <w:proofErr w:type="spellEnd"/>
      <w:r>
        <w:rPr>
          <w:rFonts w:ascii="Georgia" w:eastAsia="Batang" w:hAnsi="Georgia"/>
          <w:sz w:val="22"/>
          <w:szCs w:val="22"/>
        </w:rPr>
        <w:t xml:space="preserve"> în anulare împotriva actului de constatare în termenul legal iar odată cu aceasta, sau în condiţiile art. 19, ulterior, promovarea unei </w:t>
      </w:r>
      <w:proofErr w:type="spellStart"/>
      <w:r>
        <w:rPr>
          <w:rFonts w:ascii="Georgia" w:eastAsia="Batang" w:hAnsi="Georgia"/>
          <w:sz w:val="22"/>
          <w:szCs w:val="22"/>
        </w:rPr>
        <w:t>acţiuni</w:t>
      </w:r>
      <w:proofErr w:type="spellEnd"/>
      <w:r>
        <w:rPr>
          <w:rFonts w:ascii="Georgia" w:eastAsia="Batang" w:hAnsi="Georgia"/>
          <w:sz w:val="22"/>
          <w:szCs w:val="22"/>
        </w:rPr>
        <w:t xml:space="preserve"> în despăgubiri, </w:t>
      </w:r>
      <w:proofErr w:type="spellStart"/>
      <w:r>
        <w:rPr>
          <w:rFonts w:ascii="Georgia" w:eastAsia="Batang" w:hAnsi="Georgia"/>
          <w:sz w:val="22"/>
          <w:szCs w:val="22"/>
        </w:rPr>
        <w:t>condiţionat</w:t>
      </w:r>
      <w:proofErr w:type="spellEnd"/>
      <w:r>
        <w:rPr>
          <w:rFonts w:ascii="Georgia" w:eastAsia="Batang" w:hAnsi="Georgia"/>
          <w:sz w:val="22"/>
          <w:szCs w:val="22"/>
        </w:rPr>
        <w:t xml:space="preserve"> de admiterea acţiunii în anulare prin hotărâre judecătoreasă irevocabilă.</w:t>
      </w:r>
    </w:p>
    <w:p w14:paraId="6B88EEFD" w14:textId="77777777" w:rsidR="00044C3E" w:rsidRDefault="009F01A9" w:rsidP="00044C3E">
      <w:pPr>
        <w:tabs>
          <w:tab w:val="left" w:pos="1080"/>
        </w:tabs>
        <w:ind w:firstLine="1134"/>
        <w:jc w:val="both"/>
        <w:rPr>
          <w:rFonts w:ascii="Georgia" w:eastAsia="Batang" w:hAnsi="Georgia"/>
          <w:sz w:val="22"/>
          <w:szCs w:val="22"/>
        </w:rPr>
      </w:pPr>
      <w:r>
        <w:rPr>
          <w:rFonts w:ascii="Georgia" w:eastAsia="Batang" w:hAnsi="Georgia"/>
          <w:sz w:val="22"/>
          <w:szCs w:val="22"/>
        </w:rPr>
        <w:t xml:space="preserve">În condiţiile în care acţiunea în anulare este promovată ulterior termenelor </w:t>
      </w:r>
      <w:proofErr w:type="spellStart"/>
      <w:r>
        <w:rPr>
          <w:rFonts w:ascii="Georgia" w:eastAsia="Batang" w:hAnsi="Georgia"/>
          <w:sz w:val="22"/>
          <w:szCs w:val="22"/>
        </w:rPr>
        <w:t>defipte</w:t>
      </w:r>
      <w:proofErr w:type="spellEnd"/>
      <w:r>
        <w:rPr>
          <w:rFonts w:ascii="Georgia" w:eastAsia="Batang" w:hAnsi="Georgia"/>
          <w:sz w:val="22"/>
          <w:szCs w:val="22"/>
        </w:rPr>
        <w:t xml:space="preserve"> de lege, aceasta se respinge fără a fi cercetată pe fond.</w:t>
      </w:r>
    </w:p>
    <w:p w14:paraId="7F454F2D" w14:textId="77777777" w:rsidR="00044C3E" w:rsidRDefault="009F01A9" w:rsidP="00044C3E">
      <w:pPr>
        <w:tabs>
          <w:tab w:val="left" w:pos="1080"/>
        </w:tabs>
        <w:ind w:firstLine="1134"/>
        <w:jc w:val="both"/>
        <w:rPr>
          <w:rFonts w:ascii="Georgia" w:eastAsia="Batang" w:hAnsi="Georgia"/>
          <w:sz w:val="22"/>
          <w:szCs w:val="22"/>
        </w:rPr>
      </w:pPr>
      <w:r>
        <w:rPr>
          <w:rFonts w:ascii="Georgia" w:eastAsia="Batang" w:hAnsi="Georgia"/>
          <w:sz w:val="22"/>
          <w:szCs w:val="22"/>
        </w:rPr>
        <w:t xml:space="preserve">Normele legale care reglementează termenele de </w:t>
      </w:r>
      <w:proofErr w:type="spellStart"/>
      <w:r>
        <w:rPr>
          <w:rFonts w:ascii="Georgia" w:eastAsia="Batang" w:hAnsi="Georgia"/>
          <w:sz w:val="22"/>
          <w:szCs w:val="22"/>
        </w:rPr>
        <w:t>acţiune</w:t>
      </w:r>
      <w:proofErr w:type="spellEnd"/>
      <w:r>
        <w:rPr>
          <w:rFonts w:ascii="Georgia" w:eastAsia="Batang" w:hAnsi="Georgia"/>
          <w:sz w:val="22"/>
          <w:szCs w:val="22"/>
        </w:rPr>
        <w:t xml:space="preserve"> nu pot fi eludate prin promovarea excepţiei de nelegalitate, care potrivit </w:t>
      </w:r>
      <w:proofErr w:type="spellStart"/>
      <w:r>
        <w:rPr>
          <w:rFonts w:ascii="Georgia" w:eastAsia="Batang" w:hAnsi="Georgia"/>
          <w:sz w:val="22"/>
          <w:szCs w:val="22"/>
        </w:rPr>
        <w:t>disp</w:t>
      </w:r>
      <w:proofErr w:type="spellEnd"/>
      <w:r>
        <w:rPr>
          <w:rFonts w:ascii="Georgia" w:eastAsia="Batang" w:hAnsi="Georgia"/>
          <w:sz w:val="22"/>
          <w:szCs w:val="22"/>
        </w:rPr>
        <w:t>. art. 4 din Legea nr. 554/2004, poate fi formulată oricând.</w:t>
      </w:r>
    </w:p>
    <w:p w14:paraId="20FB6783" w14:textId="77777777" w:rsidR="00044C3E" w:rsidRDefault="009F01A9" w:rsidP="00044C3E">
      <w:pPr>
        <w:tabs>
          <w:tab w:val="left" w:pos="1080"/>
        </w:tabs>
        <w:ind w:firstLine="1134"/>
        <w:jc w:val="both"/>
        <w:rPr>
          <w:rFonts w:ascii="Georgia" w:eastAsia="Batang" w:hAnsi="Georgia"/>
          <w:sz w:val="22"/>
          <w:szCs w:val="22"/>
        </w:rPr>
      </w:pPr>
      <w:r>
        <w:rPr>
          <w:rFonts w:ascii="Georgia" w:eastAsia="Batang" w:hAnsi="Georgia"/>
          <w:sz w:val="22"/>
          <w:szCs w:val="22"/>
        </w:rPr>
        <w:t xml:space="preserve">Referitor la natura juridică a </w:t>
      </w:r>
      <w:r w:rsidRPr="00541E6B">
        <w:rPr>
          <w:rFonts w:ascii="Georgia" w:eastAsia="Batang" w:hAnsi="Georgia"/>
          <w:sz w:val="22"/>
          <w:szCs w:val="22"/>
        </w:rPr>
        <w:t xml:space="preserve">actului de constatare nr. </w:t>
      </w:r>
      <w:r w:rsidR="00840F70">
        <w:rPr>
          <w:rFonts w:ascii="Georgia" w:eastAsia="Batang" w:hAnsi="Georgia"/>
          <w:sz w:val="22"/>
          <w:szCs w:val="22"/>
        </w:rPr>
        <w:t>.....................</w:t>
      </w:r>
      <w:r w:rsidRPr="00541E6B">
        <w:rPr>
          <w:rFonts w:ascii="Georgia" w:eastAsia="Batang" w:hAnsi="Georgia"/>
          <w:sz w:val="22"/>
          <w:szCs w:val="22"/>
        </w:rPr>
        <w:t>2009</w:t>
      </w:r>
      <w:r>
        <w:rPr>
          <w:rFonts w:ascii="Georgia" w:eastAsia="Batang" w:hAnsi="Georgia"/>
          <w:sz w:val="22"/>
          <w:szCs w:val="22"/>
        </w:rPr>
        <w:t xml:space="preserve">, Curtea observă că s-a reţinut de către instanţa de contencios </w:t>
      </w:r>
      <w:proofErr w:type="spellStart"/>
      <w:r>
        <w:rPr>
          <w:rFonts w:ascii="Georgia" w:eastAsia="Batang" w:hAnsi="Georgia"/>
          <w:sz w:val="22"/>
          <w:szCs w:val="22"/>
        </w:rPr>
        <w:t>constituţional</w:t>
      </w:r>
      <w:proofErr w:type="spellEnd"/>
      <w:r>
        <w:rPr>
          <w:rFonts w:ascii="Georgia" w:eastAsia="Batang" w:hAnsi="Georgia"/>
          <w:sz w:val="22"/>
          <w:szCs w:val="22"/>
        </w:rPr>
        <w:t xml:space="preserve"> că la data de 07.08.2009 a rămas definitivă constatarea stării de incompatibilitate a reclamantului prin necontestarea actului emis de </w:t>
      </w:r>
      <w:proofErr w:type="spellStart"/>
      <w:r>
        <w:rPr>
          <w:rFonts w:ascii="Georgia" w:eastAsia="Batang" w:hAnsi="Georgia"/>
          <w:sz w:val="22"/>
          <w:szCs w:val="22"/>
        </w:rPr>
        <w:t>Agenţia</w:t>
      </w:r>
      <w:proofErr w:type="spellEnd"/>
      <w:r>
        <w:rPr>
          <w:rFonts w:ascii="Georgia" w:eastAsia="Batang" w:hAnsi="Georgia"/>
          <w:sz w:val="22"/>
          <w:szCs w:val="22"/>
        </w:rPr>
        <w:t xml:space="preserve"> </w:t>
      </w:r>
      <w:proofErr w:type="spellStart"/>
      <w:r>
        <w:rPr>
          <w:rFonts w:ascii="Georgia" w:eastAsia="Batang" w:hAnsi="Georgia"/>
          <w:sz w:val="22"/>
          <w:szCs w:val="22"/>
        </w:rPr>
        <w:t>Naţională</w:t>
      </w:r>
      <w:proofErr w:type="spellEnd"/>
      <w:r>
        <w:rPr>
          <w:rFonts w:ascii="Georgia" w:eastAsia="Batang" w:hAnsi="Georgia"/>
          <w:sz w:val="22"/>
          <w:szCs w:val="22"/>
        </w:rPr>
        <w:t xml:space="preserve"> de Integritate în termenul prevăzut de lege la instanţa competentă.</w:t>
      </w:r>
    </w:p>
    <w:p w14:paraId="67BED14C" w14:textId="77777777" w:rsidR="00044C3E" w:rsidRDefault="009F01A9" w:rsidP="00044C3E">
      <w:pPr>
        <w:tabs>
          <w:tab w:val="left" w:pos="1080"/>
        </w:tabs>
        <w:ind w:firstLine="1134"/>
        <w:jc w:val="both"/>
        <w:rPr>
          <w:rFonts w:ascii="Georgia" w:eastAsia="Batang" w:hAnsi="Georgia"/>
          <w:sz w:val="22"/>
          <w:szCs w:val="22"/>
        </w:rPr>
      </w:pPr>
      <w:r>
        <w:rPr>
          <w:rFonts w:ascii="Georgia" w:eastAsia="Batang" w:hAnsi="Georgia"/>
          <w:sz w:val="22"/>
          <w:szCs w:val="22"/>
        </w:rPr>
        <w:t xml:space="preserve">De asemenea, mai reţine prezenta instanţă şi faptul că o </w:t>
      </w:r>
      <w:proofErr w:type="spellStart"/>
      <w:r>
        <w:rPr>
          <w:rFonts w:ascii="Georgia" w:eastAsia="Batang" w:hAnsi="Georgia"/>
          <w:sz w:val="22"/>
          <w:szCs w:val="22"/>
        </w:rPr>
        <w:t>acţiune</w:t>
      </w:r>
      <w:proofErr w:type="spellEnd"/>
      <w:r>
        <w:rPr>
          <w:rFonts w:ascii="Georgia" w:eastAsia="Batang" w:hAnsi="Georgia"/>
          <w:sz w:val="22"/>
          <w:szCs w:val="22"/>
        </w:rPr>
        <w:t xml:space="preserve"> în anularea actului </w:t>
      </w:r>
      <w:r w:rsidRPr="00541E6B">
        <w:rPr>
          <w:rFonts w:ascii="Georgia" w:eastAsia="Batang" w:hAnsi="Georgia"/>
          <w:sz w:val="22"/>
          <w:szCs w:val="22"/>
        </w:rPr>
        <w:t xml:space="preserve">de constatare nr. </w:t>
      </w:r>
      <w:r w:rsidR="00840F70">
        <w:rPr>
          <w:rFonts w:ascii="Georgia" w:eastAsia="Batang" w:hAnsi="Georgia"/>
          <w:sz w:val="22"/>
          <w:szCs w:val="22"/>
        </w:rPr>
        <w:t>.....................</w:t>
      </w:r>
      <w:r w:rsidRPr="00541E6B">
        <w:rPr>
          <w:rFonts w:ascii="Georgia" w:eastAsia="Batang" w:hAnsi="Georgia"/>
          <w:sz w:val="22"/>
          <w:szCs w:val="22"/>
        </w:rPr>
        <w:t>2009</w:t>
      </w:r>
      <w:r>
        <w:rPr>
          <w:rFonts w:ascii="Georgia" w:eastAsia="Batang" w:hAnsi="Georgia"/>
          <w:sz w:val="22"/>
          <w:szCs w:val="22"/>
        </w:rPr>
        <w:t xml:space="preserve"> promovată de reclamant, exercitată în termenul prevăzut de lege, nu a fost respinsă ca inadmisibilă (pentru lipsa calităţii de act administrativ a respectivului act).</w:t>
      </w:r>
    </w:p>
    <w:p w14:paraId="1E70401B" w14:textId="77777777" w:rsidR="00044C3E" w:rsidRDefault="009F01A9" w:rsidP="00044C3E">
      <w:pPr>
        <w:tabs>
          <w:tab w:val="left" w:pos="1080"/>
        </w:tabs>
        <w:ind w:firstLine="1134"/>
        <w:jc w:val="both"/>
        <w:rPr>
          <w:rFonts w:ascii="Georgia" w:eastAsia="Batang" w:hAnsi="Georgia"/>
          <w:sz w:val="22"/>
          <w:szCs w:val="22"/>
        </w:rPr>
      </w:pPr>
      <w:r>
        <w:rPr>
          <w:rFonts w:ascii="Georgia" w:eastAsia="Batang" w:hAnsi="Georgia"/>
          <w:sz w:val="22"/>
          <w:szCs w:val="22"/>
        </w:rPr>
        <w:lastRenderedPageBreak/>
        <w:t xml:space="preserve">În </w:t>
      </w:r>
      <w:proofErr w:type="spellStart"/>
      <w:r>
        <w:rPr>
          <w:rFonts w:ascii="Georgia" w:eastAsia="Batang" w:hAnsi="Georgia"/>
          <w:sz w:val="22"/>
          <w:szCs w:val="22"/>
        </w:rPr>
        <w:t>sfârşit</w:t>
      </w:r>
      <w:proofErr w:type="spellEnd"/>
      <w:r>
        <w:rPr>
          <w:rFonts w:ascii="Georgia" w:eastAsia="Batang" w:hAnsi="Georgia"/>
          <w:sz w:val="22"/>
          <w:szCs w:val="22"/>
        </w:rPr>
        <w:t xml:space="preserve">, o ultimă precizare se impune. Contrar punctului de vedere prezentat de reclamant, instanţa apreciază că prin soluţionarea conflictului negativ de competenţă Înalta Curte de Casaţie şi Justiţie nu a statuat asupra caracterului admisibil al cererii de chemare în judecată, ci a subliniat necesitatea soluţionării cauzei în cadrul legal indicat de reclamant, atât sub aspectul obiectului cât şi al persoanei cu care se judecă, în baza principiului </w:t>
      </w:r>
      <w:proofErr w:type="spellStart"/>
      <w:r>
        <w:rPr>
          <w:rFonts w:ascii="Georgia" w:eastAsia="Batang" w:hAnsi="Georgia"/>
          <w:sz w:val="22"/>
          <w:szCs w:val="22"/>
        </w:rPr>
        <w:t>disponibilităţii</w:t>
      </w:r>
      <w:proofErr w:type="spellEnd"/>
      <w:r>
        <w:rPr>
          <w:rFonts w:ascii="Georgia" w:eastAsia="Batang" w:hAnsi="Georgia"/>
          <w:sz w:val="22"/>
          <w:szCs w:val="22"/>
        </w:rPr>
        <w:t xml:space="preserve"> care este unul dintre principiile fundame</w:t>
      </w:r>
      <w:r>
        <w:rPr>
          <w:rFonts w:ascii="Georgia" w:eastAsia="Batang" w:hAnsi="Georgia"/>
          <w:sz w:val="22"/>
          <w:szCs w:val="22"/>
        </w:rPr>
        <w:t>ntale ale procesului civil, astfel că prezenta soluţie nu contravine deciziei astfel pronunţate.</w:t>
      </w:r>
    </w:p>
    <w:p w14:paraId="53580A13" w14:textId="77777777" w:rsidR="00044C3E" w:rsidRDefault="009F01A9" w:rsidP="00044C3E">
      <w:pPr>
        <w:tabs>
          <w:tab w:val="left" w:pos="1080"/>
        </w:tabs>
        <w:ind w:firstLine="1134"/>
        <w:jc w:val="both"/>
        <w:rPr>
          <w:rFonts w:ascii="Georgia" w:eastAsia="Batang" w:hAnsi="Georgia"/>
          <w:sz w:val="22"/>
          <w:szCs w:val="22"/>
        </w:rPr>
      </w:pPr>
      <w:r>
        <w:rPr>
          <w:rFonts w:ascii="Georgia" w:eastAsia="Batang" w:hAnsi="Georgia"/>
          <w:sz w:val="22"/>
          <w:szCs w:val="22"/>
        </w:rPr>
        <w:t xml:space="preserve">Reţinând aşadar că opinia instanţei supreme este în sensul că prezentul litigiu nu este de competenţa instanţei de drept comun, </w:t>
      </w:r>
      <w:proofErr w:type="spellStart"/>
      <w:r>
        <w:rPr>
          <w:rFonts w:ascii="Georgia" w:eastAsia="Batang" w:hAnsi="Georgia"/>
          <w:sz w:val="22"/>
          <w:szCs w:val="22"/>
        </w:rPr>
        <w:t>soluţionând</w:t>
      </w:r>
      <w:proofErr w:type="spellEnd"/>
      <w:r>
        <w:rPr>
          <w:rFonts w:ascii="Georgia" w:eastAsia="Batang" w:hAnsi="Georgia"/>
          <w:sz w:val="22"/>
          <w:szCs w:val="22"/>
        </w:rPr>
        <w:t xml:space="preserve"> prin urmare cauza în cadrul fixat de reclamant, Curtea consideră că şi admiterea excepţiei </w:t>
      </w:r>
      <w:proofErr w:type="spellStart"/>
      <w:r>
        <w:rPr>
          <w:rFonts w:ascii="Georgia" w:eastAsia="Batang" w:hAnsi="Georgia"/>
          <w:sz w:val="22"/>
          <w:szCs w:val="22"/>
        </w:rPr>
        <w:t>inadmisibilităţii</w:t>
      </w:r>
      <w:proofErr w:type="spellEnd"/>
      <w:r>
        <w:rPr>
          <w:rFonts w:ascii="Georgia" w:eastAsia="Batang" w:hAnsi="Georgia"/>
          <w:sz w:val="22"/>
          <w:szCs w:val="22"/>
        </w:rPr>
        <w:t xml:space="preserve"> şi respingerea în consecinţă a acţiunii constituie în egală măsură o judecare a cauzei în limitele sesizării.</w:t>
      </w:r>
    </w:p>
    <w:p w14:paraId="73875291" w14:textId="77777777" w:rsidR="00044C3E" w:rsidRDefault="009F01A9" w:rsidP="00044C3E">
      <w:pPr>
        <w:ind w:firstLine="1134"/>
        <w:jc w:val="both"/>
        <w:rPr>
          <w:rFonts w:ascii="Georgia" w:hAnsi="Georgia"/>
          <w:sz w:val="22"/>
          <w:szCs w:val="22"/>
        </w:rPr>
      </w:pPr>
      <w:r>
        <w:rPr>
          <w:rFonts w:ascii="Georgia" w:hAnsi="Georgia"/>
          <w:sz w:val="22"/>
          <w:szCs w:val="22"/>
        </w:rPr>
        <w:t xml:space="preserve">Pentru aceste considerente, Curtea va admite excepţia </w:t>
      </w:r>
      <w:proofErr w:type="spellStart"/>
      <w:r>
        <w:rPr>
          <w:rFonts w:ascii="Georgia" w:hAnsi="Georgia"/>
          <w:sz w:val="22"/>
          <w:szCs w:val="22"/>
        </w:rPr>
        <w:t>inadmisibilităţii</w:t>
      </w:r>
      <w:proofErr w:type="spellEnd"/>
      <w:r>
        <w:rPr>
          <w:rFonts w:ascii="Georgia" w:hAnsi="Georgia"/>
          <w:sz w:val="22"/>
          <w:szCs w:val="22"/>
        </w:rPr>
        <w:t xml:space="preserve"> invocată de pârâta </w:t>
      </w:r>
      <w:proofErr w:type="spellStart"/>
      <w:r>
        <w:rPr>
          <w:rFonts w:ascii="Georgia" w:hAnsi="Georgia"/>
          <w:sz w:val="22"/>
          <w:szCs w:val="22"/>
        </w:rPr>
        <w:t>Agenţia</w:t>
      </w:r>
      <w:proofErr w:type="spellEnd"/>
      <w:r>
        <w:rPr>
          <w:rFonts w:ascii="Georgia" w:hAnsi="Georgia"/>
          <w:sz w:val="22"/>
          <w:szCs w:val="22"/>
        </w:rPr>
        <w:t xml:space="preserve"> </w:t>
      </w:r>
      <w:proofErr w:type="spellStart"/>
      <w:r>
        <w:rPr>
          <w:rFonts w:ascii="Georgia" w:hAnsi="Georgia"/>
          <w:sz w:val="22"/>
          <w:szCs w:val="22"/>
        </w:rPr>
        <w:t>Naţională</w:t>
      </w:r>
      <w:proofErr w:type="spellEnd"/>
      <w:r>
        <w:rPr>
          <w:rFonts w:ascii="Georgia" w:hAnsi="Georgia"/>
          <w:sz w:val="22"/>
          <w:szCs w:val="22"/>
        </w:rPr>
        <w:t xml:space="preserve"> de Integritate şi va respinge în consecinţă acţiunea astfel cum a fost precizată ca inadmisibilă.</w:t>
      </w:r>
    </w:p>
    <w:p w14:paraId="29777273" w14:textId="77777777" w:rsidR="00044C3E" w:rsidRPr="00541E6B" w:rsidRDefault="009F01A9" w:rsidP="00044C3E">
      <w:pPr>
        <w:tabs>
          <w:tab w:val="left" w:pos="1080"/>
        </w:tabs>
        <w:ind w:firstLine="1134"/>
        <w:jc w:val="both"/>
        <w:rPr>
          <w:rFonts w:ascii="Georgia" w:eastAsia="Batang" w:hAnsi="Georgia"/>
          <w:sz w:val="22"/>
          <w:szCs w:val="22"/>
        </w:rPr>
      </w:pPr>
      <w:r w:rsidRPr="00541E6B">
        <w:rPr>
          <w:rFonts w:ascii="Georgia" w:eastAsia="Batang" w:hAnsi="Georgia"/>
          <w:b/>
          <w:i/>
          <w:sz w:val="22"/>
          <w:szCs w:val="22"/>
        </w:rPr>
        <w:t xml:space="preserve">Asupra excepţiei </w:t>
      </w:r>
      <w:proofErr w:type="spellStart"/>
      <w:r>
        <w:rPr>
          <w:rFonts w:ascii="Georgia" w:eastAsia="Batang" w:hAnsi="Georgia"/>
          <w:b/>
          <w:i/>
          <w:sz w:val="22"/>
          <w:szCs w:val="22"/>
        </w:rPr>
        <w:t>tardivităţii</w:t>
      </w:r>
      <w:proofErr w:type="spellEnd"/>
      <w:r w:rsidRPr="00541E6B">
        <w:rPr>
          <w:rFonts w:ascii="Georgia" w:eastAsia="Batang" w:hAnsi="Georgia"/>
          <w:b/>
          <w:i/>
          <w:sz w:val="22"/>
          <w:szCs w:val="22"/>
        </w:rPr>
        <w:t xml:space="preserve"> acţiunii invocată de pârâta </w:t>
      </w:r>
      <w:proofErr w:type="spellStart"/>
      <w:r w:rsidRPr="00541E6B">
        <w:rPr>
          <w:rFonts w:ascii="Georgia" w:eastAsia="Batang" w:hAnsi="Georgia"/>
          <w:b/>
          <w:i/>
          <w:sz w:val="22"/>
          <w:szCs w:val="22"/>
        </w:rPr>
        <w:t>Agenţia</w:t>
      </w:r>
      <w:proofErr w:type="spellEnd"/>
      <w:r w:rsidRPr="00541E6B">
        <w:rPr>
          <w:rFonts w:ascii="Georgia" w:eastAsia="Batang" w:hAnsi="Georgia"/>
          <w:b/>
          <w:i/>
          <w:sz w:val="22"/>
          <w:szCs w:val="22"/>
        </w:rPr>
        <w:t xml:space="preserve"> </w:t>
      </w:r>
      <w:proofErr w:type="spellStart"/>
      <w:r w:rsidRPr="00541E6B">
        <w:rPr>
          <w:rFonts w:ascii="Georgia" w:eastAsia="Batang" w:hAnsi="Georgia"/>
          <w:b/>
          <w:i/>
          <w:sz w:val="22"/>
          <w:szCs w:val="22"/>
        </w:rPr>
        <w:t>Naţională</w:t>
      </w:r>
      <w:proofErr w:type="spellEnd"/>
      <w:r w:rsidRPr="00541E6B">
        <w:rPr>
          <w:rFonts w:ascii="Georgia" w:eastAsia="Batang" w:hAnsi="Georgia"/>
          <w:b/>
          <w:i/>
          <w:sz w:val="22"/>
          <w:szCs w:val="22"/>
        </w:rPr>
        <w:t xml:space="preserve"> de Integritate</w:t>
      </w:r>
      <w:r w:rsidRPr="00541E6B">
        <w:rPr>
          <w:rFonts w:ascii="Georgia" w:eastAsia="Batang" w:hAnsi="Georgia"/>
          <w:sz w:val="22"/>
          <w:szCs w:val="22"/>
        </w:rPr>
        <w:t xml:space="preserve"> </w:t>
      </w:r>
    </w:p>
    <w:p w14:paraId="666E5D4C" w14:textId="77777777" w:rsidR="00044C3E" w:rsidRDefault="009F01A9" w:rsidP="00044C3E">
      <w:pPr>
        <w:tabs>
          <w:tab w:val="left" w:pos="1080"/>
        </w:tabs>
        <w:ind w:firstLine="1134"/>
        <w:jc w:val="both"/>
        <w:rPr>
          <w:rFonts w:ascii="Georgia" w:eastAsia="Batang" w:hAnsi="Georgia"/>
          <w:sz w:val="22"/>
          <w:szCs w:val="22"/>
        </w:rPr>
      </w:pPr>
      <w:r>
        <w:rPr>
          <w:rFonts w:ascii="Georgia" w:eastAsia="Batang" w:hAnsi="Georgia"/>
          <w:sz w:val="22"/>
          <w:szCs w:val="22"/>
        </w:rPr>
        <w:t xml:space="preserve">Faţă de soluţia de pronunţat asupra excepţiei </w:t>
      </w:r>
      <w:proofErr w:type="spellStart"/>
      <w:r>
        <w:rPr>
          <w:rFonts w:ascii="Georgia" w:eastAsia="Batang" w:hAnsi="Georgia"/>
          <w:sz w:val="22"/>
          <w:szCs w:val="22"/>
        </w:rPr>
        <w:t>inadmisibilităţii</w:t>
      </w:r>
      <w:proofErr w:type="spellEnd"/>
      <w:r>
        <w:rPr>
          <w:rFonts w:ascii="Georgia" w:eastAsia="Batang" w:hAnsi="Georgia"/>
          <w:sz w:val="22"/>
          <w:szCs w:val="22"/>
        </w:rPr>
        <w:t xml:space="preserve"> ridicată de pârâtă şi în raport de ordinea de soluţionare a </w:t>
      </w:r>
      <w:proofErr w:type="spellStart"/>
      <w:r>
        <w:rPr>
          <w:rFonts w:ascii="Georgia" w:eastAsia="Batang" w:hAnsi="Georgia"/>
          <w:sz w:val="22"/>
          <w:szCs w:val="22"/>
        </w:rPr>
        <w:t>excepţiilor</w:t>
      </w:r>
      <w:proofErr w:type="spellEnd"/>
      <w:r>
        <w:rPr>
          <w:rFonts w:ascii="Georgia" w:eastAsia="Batang" w:hAnsi="Georgia"/>
          <w:sz w:val="22"/>
          <w:szCs w:val="22"/>
        </w:rPr>
        <w:t xml:space="preserve">, Curtea nu va mai analiza şi nu se va mai pronunţa asupra excepţiei </w:t>
      </w:r>
      <w:proofErr w:type="spellStart"/>
      <w:r>
        <w:rPr>
          <w:rFonts w:ascii="Georgia" w:eastAsia="Batang" w:hAnsi="Georgia"/>
          <w:sz w:val="22"/>
          <w:szCs w:val="22"/>
        </w:rPr>
        <w:t>tardivităţii</w:t>
      </w:r>
      <w:proofErr w:type="spellEnd"/>
      <w:r>
        <w:rPr>
          <w:rFonts w:ascii="Georgia" w:eastAsia="Batang" w:hAnsi="Georgia"/>
          <w:sz w:val="22"/>
          <w:szCs w:val="22"/>
        </w:rPr>
        <w:t>.</w:t>
      </w:r>
    </w:p>
    <w:p w14:paraId="32FE1D4D" w14:textId="77777777" w:rsidR="00044C3E" w:rsidRDefault="009F01A9" w:rsidP="00044C3E">
      <w:pPr>
        <w:tabs>
          <w:tab w:val="left" w:pos="1080"/>
        </w:tabs>
        <w:ind w:firstLine="1134"/>
        <w:jc w:val="both"/>
        <w:rPr>
          <w:rFonts w:ascii="Georgia" w:eastAsia="Batang" w:hAnsi="Georgia"/>
          <w:sz w:val="22"/>
          <w:szCs w:val="22"/>
        </w:rPr>
      </w:pPr>
      <w:r>
        <w:rPr>
          <w:rFonts w:ascii="Georgia" w:eastAsia="Batang" w:hAnsi="Georgia"/>
          <w:sz w:val="22"/>
          <w:szCs w:val="22"/>
        </w:rPr>
        <w:t>De moment ce, pentru considerentele ce preced, s-a constatat că acţiunea în tot astfel cum a fost formulată nu este admisibilă, în sensul că nu admisibilă oricând, nu se impune a mai analiza dacă cererea în despăgubiri a fost formulată în termen.</w:t>
      </w:r>
    </w:p>
    <w:p w14:paraId="59B6F401" w14:textId="77777777" w:rsidR="00044C3E" w:rsidRPr="006F7D37" w:rsidRDefault="009F01A9" w:rsidP="00044C3E">
      <w:pPr>
        <w:ind w:firstLine="1080"/>
        <w:jc w:val="both"/>
        <w:rPr>
          <w:rFonts w:ascii="Georgia" w:hAnsi="Georgia"/>
          <w:b/>
          <w:i/>
          <w:sz w:val="22"/>
          <w:szCs w:val="22"/>
        </w:rPr>
      </w:pPr>
      <w:r w:rsidRPr="006F7D37">
        <w:rPr>
          <w:rFonts w:ascii="Georgia" w:hAnsi="Georgia"/>
          <w:b/>
          <w:i/>
          <w:sz w:val="22"/>
          <w:szCs w:val="22"/>
        </w:rPr>
        <w:t>Asupra cheltuielilor de judecată</w:t>
      </w:r>
    </w:p>
    <w:p w14:paraId="5ABBACD1" w14:textId="77777777" w:rsidR="00044C3E" w:rsidRPr="00B766E5" w:rsidRDefault="009F01A9" w:rsidP="00044C3E">
      <w:pPr>
        <w:ind w:firstLine="1080"/>
        <w:jc w:val="both"/>
        <w:rPr>
          <w:rFonts w:ascii="Georgia" w:hAnsi="Georgia"/>
          <w:sz w:val="22"/>
          <w:szCs w:val="22"/>
        </w:rPr>
      </w:pPr>
      <w:r w:rsidRPr="00B766E5">
        <w:rPr>
          <w:rFonts w:ascii="Georgia" w:hAnsi="Georgia"/>
          <w:sz w:val="22"/>
          <w:szCs w:val="22"/>
        </w:rPr>
        <w:t xml:space="preserve">Cererea reclamantului de obligare la plata cheltuielilor de judecată nu va fi validată în raport de soluţia pronunţată în cauză şi de prev. art. 274 </w:t>
      </w:r>
      <w:proofErr w:type="spellStart"/>
      <w:r w:rsidRPr="00B766E5">
        <w:rPr>
          <w:rFonts w:ascii="Georgia" w:hAnsi="Georgia"/>
          <w:sz w:val="22"/>
          <w:szCs w:val="22"/>
        </w:rPr>
        <w:t>C.pr.civ</w:t>
      </w:r>
      <w:proofErr w:type="spellEnd"/>
      <w:r w:rsidRPr="00B766E5">
        <w:rPr>
          <w:rFonts w:ascii="Georgia" w:hAnsi="Georgia"/>
          <w:sz w:val="22"/>
          <w:szCs w:val="22"/>
        </w:rPr>
        <w:t>., iar cu privire la cererea pârâtului Alexandru Cătălin Macovei, instanţa observă că la ultimul termen de judecată apărătorul acestei părţi a menţionat că va solicita cheltuieli de judecată pe cale separată.</w:t>
      </w:r>
    </w:p>
    <w:p w14:paraId="6CE1C1B0" w14:textId="77777777" w:rsidR="00044C3E" w:rsidRDefault="00044C3E" w:rsidP="00044C3E">
      <w:pPr>
        <w:ind w:firstLine="1134"/>
        <w:jc w:val="both"/>
        <w:rPr>
          <w:rFonts w:ascii="Georgia" w:hAnsi="Georgia" w:cs="Arial"/>
          <w:sz w:val="22"/>
          <w:szCs w:val="22"/>
        </w:rPr>
      </w:pPr>
    </w:p>
    <w:p w14:paraId="2BD06F21" w14:textId="77777777" w:rsidR="00044C3E" w:rsidRPr="00D16A64" w:rsidRDefault="009F01A9" w:rsidP="00044C3E">
      <w:pPr>
        <w:ind w:firstLine="1134"/>
        <w:jc w:val="both"/>
        <w:rPr>
          <w:rFonts w:ascii="Georgia" w:hAnsi="Georgia" w:cs="Arial"/>
          <w:b/>
          <w:i/>
          <w:sz w:val="22"/>
          <w:szCs w:val="22"/>
        </w:rPr>
      </w:pPr>
      <w:r w:rsidRPr="00D16A64">
        <w:rPr>
          <w:rFonts w:ascii="Georgia" w:hAnsi="Georgia"/>
          <w:b/>
          <w:i/>
          <w:sz w:val="22"/>
          <w:szCs w:val="22"/>
        </w:rPr>
        <w:t>Pentru aceste motive,</w:t>
      </w:r>
    </w:p>
    <w:p w14:paraId="764417EE" w14:textId="77777777" w:rsidR="00044C3E" w:rsidRDefault="009F01A9" w:rsidP="00044C3E">
      <w:pPr>
        <w:ind w:firstLine="1134"/>
        <w:jc w:val="center"/>
        <w:rPr>
          <w:rFonts w:ascii="Georgia" w:hAnsi="Georgia"/>
          <w:b/>
          <w:sz w:val="22"/>
          <w:szCs w:val="22"/>
        </w:rPr>
      </w:pPr>
      <w:r>
        <w:rPr>
          <w:rFonts w:ascii="Georgia" w:hAnsi="Georgia"/>
          <w:b/>
          <w:sz w:val="22"/>
          <w:szCs w:val="22"/>
        </w:rPr>
        <w:t>ÎN NUMELE LEGII</w:t>
      </w:r>
    </w:p>
    <w:p w14:paraId="2D570896" w14:textId="77777777" w:rsidR="00044C3E" w:rsidRDefault="009F01A9" w:rsidP="00044C3E">
      <w:pPr>
        <w:ind w:firstLine="1134"/>
        <w:jc w:val="center"/>
        <w:rPr>
          <w:rFonts w:ascii="Georgia" w:hAnsi="Georgia"/>
          <w:b/>
          <w:sz w:val="22"/>
          <w:szCs w:val="22"/>
        </w:rPr>
      </w:pPr>
      <w:r>
        <w:rPr>
          <w:rFonts w:ascii="Georgia" w:hAnsi="Georgia"/>
          <w:b/>
          <w:sz w:val="22"/>
          <w:szCs w:val="22"/>
        </w:rPr>
        <w:t>HOTĂRĂŞTE:</w:t>
      </w:r>
    </w:p>
    <w:p w14:paraId="7EF13788" w14:textId="77777777" w:rsidR="00044C3E" w:rsidRDefault="00044C3E" w:rsidP="00044C3E">
      <w:pPr>
        <w:ind w:firstLine="1134"/>
        <w:jc w:val="both"/>
        <w:rPr>
          <w:rFonts w:ascii="Georgia" w:hAnsi="Georgia"/>
          <w:sz w:val="22"/>
          <w:szCs w:val="22"/>
        </w:rPr>
      </w:pPr>
    </w:p>
    <w:p w14:paraId="06EC62D5" w14:textId="77777777" w:rsidR="00044C3E" w:rsidRDefault="00044C3E" w:rsidP="00044C3E">
      <w:pPr>
        <w:ind w:firstLine="1134"/>
        <w:jc w:val="both"/>
        <w:rPr>
          <w:rFonts w:ascii="Georgia" w:hAnsi="Georgia"/>
          <w:sz w:val="22"/>
          <w:szCs w:val="22"/>
        </w:rPr>
      </w:pPr>
    </w:p>
    <w:p w14:paraId="359833C3" w14:textId="77777777" w:rsidR="00044C3E" w:rsidRDefault="009F01A9" w:rsidP="00044C3E">
      <w:pPr>
        <w:ind w:firstLine="1134"/>
        <w:jc w:val="both"/>
        <w:rPr>
          <w:rFonts w:ascii="Georgia" w:hAnsi="Georgia"/>
          <w:sz w:val="22"/>
          <w:szCs w:val="22"/>
        </w:rPr>
      </w:pPr>
      <w:r>
        <w:rPr>
          <w:rFonts w:ascii="Georgia" w:hAnsi="Georgia"/>
          <w:sz w:val="22"/>
          <w:szCs w:val="22"/>
        </w:rPr>
        <w:t xml:space="preserve">Respinge excepţia </w:t>
      </w:r>
      <w:proofErr w:type="spellStart"/>
      <w:r>
        <w:rPr>
          <w:rFonts w:ascii="Georgia" w:hAnsi="Georgia"/>
          <w:sz w:val="22"/>
          <w:szCs w:val="22"/>
        </w:rPr>
        <w:t>tardivităţii</w:t>
      </w:r>
      <w:proofErr w:type="spellEnd"/>
      <w:r>
        <w:rPr>
          <w:rFonts w:ascii="Georgia" w:hAnsi="Georgia"/>
          <w:sz w:val="22"/>
          <w:szCs w:val="22"/>
        </w:rPr>
        <w:t xml:space="preserve"> invocată de reclamant ca neîntemeiată.</w:t>
      </w:r>
    </w:p>
    <w:p w14:paraId="2B068407" w14:textId="77777777" w:rsidR="00044C3E" w:rsidRDefault="009F01A9" w:rsidP="00044C3E">
      <w:pPr>
        <w:ind w:firstLine="1134"/>
        <w:jc w:val="both"/>
        <w:rPr>
          <w:rFonts w:ascii="Georgia" w:hAnsi="Georgia"/>
          <w:sz w:val="22"/>
          <w:szCs w:val="22"/>
        </w:rPr>
      </w:pPr>
      <w:r>
        <w:rPr>
          <w:rFonts w:ascii="Georgia" w:hAnsi="Georgia"/>
          <w:sz w:val="22"/>
          <w:szCs w:val="22"/>
        </w:rPr>
        <w:t xml:space="preserve">Admite excepţia </w:t>
      </w:r>
      <w:proofErr w:type="spellStart"/>
      <w:r>
        <w:rPr>
          <w:rFonts w:ascii="Georgia" w:hAnsi="Georgia"/>
          <w:sz w:val="22"/>
          <w:szCs w:val="22"/>
        </w:rPr>
        <w:t>inadmisibilităţii</w:t>
      </w:r>
      <w:proofErr w:type="spellEnd"/>
      <w:r>
        <w:rPr>
          <w:rFonts w:ascii="Georgia" w:hAnsi="Georgia"/>
          <w:sz w:val="22"/>
          <w:szCs w:val="22"/>
        </w:rPr>
        <w:t xml:space="preserve"> invocată de pârâta </w:t>
      </w:r>
      <w:proofErr w:type="spellStart"/>
      <w:r>
        <w:rPr>
          <w:rFonts w:ascii="Georgia" w:hAnsi="Georgia"/>
          <w:sz w:val="22"/>
          <w:szCs w:val="22"/>
        </w:rPr>
        <w:t>Agenţia</w:t>
      </w:r>
      <w:proofErr w:type="spellEnd"/>
      <w:r>
        <w:rPr>
          <w:rFonts w:ascii="Georgia" w:hAnsi="Georgia"/>
          <w:sz w:val="22"/>
          <w:szCs w:val="22"/>
        </w:rPr>
        <w:t xml:space="preserve"> </w:t>
      </w:r>
      <w:proofErr w:type="spellStart"/>
      <w:r>
        <w:rPr>
          <w:rFonts w:ascii="Georgia" w:hAnsi="Georgia"/>
          <w:sz w:val="22"/>
          <w:szCs w:val="22"/>
        </w:rPr>
        <w:t>Naţională</w:t>
      </w:r>
      <w:proofErr w:type="spellEnd"/>
      <w:r>
        <w:rPr>
          <w:rFonts w:ascii="Georgia" w:hAnsi="Georgia"/>
          <w:sz w:val="22"/>
          <w:szCs w:val="22"/>
        </w:rPr>
        <w:t xml:space="preserve"> de Integritate.</w:t>
      </w:r>
    </w:p>
    <w:p w14:paraId="3403BF42" w14:textId="77777777" w:rsidR="00044C3E" w:rsidRDefault="009F01A9" w:rsidP="00044C3E">
      <w:pPr>
        <w:ind w:firstLine="1134"/>
        <w:jc w:val="both"/>
        <w:rPr>
          <w:rFonts w:ascii="Georgia" w:hAnsi="Georgia"/>
          <w:sz w:val="22"/>
          <w:szCs w:val="22"/>
        </w:rPr>
      </w:pPr>
      <w:r>
        <w:rPr>
          <w:rFonts w:ascii="Georgia" w:hAnsi="Georgia"/>
          <w:sz w:val="22"/>
          <w:szCs w:val="22"/>
        </w:rPr>
        <w:t xml:space="preserve">Respinge acţiunea formulată de </w:t>
      </w:r>
      <w:r>
        <w:rPr>
          <w:rFonts w:ascii="Georgia" w:hAnsi="Georgia"/>
          <w:b/>
          <w:sz w:val="22"/>
          <w:szCs w:val="22"/>
        </w:rPr>
        <w:t xml:space="preserve">reclamantul </w:t>
      </w:r>
      <w:r w:rsidR="00840F70">
        <w:rPr>
          <w:rFonts w:ascii="Georgia" w:hAnsi="Georgia"/>
          <w:b/>
          <w:sz w:val="22"/>
          <w:szCs w:val="22"/>
        </w:rPr>
        <w:t>RRR...................</w:t>
      </w:r>
      <w:r>
        <w:rPr>
          <w:rFonts w:ascii="Georgia" w:hAnsi="Georgia"/>
          <w:sz w:val="22"/>
          <w:szCs w:val="22"/>
        </w:rPr>
        <w:t xml:space="preserve">cu sediul ales la SCA </w:t>
      </w:r>
      <w:r w:rsidR="00840F70">
        <w:rPr>
          <w:rFonts w:ascii="Georgia" w:hAnsi="Georgia"/>
          <w:sz w:val="22"/>
          <w:szCs w:val="22"/>
        </w:rPr>
        <w:t>.................</w:t>
      </w:r>
      <w:r>
        <w:rPr>
          <w:rFonts w:ascii="Georgia" w:hAnsi="Georgia"/>
          <w:sz w:val="22"/>
          <w:szCs w:val="22"/>
        </w:rPr>
        <w:t xml:space="preserve"> cu sediul în </w:t>
      </w:r>
      <w:r w:rsidR="00840F70">
        <w:rPr>
          <w:rFonts w:ascii="Georgia" w:hAnsi="Georgia"/>
          <w:sz w:val="22"/>
          <w:szCs w:val="22"/>
        </w:rPr>
        <w:t>......................</w:t>
      </w:r>
      <w:r>
        <w:rPr>
          <w:rFonts w:ascii="Georgia" w:hAnsi="Georgia"/>
          <w:sz w:val="22"/>
          <w:szCs w:val="22"/>
        </w:rPr>
        <w:t xml:space="preserve">, str. </w:t>
      </w:r>
      <w:r w:rsidR="00840F70">
        <w:rPr>
          <w:rFonts w:ascii="Georgia" w:hAnsi="Georgia"/>
          <w:sz w:val="22"/>
          <w:szCs w:val="22"/>
        </w:rPr>
        <w:t>..................................</w:t>
      </w:r>
      <w:r>
        <w:rPr>
          <w:rFonts w:ascii="Georgia" w:hAnsi="Georgia"/>
          <w:sz w:val="22"/>
          <w:szCs w:val="22"/>
        </w:rPr>
        <w:t>,</w:t>
      </w:r>
      <w:r>
        <w:rPr>
          <w:rFonts w:ascii="Georgia" w:hAnsi="Georgia"/>
          <w:b/>
          <w:sz w:val="22"/>
          <w:szCs w:val="22"/>
        </w:rPr>
        <w:t xml:space="preserve"> </w:t>
      </w:r>
      <w:r>
        <w:rPr>
          <w:rFonts w:ascii="Georgia" w:hAnsi="Georgia"/>
          <w:sz w:val="22"/>
          <w:szCs w:val="22"/>
        </w:rPr>
        <w:t xml:space="preserve">în contradictoriu cu </w:t>
      </w:r>
      <w:r>
        <w:rPr>
          <w:rFonts w:ascii="Georgia" w:hAnsi="Georgia"/>
          <w:b/>
          <w:sz w:val="22"/>
          <w:szCs w:val="22"/>
        </w:rPr>
        <w:t xml:space="preserve">pârâţii AGENŢIA NAŢIONALĂ DE INTEGRITATE </w:t>
      </w:r>
      <w:r>
        <w:rPr>
          <w:rFonts w:ascii="Georgia" w:hAnsi="Georgia"/>
          <w:sz w:val="22"/>
          <w:szCs w:val="22"/>
        </w:rPr>
        <w:t xml:space="preserve">cu sediul în </w:t>
      </w:r>
      <w:r w:rsidR="00840F70">
        <w:rPr>
          <w:rFonts w:ascii="Georgia" w:hAnsi="Georgia"/>
          <w:sz w:val="22"/>
          <w:szCs w:val="22"/>
        </w:rPr>
        <w:t>......................</w:t>
      </w:r>
      <w:r>
        <w:rPr>
          <w:rFonts w:ascii="Georgia" w:hAnsi="Georgia"/>
          <w:sz w:val="22"/>
          <w:szCs w:val="22"/>
        </w:rPr>
        <w:t xml:space="preserve">, </w:t>
      </w:r>
      <w:r w:rsidR="00840F70">
        <w:rPr>
          <w:rFonts w:ascii="Georgia" w:hAnsi="Georgia"/>
          <w:sz w:val="22"/>
          <w:szCs w:val="22"/>
        </w:rPr>
        <w:t>...............................</w:t>
      </w:r>
      <w:r>
        <w:rPr>
          <w:rFonts w:ascii="Georgia" w:hAnsi="Georgia"/>
          <w:sz w:val="22"/>
          <w:szCs w:val="22"/>
        </w:rPr>
        <w:t>,</w:t>
      </w:r>
      <w:r>
        <w:rPr>
          <w:rFonts w:ascii="Georgia" w:hAnsi="Georgia"/>
          <w:b/>
          <w:sz w:val="22"/>
          <w:szCs w:val="22"/>
        </w:rPr>
        <w:t xml:space="preserve"> </w:t>
      </w:r>
      <w:r w:rsidR="00840F70">
        <w:rPr>
          <w:rFonts w:ascii="Georgia" w:hAnsi="Georgia"/>
          <w:b/>
          <w:sz w:val="22"/>
          <w:szCs w:val="22"/>
        </w:rPr>
        <w:t>AGE...........</w:t>
      </w:r>
      <w:r>
        <w:rPr>
          <w:rFonts w:ascii="Georgia" w:hAnsi="Georgia"/>
          <w:b/>
          <w:sz w:val="22"/>
          <w:szCs w:val="22"/>
        </w:rPr>
        <w:t>- preşedinte A.N.I.</w:t>
      </w:r>
      <w:r>
        <w:rPr>
          <w:rFonts w:ascii="Georgia" w:hAnsi="Georgia"/>
          <w:sz w:val="22"/>
          <w:szCs w:val="22"/>
        </w:rPr>
        <w:t>,</w:t>
      </w:r>
      <w:r>
        <w:rPr>
          <w:rFonts w:ascii="Georgia" w:hAnsi="Georgia"/>
          <w:b/>
          <w:sz w:val="22"/>
          <w:szCs w:val="22"/>
        </w:rPr>
        <w:t xml:space="preserve"> </w:t>
      </w:r>
      <w:r w:rsidR="00840F70">
        <w:rPr>
          <w:rFonts w:ascii="Georgia" w:hAnsi="Georgia"/>
          <w:b/>
          <w:sz w:val="22"/>
          <w:szCs w:val="22"/>
        </w:rPr>
        <w:t>NST..........</w:t>
      </w:r>
      <w:r>
        <w:rPr>
          <w:rFonts w:ascii="Georgia" w:hAnsi="Georgia"/>
          <w:b/>
          <w:sz w:val="22"/>
          <w:szCs w:val="22"/>
        </w:rPr>
        <w:t xml:space="preserve">- inspector de Integritate A.N.I., </w:t>
      </w:r>
      <w:r w:rsidR="00840F70">
        <w:rPr>
          <w:rFonts w:ascii="Georgia" w:hAnsi="Georgia"/>
          <w:b/>
          <w:sz w:val="22"/>
          <w:szCs w:val="22"/>
        </w:rPr>
        <w:t>ATO........</w:t>
      </w:r>
      <w:r>
        <w:rPr>
          <w:rFonts w:ascii="Georgia" w:hAnsi="Georgia"/>
          <w:b/>
          <w:sz w:val="22"/>
          <w:szCs w:val="22"/>
        </w:rPr>
        <w:t>- inspector de integritate A.N.I.</w:t>
      </w:r>
      <w:r>
        <w:rPr>
          <w:rFonts w:ascii="Georgia" w:hAnsi="Georgia"/>
          <w:sz w:val="22"/>
          <w:szCs w:val="22"/>
        </w:rPr>
        <w:t xml:space="preserve">, toţi </w:t>
      </w:r>
      <w:proofErr w:type="spellStart"/>
      <w:r>
        <w:rPr>
          <w:rFonts w:ascii="Georgia" w:hAnsi="Georgia"/>
          <w:sz w:val="22"/>
          <w:szCs w:val="22"/>
        </w:rPr>
        <w:t>citaţi</w:t>
      </w:r>
      <w:proofErr w:type="spellEnd"/>
      <w:r>
        <w:rPr>
          <w:rFonts w:ascii="Georgia" w:hAnsi="Georgia"/>
          <w:sz w:val="22"/>
          <w:szCs w:val="22"/>
        </w:rPr>
        <w:t xml:space="preserve"> la adresa instituţiei din </w:t>
      </w:r>
      <w:r w:rsidR="00840F70">
        <w:rPr>
          <w:rFonts w:ascii="Georgia" w:hAnsi="Georgia"/>
          <w:sz w:val="22"/>
          <w:szCs w:val="22"/>
        </w:rPr>
        <w:t>......................</w:t>
      </w:r>
      <w:r>
        <w:rPr>
          <w:rFonts w:ascii="Georgia" w:hAnsi="Georgia"/>
          <w:sz w:val="22"/>
          <w:szCs w:val="22"/>
        </w:rPr>
        <w:t xml:space="preserve">, </w:t>
      </w:r>
      <w:r w:rsidR="00840F70">
        <w:rPr>
          <w:rFonts w:ascii="Georgia" w:hAnsi="Georgia"/>
          <w:sz w:val="22"/>
          <w:szCs w:val="22"/>
        </w:rPr>
        <w:t>.........................</w:t>
      </w:r>
      <w:r>
        <w:rPr>
          <w:rFonts w:ascii="Georgia" w:hAnsi="Georgia"/>
          <w:sz w:val="22"/>
          <w:szCs w:val="22"/>
        </w:rPr>
        <w:t xml:space="preserve"> şi </w:t>
      </w:r>
      <w:r w:rsidR="00840F70">
        <w:rPr>
          <w:rFonts w:ascii="Georgia" w:hAnsi="Georgia"/>
          <w:b/>
          <w:sz w:val="22"/>
          <w:szCs w:val="22"/>
        </w:rPr>
        <w:t>UNI........</w:t>
      </w:r>
      <w:r>
        <w:rPr>
          <w:rFonts w:ascii="Georgia" w:hAnsi="Georgia"/>
          <w:b/>
          <w:sz w:val="22"/>
          <w:szCs w:val="22"/>
        </w:rPr>
        <w:t>- fost preşedinte A.N.I.</w:t>
      </w:r>
      <w:r>
        <w:t xml:space="preserve"> </w:t>
      </w:r>
      <w:r>
        <w:rPr>
          <w:rFonts w:ascii="Georgia" w:hAnsi="Georgia"/>
          <w:sz w:val="22"/>
          <w:szCs w:val="22"/>
        </w:rPr>
        <w:t xml:space="preserve">cu domiciliul ales la Cab. </w:t>
      </w:r>
      <w:r w:rsidR="00840F70">
        <w:rPr>
          <w:rFonts w:ascii="Georgia" w:hAnsi="Georgia"/>
          <w:sz w:val="22"/>
          <w:szCs w:val="22"/>
        </w:rPr>
        <w:t>.....................</w:t>
      </w:r>
      <w:r>
        <w:rPr>
          <w:rFonts w:ascii="Georgia" w:hAnsi="Georgia"/>
          <w:sz w:val="22"/>
          <w:szCs w:val="22"/>
        </w:rPr>
        <w:t xml:space="preserve"> cu sediul în  </w:t>
      </w:r>
      <w:r w:rsidR="00840F70">
        <w:rPr>
          <w:rFonts w:ascii="Georgia" w:hAnsi="Georgia"/>
          <w:sz w:val="22"/>
          <w:szCs w:val="22"/>
        </w:rPr>
        <w:t>...................................</w:t>
      </w:r>
      <w:r>
        <w:rPr>
          <w:rFonts w:ascii="Georgia" w:hAnsi="Georgia"/>
          <w:sz w:val="22"/>
          <w:szCs w:val="22"/>
        </w:rPr>
        <w:t>,</w:t>
      </w:r>
      <w:r>
        <w:rPr>
          <w:rFonts w:ascii="Georgia" w:hAnsi="Georgia"/>
          <w:b/>
          <w:sz w:val="22"/>
          <w:szCs w:val="22"/>
        </w:rPr>
        <w:t xml:space="preserve"> </w:t>
      </w:r>
      <w:r>
        <w:rPr>
          <w:rFonts w:ascii="Georgia" w:hAnsi="Georgia"/>
          <w:sz w:val="22"/>
          <w:szCs w:val="22"/>
        </w:rPr>
        <w:t>astfel cum a fost precizată ca inadmisibilă.</w:t>
      </w:r>
    </w:p>
    <w:p w14:paraId="0ECD2218" w14:textId="77777777" w:rsidR="00044C3E" w:rsidRDefault="009F01A9" w:rsidP="00044C3E">
      <w:pPr>
        <w:ind w:firstLine="1134"/>
        <w:jc w:val="both"/>
        <w:rPr>
          <w:rFonts w:ascii="Georgia" w:hAnsi="Georgia"/>
          <w:sz w:val="22"/>
          <w:szCs w:val="22"/>
        </w:rPr>
      </w:pPr>
      <w:r>
        <w:rPr>
          <w:rFonts w:ascii="Georgia" w:hAnsi="Georgia"/>
          <w:sz w:val="22"/>
          <w:szCs w:val="22"/>
        </w:rPr>
        <w:t>Cu drept de recurs în termen de 15 zile de la comunicare.</w:t>
      </w:r>
    </w:p>
    <w:p w14:paraId="6EA1A166" w14:textId="77777777" w:rsidR="00044C3E" w:rsidRDefault="009F01A9" w:rsidP="00044C3E">
      <w:pPr>
        <w:ind w:firstLine="1134"/>
        <w:jc w:val="both"/>
        <w:rPr>
          <w:rFonts w:ascii="Georgia" w:hAnsi="Georgia"/>
          <w:sz w:val="22"/>
          <w:szCs w:val="22"/>
        </w:rPr>
      </w:pPr>
      <w:r>
        <w:rPr>
          <w:rFonts w:ascii="Georgia" w:hAnsi="Georgia"/>
          <w:sz w:val="22"/>
          <w:szCs w:val="22"/>
        </w:rPr>
        <w:t xml:space="preserve">Pronunţată în şedinţă publică azi, </w:t>
      </w:r>
      <w:r w:rsidR="00840F70">
        <w:rPr>
          <w:rFonts w:ascii="Georgia" w:hAnsi="Georgia"/>
          <w:sz w:val="22"/>
          <w:szCs w:val="22"/>
        </w:rPr>
        <w:t>.......</w:t>
      </w:r>
      <w:r>
        <w:rPr>
          <w:rFonts w:ascii="Georgia" w:hAnsi="Georgia"/>
          <w:sz w:val="22"/>
          <w:szCs w:val="22"/>
        </w:rPr>
        <w:t>.2014.</w:t>
      </w:r>
    </w:p>
    <w:p w14:paraId="49B9A61D" w14:textId="77777777" w:rsidR="00044C3E" w:rsidRDefault="00044C3E" w:rsidP="00044C3E">
      <w:pPr>
        <w:ind w:firstLine="1134"/>
        <w:jc w:val="both"/>
        <w:rPr>
          <w:rFonts w:ascii="Georgia" w:hAnsi="Georgia"/>
          <w:sz w:val="22"/>
          <w:szCs w:val="22"/>
        </w:rPr>
      </w:pPr>
    </w:p>
    <w:p w14:paraId="72267B47" w14:textId="77777777" w:rsidR="00044C3E" w:rsidRDefault="00044C3E" w:rsidP="00044C3E">
      <w:pPr>
        <w:ind w:firstLine="1134"/>
        <w:jc w:val="both"/>
        <w:rPr>
          <w:rFonts w:ascii="Georgia" w:hAnsi="Georgia"/>
          <w:sz w:val="22"/>
          <w:szCs w:val="22"/>
        </w:rPr>
      </w:pPr>
    </w:p>
    <w:p w14:paraId="49543D57" w14:textId="77777777" w:rsidR="00044C3E" w:rsidRDefault="009F01A9" w:rsidP="00044C3E">
      <w:pPr>
        <w:ind w:firstLine="1134"/>
        <w:jc w:val="both"/>
        <w:rPr>
          <w:rFonts w:ascii="Georgia" w:hAnsi="Georgia"/>
          <w:sz w:val="22"/>
          <w:szCs w:val="22"/>
        </w:rPr>
      </w:pPr>
      <w:r>
        <w:rPr>
          <w:rFonts w:ascii="Georgia" w:hAnsi="Georgia"/>
          <w:sz w:val="22"/>
          <w:szCs w:val="22"/>
        </w:rPr>
        <w:t xml:space="preserve">            PREŞEDINTE,</w:t>
      </w:r>
      <w:r>
        <w:rPr>
          <w:rFonts w:ascii="Georgia" w:hAnsi="Georgia"/>
          <w:sz w:val="22"/>
          <w:szCs w:val="22"/>
        </w:rPr>
        <w:tab/>
        <w:t xml:space="preserve">    </w:t>
      </w:r>
      <w:r>
        <w:rPr>
          <w:rFonts w:ascii="Georgia" w:hAnsi="Georgia"/>
          <w:sz w:val="22"/>
          <w:szCs w:val="22"/>
        </w:rPr>
        <w:tab/>
        <w:t xml:space="preserve">  </w:t>
      </w:r>
      <w:r>
        <w:rPr>
          <w:rFonts w:ascii="Georgia" w:hAnsi="Georgia"/>
          <w:sz w:val="22"/>
          <w:szCs w:val="22"/>
        </w:rPr>
        <w:tab/>
        <w:t xml:space="preserve">                                 GREFIER,</w:t>
      </w:r>
      <w:r>
        <w:rPr>
          <w:rFonts w:ascii="Georgia" w:hAnsi="Georgia"/>
          <w:sz w:val="22"/>
          <w:szCs w:val="22"/>
        </w:rPr>
        <w:tab/>
        <w:t xml:space="preserve"> </w:t>
      </w:r>
      <w:r>
        <w:rPr>
          <w:rFonts w:ascii="Georgia" w:hAnsi="Georgia"/>
          <w:sz w:val="22"/>
          <w:szCs w:val="22"/>
        </w:rPr>
        <w:tab/>
      </w:r>
    </w:p>
    <w:p w14:paraId="3FC217D5" w14:textId="77777777" w:rsidR="00044C3E" w:rsidRDefault="009F01A9" w:rsidP="00044C3E">
      <w:pPr>
        <w:ind w:firstLine="1134"/>
        <w:jc w:val="both"/>
        <w:rPr>
          <w:rFonts w:ascii="Georgia" w:hAnsi="Georgia"/>
          <w:sz w:val="22"/>
          <w:szCs w:val="22"/>
        </w:rPr>
      </w:pPr>
      <w:r>
        <w:rPr>
          <w:rFonts w:ascii="Georgia" w:hAnsi="Georgia"/>
          <w:sz w:val="22"/>
          <w:szCs w:val="22"/>
        </w:rPr>
        <w:t xml:space="preserve">     </w:t>
      </w:r>
      <w:r w:rsidR="00840F70">
        <w:rPr>
          <w:rFonts w:ascii="Georgia" w:hAnsi="Georgia"/>
          <w:sz w:val="22"/>
          <w:szCs w:val="22"/>
        </w:rPr>
        <w:t xml:space="preserve">          A0014</w:t>
      </w:r>
      <w:r>
        <w:rPr>
          <w:rFonts w:ascii="Georgia" w:hAnsi="Georgia"/>
          <w:sz w:val="22"/>
          <w:szCs w:val="22"/>
        </w:rPr>
        <w:t xml:space="preserve">                                      </w:t>
      </w:r>
      <w:r w:rsidR="00840F70">
        <w:rPr>
          <w:rFonts w:ascii="Georgia" w:hAnsi="Georgia"/>
          <w:sz w:val="22"/>
          <w:szCs w:val="22"/>
        </w:rPr>
        <w:t xml:space="preserve"> </w:t>
      </w:r>
      <w:r>
        <w:rPr>
          <w:rFonts w:ascii="Georgia" w:hAnsi="Georgia"/>
          <w:sz w:val="22"/>
          <w:szCs w:val="22"/>
        </w:rPr>
        <w:t xml:space="preserve">      </w:t>
      </w:r>
      <w:r w:rsidR="00840F70">
        <w:rPr>
          <w:rFonts w:ascii="Georgia" w:hAnsi="Georgia"/>
          <w:sz w:val="22"/>
          <w:szCs w:val="22"/>
        </w:rPr>
        <w:t>..........................................................</w:t>
      </w:r>
    </w:p>
    <w:p w14:paraId="14192F6E" w14:textId="77777777" w:rsidR="00044C3E" w:rsidRDefault="00044C3E" w:rsidP="00044C3E">
      <w:pPr>
        <w:ind w:firstLine="1134"/>
        <w:jc w:val="both"/>
        <w:rPr>
          <w:rFonts w:ascii="Georgia" w:hAnsi="Georgia"/>
          <w:sz w:val="22"/>
          <w:szCs w:val="22"/>
        </w:rPr>
      </w:pPr>
    </w:p>
    <w:p w14:paraId="253D5BC4" w14:textId="77777777" w:rsidR="00044C3E" w:rsidRDefault="00044C3E" w:rsidP="00044C3E">
      <w:pPr>
        <w:ind w:firstLine="1134"/>
        <w:jc w:val="both"/>
        <w:rPr>
          <w:rFonts w:ascii="Georgia" w:hAnsi="Georgia"/>
          <w:sz w:val="22"/>
          <w:szCs w:val="22"/>
        </w:rPr>
      </w:pPr>
    </w:p>
    <w:p w14:paraId="3DF628A6" w14:textId="77777777" w:rsidR="00044C3E" w:rsidRDefault="00044C3E" w:rsidP="00044C3E">
      <w:pPr>
        <w:ind w:firstLine="1134"/>
        <w:jc w:val="both"/>
        <w:rPr>
          <w:rFonts w:ascii="Georgia" w:hAnsi="Georgia"/>
          <w:sz w:val="22"/>
          <w:szCs w:val="22"/>
        </w:rPr>
      </w:pPr>
    </w:p>
    <w:p w14:paraId="278235DB" w14:textId="77777777" w:rsidR="00044C3E" w:rsidRDefault="00044C3E" w:rsidP="00044C3E">
      <w:pPr>
        <w:ind w:firstLine="1134"/>
        <w:jc w:val="both"/>
        <w:rPr>
          <w:rFonts w:ascii="Georgia" w:hAnsi="Georgia"/>
          <w:sz w:val="22"/>
          <w:szCs w:val="22"/>
        </w:rPr>
      </w:pPr>
    </w:p>
    <w:p w14:paraId="4958EC53" w14:textId="77777777" w:rsidR="00044C3E" w:rsidRPr="004876E3" w:rsidRDefault="009F01A9" w:rsidP="00044C3E">
      <w:pPr>
        <w:ind w:firstLine="1134"/>
        <w:jc w:val="both"/>
        <w:rPr>
          <w:rFonts w:ascii="Georgia" w:hAnsi="Georgia"/>
          <w:sz w:val="16"/>
          <w:szCs w:val="16"/>
        </w:rPr>
      </w:pPr>
      <w:r w:rsidRPr="004876E3">
        <w:rPr>
          <w:rFonts w:ascii="Georgia" w:hAnsi="Georgia"/>
          <w:sz w:val="16"/>
          <w:szCs w:val="16"/>
        </w:rPr>
        <w:t xml:space="preserve">Red. </w:t>
      </w:r>
      <w:r w:rsidR="00840F70">
        <w:rPr>
          <w:rFonts w:ascii="Georgia" w:hAnsi="Georgia"/>
          <w:sz w:val="16"/>
          <w:szCs w:val="16"/>
        </w:rPr>
        <w:t>A0014</w:t>
      </w:r>
    </w:p>
    <w:p w14:paraId="736EF6DA" w14:textId="77777777" w:rsidR="00044C3E" w:rsidRPr="004876E3" w:rsidRDefault="009F01A9" w:rsidP="00044C3E">
      <w:pPr>
        <w:ind w:firstLine="1134"/>
        <w:jc w:val="both"/>
        <w:rPr>
          <w:rFonts w:ascii="Georgia" w:hAnsi="Georgia"/>
          <w:sz w:val="16"/>
          <w:szCs w:val="16"/>
        </w:rPr>
      </w:pPr>
      <w:r w:rsidRPr="004876E3">
        <w:rPr>
          <w:rFonts w:ascii="Georgia" w:hAnsi="Georgia"/>
          <w:sz w:val="16"/>
          <w:szCs w:val="16"/>
        </w:rPr>
        <w:t xml:space="preserve">2 ex. – </w:t>
      </w:r>
      <w:r w:rsidR="00840F70">
        <w:rPr>
          <w:rFonts w:ascii="Georgia" w:hAnsi="Georgia"/>
          <w:sz w:val="16"/>
          <w:szCs w:val="16"/>
        </w:rPr>
        <w:t>....................</w:t>
      </w:r>
    </w:p>
    <w:p w14:paraId="03010D13" w14:textId="77777777" w:rsidR="00044C3E" w:rsidRPr="004876E3" w:rsidRDefault="00044C3E" w:rsidP="00044C3E">
      <w:pPr>
        <w:ind w:firstLine="1134"/>
        <w:jc w:val="both"/>
        <w:rPr>
          <w:rFonts w:ascii="Georgia" w:hAnsi="Georgia"/>
          <w:sz w:val="16"/>
          <w:szCs w:val="16"/>
        </w:rPr>
      </w:pPr>
    </w:p>
    <w:p w14:paraId="5A5F3963" w14:textId="77777777" w:rsidR="00044C3E" w:rsidRDefault="00044C3E" w:rsidP="00044C3E">
      <w:pPr>
        <w:ind w:firstLine="1134"/>
        <w:jc w:val="both"/>
        <w:rPr>
          <w:rFonts w:ascii="Georgia" w:hAnsi="Georgia" w:cs="Arial"/>
          <w:b/>
          <w:sz w:val="22"/>
          <w:szCs w:val="22"/>
        </w:rPr>
      </w:pPr>
    </w:p>
    <w:p w14:paraId="1229809C" w14:textId="77777777" w:rsidR="00090D1C" w:rsidRPr="00044C3E" w:rsidRDefault="00090D1C" w:rsidP="00044C3E"/>
    <w:sectPr w:rsidR="00090D1C" w:rsidRPr="00044C3E" w:rsidSect="00A5632C">
      <w:footerReference w:type="default" r:id="rId6"/>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FF5F1" w14:textId="77777777" w:rsidR="009F01A9" w:rsidRDefault="009F01A9">
      <w:r>
        <w:separator/>
      </w:r>
    </w:p>
  </w:endnote>
  <w:endnote w:type="continuationSeparator" w:id="0">
    <w:p w14:paraId="172C605E" w14:textId="77777777" w:rsidR="009F01A9" w:rsidRDefault="009F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6090" w14:textId="77777777" w:rsidR="00A5632C" w:rsidRDefault="009F01A9">
    <w:pPr>
      <w:pStyle w:val="Subsol"/>
      <w:jc w:val="center"/>
    </w:pPr>
    <w:r>
      <w:fldChar w:fldCharType="begin"/>
    </w:r>
    <w:r>
      <w:instrText>PAGE   \* MERGEFORMAT</w:instrText>
    </w:r>
    <w:r>
      <w:fldChar w:fldCharType="separate"/>
    </w:r>
    <w:r w:rsidR="00044C3E">
      <w:rPr>
        <w:noProof/>
      </w:rPr>
      <w:t>1</w:t>
    </w:r>
    <w:r>
      <w:rPr>
        <w:noProof/>
      </w:rPr>
      <w:fldChar w:fldCharType="end"/>
    </w:r>
  </w:p>
  <w:p w14:paraId="5E8E24B7" w14:textId="77777777" w:rsidR="00A5632C" w:rsidRDefault="00A5632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0B65A" w14:textId="77777777" w:rsidR="009F01A9" w:rsidRDefault="009F01A9">
      <w:r>
        <w:separator/>
      </w:r>
    </w:p>
  </w:footnote>
  <w:footnote w:type="continuationSeparator" w:id="0">
    <w:p w14:paraId="7C0AC905" w14:textId="77777777" w:rsidR="009F01A9" w:rsidRDefault="009F01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url" w:val="http://10.1.48.53:80/ecris_cdms/document_upload.aspx?id_document=200000001875526&amp;id_departament=5&amp;id_sesiune=1470960&amp;id_user=819&amp;id_institutie=2&amp;actiune=modifica"/>
  </w:docVars>
  <w:rsids>
    <w:rsidRoot w:val="00090D1C"/>
    <w:rsid w:val="00044C3E"/>
    <w:rsid w:val="00074F1D"/>
    <w:rsid w:val="00084103"/>
    <w:rsid w:val="00090D1C"/>
    <w:rsid w:val="000C64FE"/>
    <w:rsid w:val="00182D50"/>
    <w:rsid w:val="00190DF5"/>
    <w:rsid w:val="00230098"/>
    <w:rsid w:val="00310770"/>
    <w:rsid w:val="003676FC"/>
    <w:rsid w:val="00434264"/>
    <w:rsid w:val="004362D5"/>
    <w:rsid w:val="00444EB7"/>
    <w:rsid w:val="00483536"/>
    <w:rsid w:val="004876E3"/>
    <w:rsid w:val="00541E6B"/>
    <w:rsid w:val="005D59BA"/>
    <w:rsid w:val="006F7D37"/>
    <w:rsid w:val="00840F70"/>
    <w:rsid w:val="008D6F98"/>
    <w:rsid w:val="00902C7A"/>
    <w:rsid w:val="009237D0"/>
    <w:rsid w:val="00982CB8"/>
    <w:rsid w:val="009847E9"/>
    <w:rsid w:val="009876B0"/>
    <w:rsid w:val="009B7961"/>
    <w:rsid w:val="009F01A9"/>
    <w:rsid w:val="00A5632C"/>
    <w:rsid w:val="00A56F73"/>
    <w:rsid w:val="00A75471"/>
    <w:rsid w:val="00A75949"/>
    <w:rsid w:val="00B1604A"/>
    <w:rsid w:val="00B766E5"/>
    <w:rsid w:val="00BC4A1A"/>
    <w:rsid w:val="00BC5260"/>
    <w:rsid w:val="00BF0E6F"/>
    <w:rsid w:val="00D16A64"/>
    <w:rsid w:val="00DD7DA8"/>
    <w:rsid w:val="00F035C2"/>
  </w:rsids>
  <m:mathPr>
    <m:mathFont m:val="Cambria Math"/>
    <m:brkBin m:val="before"/>
    <m:brkBinSub m:val="--"/>
    <m:smallFrac m:val="0"/>
    <m:dispDef/>
    <m:lMargin m:val="0"/>
    <m:rMargin m:val="0"/>
    <m:defJc m:val="centerGroup"/>
    <m:wrapRight/>
    <m:intLim m:val="subSup"/>
    <m:naryLim m:val="undOvr"/>
  </m:mathPr>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2E2928F"/>
  <w15:docId w15:val="{F1382909-896D-4B6E-823D-A4EA6164D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ro-RO" w:eastAsia="ro-RO"/>
    </w:rPr>
  </w:style>
  <w:style w:type="paragraph" w:styleId="Titlu1">
    <w:name w:val="heading 1"/>
    <w:basedOn w:val="Normal"/>
    <w:next w:val="Normal"/>
    <w:qFormat/>
    <w:pPr>
      <w:keepNext/>
      <w:jc w:val="center"/>
      <w:outlineLvl w:val="0"/>
    </w:pPr>
    <w:rPr>
      <w:b/>
      <w:bCs/>
      <w:sz w:val="28"/>
      <w:szCs w:val="15"/>
      <w:lang w:val="en-US"/>
    </w:rPr>
  </w:style>
  <w:style w:type="paragraph" w:styleId="Titlu3">
    <w:name w:val="heading 3"/>
    <w:basedOn w:val="Normal"/>
    <w:next w:val="Normal"/>
    <w:link w:val="Titlu3Caracter"/>
    <w:semiHidden/>
    <w:unhideWhenUsed/>
    <w:qFormat/>
    <w:rsid w:val="00044C3E"/>
    <w:pPr>
      <w:keepNext/>
      <w:spacing w:before="240" w:after="60"/>
      <w:outlineLvl w:val="2"/>
    </w:pPr>
    <w:rPr>
      <w:rFonts w:ascii="Cambria" w:hAnsi="Cambria"/>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character" w:customStyle="1" w:styleId="Titlu3Caracter">
    <w:name w:val="Titlu 3 Caracter"/>
    <w:link w:val="Titlu3"/>
    <w:semiHidden/>
    <w:rsid w:val="00044C3E"/>
    <w:rPr>
      <w:rFonts w:ascii="Cambria" w:eastAsia="Times New Roman" w:hAnsi="Cambria" w:cs="Times New Roman"/>
      <w:b/>
      <w:bCs/>
      <w:sz w:val="26"/>
      <w:szCs w:val="26"/>
    </w:rPr>
  </w:style>
  <w:style w:type="paragraph" w:styleId="Subsol">
    <w:name w:val="footer"/>
    <w:basedOn w:val="Normal"/>
    <w:link w:val="SubsolCaracter"/>
    <w:uiPriority w:val="99"/>
    <w:unhideWhenUsed/>
    <w:rsid w:val="00044C3E"/>
    <w:pPr>
      <w:tabs>
        <w:tab w:val="center" w:pos="4536"/>
        <w:tab w:val="right" w:pos="9072"/>
      </w:tabs>
    </w:pPr>
  </w:style>
  <w:style w:type="character" w:customStyle="1" w:styleId="SubsolCaracter">
    <w:name w:val="Subsol Caracter"/>
    <w:link w:val="Subsol"/>
    <w:uiPriority w:val="99"/>
    <w:rsid w:val="00044C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3845</Words>
  <Characters>22301</Characters>
  <Application>Microsoft Office Word</Application>
  <DocSecurity>0</DocSecurity>
  <Lines>185</Lines>
  <Paragraphs>52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Numar dosar ﷡﷡﷡﷡﷡</vt:lpstr>
      <vt:lpstr>Numar dosar ﷡﷡﷡﷡﷡</vt:lpstr>
    </vt:vector>
  </TitlesOfParts>
  <Manager/>
  <Company/>
  <LinksUpToDate>false</LinksUpToDate>
  <CharactersWithSpaces>26094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2026-09-03T10:24:00Z</dcterms:created>
  <dcterms:modified xsi:type="dcterms:W3CDTF">2026-09-03T10:24:00Z</dcterms:modified>
  <cp:category/>
  <dc:identifier/>
  <cp:contentStatus/>
  <dc:language/>
  <cp:version/>
</cp:coreProperties>
</file>