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8"/>
      </w:tblGrid>
      <w:tr w:rsidR="00DF17F3" w14:paraId="2EB2E1C2" w14:textId="77777777" w:rsidTr="00C04796">
        <w:tc>
          <w:tcPr>
            <w:tcW w:w="9968" w:type="dxa"/>
          </w:tcPr>
          <w:p w14:paraId="764ACD4C" w14:textId="7F71D297" w:rsidR="00AC4DC8" w:rsidRPr="00256377" w:rsidRDefault="000933A6" w:rsidP="00C04796">
            <w:pPr>
              <w:rPr>
                <w:b/>
                <w:sz w:val="28"/>
                <w:szCs w:val="28"/>
              </w:rPr>
            </w:pPr>
            <w:r w:rsidRPr="00256377">
              <w:rPr>
                <w:b/>
                <w:sz w:val="28"/>
                <w:szCs w:val="28"/>
              </w:rPr>
              <w:t xml:space="preserve">Dosar nr.: </w:t>
            </w:r>
            <w:r w:rsidR="00E009A5">
              <w:rPr>
                <w:b/>
                <w:sz w:val="28"/>
                <w:szCs w:val="28"/>
              </w:rPr>
              <w:t>.....</w:t>
            </w:r>
            <w:r>
              <w:rPr>
                <w:b/>
                <w:sz w:val="28"/>
                <w:szCs w:val="28"/>
              </w:rPr>
              <w:t>9</w:t>
            </w:r>
          </w:p>
        </w:tc>
      </w:tr>
    </w:tbl>
    <w:p w14:paraId="1F8BA0C7" w14:textId="77777777" w:rsidR="00AC4DC8" w:rsidRPr="00F6545C" w:rsidRDefault="00AC4DC8" w:rsidP="00AC4DC8">
      <w:pPr>
        <w:rPr>
          <w:b/>
          <w:sz w:val="28"/>
          <w:szCs w:val="28"/>
        </w:rPr>
      </w:pPr>
    </w:p>
    <w:p w14:paraId="4AA3A8D7" w14:textId="77777777" w:rsidR="00976024" w:rsidRPr="00976024" w:rsidRDefault="000933A6" w:rsidP="00976024">
      <w:pPr>
        <w:keepNext/>
        <w:jc w:val="center"/>
        <w:outlineLvl w:val="2"/>
        <w:rPr>
          <w:b/>
          <w:sz w:val="28"/>
          <w:szCs w:val="28"/>
        </w:rPr>
      </w:pPr>
      <w:r w:rsidRPr="00976024">
        <w:rPr>
          <w:b/>
          <w:sz w:val="28"/>
          <w:szCs w:val="28"/>
        </w:rPr>
        <w:t>R O M Â N I A</w:t>
      </w:r>
    </w:p>
    <w:p w14:paraId="039122F1" w14:textId="77777777" w:rsidR="00976024" w:rsidRPr="00976024" w:rsidRDefault="000933A6" w:rsidP="00976024">
      <w:pPr>
        <w:tabs>
          <w:tab w:val="left" w:pos="2707"/>
          <w:tab w:val="center" w:pos="4876"/>
        </w:tabs>
        <w:overflowPunct w:val="0"/>
        <w:autoSpaceDE w:val="0"/>
        <w:autoSpaceDN w:val="0"/>
        <w:adjustRightInd w:val="0"/>
        <w:rPr>
          <w:b/>
          <w:sz w:val="28"/>
          <w:szCs w:val="28"/>
          <w:lang w:eastAsia="en-US"/>
        </w:rPr>
      </w:pPr>
      <w:r w:rsidRPr="00976024">
        <w:rPr>
          <w:b/>
          <w:sz w:val="28"/>
          <w:szCs w:val="28"/>
          <w:lang w:eastAsia="en-US"/>
        </w:rPr>
        <w:tab/>
      </w:r>
      <w:r w:rsidRPr="00976024">
        <w:rPr>
          <w:b/>
          <w:sz w:val="28"/>
          <w:szCs w:val="28"/>
          <w:lang w:eastAsia="en-US"/>
        </w:rPr>
        <w:tab/>
        <w:t xml:space="preserve">CURTEA DE APEL </w:t>
      </w:r>
      <w:r w:rsidR="00E009A5">
        <w:rPr>
          <w:b/>
          <w:sz w:val="28"/>
          <w:szCs w:val="28"/>
          <w:lang w:eastAsia="en-US"/>
        </w:rPr>
        <w:t>X</w:t>
      </w:r>
    </w:p>
    <w:p w14:paraId="71F61B10" w14:textId="77777777" w:rsidR="00976024" w:rsidRPr="00976024" w:rsidRDefault="000933A6" w:rsidP="00976024">
      <w:pPr>
        <w:overflowPunct w:val="0"/>
        <w:autoSpaceDE w:val="0"/>
        <w:autoSpaceDN w:val="0"/>
        <w:adjustRightInd w:val="0"/>
        <w:jc w:val="center"/>
        <w:rPr>
          <w:b/>
          <w:sz w:val="28"/>
          <w:szCs w:val="28"/>
          <w:lang w:val="fr-FR" w:eastAsia="en-US"/>
        </w:rPr>
      </w:pPr>
      <w:r w:rsidRPr="00976024">
        <w:rPr>
          <w:b/>
          <w:sz w:val="28"/>
          <w:szCs w:val="28"/>
          <w:lang w:eastAsia="en-US"/>
        </w:rPr>
        <w:t xml:space="preserve">SECŢIA </w:t>
      </w:r>
      <w:r w:rsidR="00E009A5">
        <w:rPr>
          <w:b/>
          <w:sz w:val="28"/>
          <w:szCs w:val="28"/>
          <w:lang w:eastAsia="en-US"/>
        </w:rPr>
        <w:t>....</w:t>
      </w:r>
      <w:r w:rsidRPr="00976024">
        <w:rPr>
          <w:b/>
          <w:sz w:val="28"/>
          <w:szCs w:val="28"/>
          <w:lang w:eastAsia="en-US"/>
        </w:rPr>
        <w:t xml:space="preserve">  CONTENCIOS ADMINISTRATIV ŞI FISCAL</w:t>
      </w:r>
    </w:p>
    <w:p w14:paraId="097938C4" w14:textId="77777777" w:rsidR="00976024" w:rsidRPr="00976024" w:rsidRDefault="000933A6" w:rsidP="00976024">
      <w:pPr>
        <w:keepNext/>
        <w:jc w:val="center"/>
        <w:outlineLvl w:val="1"/>
        <w:rPr>
          <w:b/>
          <w:bCs/>
          <w:i/>
          <w:sz w:val="28"/>
          <w:szCs w:val="28"/>
          <w:u w:val="single"/>
        </w:rPr>
      </w:pPr>
      <w:r w:rsidRPr="00976024">
        <w:rPr>
          <w:b/>
          <w:bCs/>
          <w:i/>
          <w:sz w:val="28"/>
          <w:szCs w:val="28"/>
          <w:u w:val="single"/>
        </w:rPr>
        <w:t xml:space="preserve">SENTINŢA CIVILĂ NR. </w:t>
      </w:r>
      <w:r w:rsidR="00E009A5">
        <w:rPr>
          <w:b/>
          <w:bCs/>
          <w:i/>
          <w:sz w:val="28"/>
          <w:szCs w:val="28"/>
          <w:u w:val="single"/>
        </w:rPr>
        <w:t>....</w:t>
      </w:r>
    </w:p>
    <w:p w14:paraId="0A8365BD" w14:textId="77777777" w:rsidR="00976024" w:rsidRPr="00976024" w:rsidRDefault="000933A6" w:rsidP="00976024">
      <w:pPr>
        <w:keepNext/>
        <w:jc w:val="center"/>
        <w:outlineLvl w:val="1"/>
        <w:rPr>
          <w:b/>
          <w:bCs/>
          <w:sz w:val="28"/>
          <w:szCs w:val="28"/>
        </w:rPr>
      </w:pPr>
      <w:r w:rsidRPr="00976024">
        <w:rPr>
          <w:b/>
          <w:bCs/>
          <w:sz w:val="28"/>
          <w:szCs w:val="28"/>
        </w:rPr>
        <w:t xml:space="preserve">ŞEDINŢA PUBLICĂ DIN DATA DE  </w:t>
      </w:r>
      <w:r w:rsidR="00E009A5">
        <w:rPr>
          <w:b/>
          <w:bCs/>
          <w:sz w:val="28"/>
          <w:szCs w:val="28"/>
        </w:rPr>
        <w:t>....</w:t>
      </w:r>
    </w:p>
    <w:p w14:paraId="6DE2AF6A" w14:textId="77777777" w:rsidR="00976024" w:rsidRPr="00976024" w:rsidRDefault="000933A6" w:rsidP="00976024">
      <w:pPr>
        <w:overflowPunct w:val="0"/>
        <w:autoSpaceDE w:val="0"/>
        <w:autoSpaceDN w:val="0"/>
        <w:adjustRightInd w:val="0"/>
        <w:jc w:val="center"/>
        <w:rPr>
          <w:b/>
          <w:sz w:val="28"/>
          <w:szCs w:val="28"/>
          <w:lang w:eastAsia="en-US"/>
        </w:rPr>
      </w:pPr>
      <w:r w:rsidRPr="00976024">
        <w:rPr>
          <w:b/>
          <w:sz w:val="28"/>
          <w:szCs w:val="28"/>
          <w:lang w:eastAsia="en-US"/>
        </w:rPr>
        <w:t>COMPLETUL CONSTITUIT DIN:</w:t>
      </w:r>
    </w:p>
    <w:p w14:paraId="2C7078B5" w14:textId="77777777" w:rsidR="00976024" w:rsidRPr="00976024" w:rsidRDefault="000933A6" w:rsidP="00976024">
      <w:pPr>
        <w:overflowPunct w:val="0"/>
        <w:autoSpaceDE w:val="0"/>
        <w:autoSpaceDN w:val="0"/>
        <w:adjustRightInd w:val="0"/>
        <w:jc w:val="center"/>
        <w:rPr>
          <w:b/>
          <w:sz w:val="28"/>
          <w:szCs w:val="28"/>
          <w:lang w:eastAsia="en-US"/>
        </w:rPr>
      </w:pPr>
      <w:r w:rsidRPr="00976024">
        <w:rPr>
          <w:b/>
          <w:sz w:val="28"/>
          <w:szCs w:val="28"/>
          <w:lang w:eastAsia="en-US"/>
        </w:rPr>
        <w:t xml:space="preserve">PREŞEDINTE: </w:t>
      </w:r>
      <w:r w:rsidR="00E009A5">
        <w:rPr>
          <w:b/>
          <w:sz w:val="28"/>
          <w:szCs w:val="28"/>
          <w:lang w:eastAsia="en-US"/>
        </w:rPr>
        <w:t>A0017</w:t>
      </w:r>
      <w:r w:rsidRPr="00976024">
        <w:rPr>
          <w:b/>
          <w:sz w:val="28"/>
          <w:szCs w:val="28"/>
          <w:lang w:eastAsia="en-US"/>
        </w:rPr>
        <w:t xml:space="preserve"> </w:t>
      </w:r>
    </w:p>
    <w:p w14:paraId="71D393B0" w14:textId="77777777" w:rsidR="00AC4DC8" w:rsidRDefault="00976024" w:rsidP="00976024">
      <w:pPr>
        <w:jc w:val="center"/>
        <w:rPr>
          <w:b/>
          <w:sz w:val="28"/>
          <w:szCs w:val="28"/>
          <w:lang w:eastAsia="en-US"/>
        </w:rPr>
      </w:pPr>
      <w:r w:rsidRPr="00976024">
        <w:rPr>
          <w:b/>
          <w:sz w:val="28"/>
          <w:szCs w:val="28"/>
          <w:lang w:eastAsia="en-US"/>
        </w:rPr>
        <w:t xml:space="preserve">GREFIER: </w:t>
      </w:r>
      <w:r w:rsidR="00E009A5">
        <w:rPr>
          <w:b/>
          <w:sz w:val="28"/>
          <w:szCs w:val="28"/>
          <w:lang w:eastAsia="en-US"/>
        </w:rPr>
        <w:t>....</w:t>
      </w:r>
    </w:p>
    <w:p w14:paraId="5CD5C245" w14:textId="77777777" w:rsidR="00976024" w:rsidRPr="00C04796" w:rsidRDefault="00976024" w:rsidP="00976024">
      <w:pPr>
        <w:jc w:val="center"/>
        <w:rPr>
          <w:b/>
          <w:sz w:val="28"/>
          <w:szCs w:val="28"/>
        </w:rPr>
      </w:pPr>
    </w:p>
    <w:p w14:paraId="0F8AAA4F" w14:textId="77777777" w:rsidR="00AC4DC8" w:rsidRDefault="000933A6" w:rsidP="00AC4DC8">
      <w:pPr>
        <w:ind w:firstLine="708"/>
        <w:jc w:val="both"/>
        <w:rPr>
          <w:sz w:val="28"/>
          <w:szCs w:val="28"/>
        </w:rPr>
      </w:pPr>
      <w:r>
        <w:rPr>
          <w:sz w:val="28"/>
          <w:szCs w:val="28"/>
        </w:rPr>
        <w:t xml:space="preserve">Pe rol se află soluţionarea cererii în contencios administrativ formulată de </w:t>
      </w:r>
      <w:proofErr w:type="spellStart"/>
      <w:r>
        <w:rPr>
          <w:sz w:val="28"/>
          <w:szCs w:val="28"/>
        </w:rPr>
        <w:t>reclamanţii</w:t>
      </w:r>
      <w:proofErr w:type="spellEnd"/>
      <w:r>
        <w:rPr>
          <w:sz w:val="28"/>
          <w:szCs w:val="28"/>
        </w:rPr>
        <w:t xml:space="preserve"> </w:t>
      </w:r>
      <w:r w:rsidR="00B3062B">
        <w:rPr>
          <w:b/>
          <w:sz w:val="28"/>
          <w:szCs w:val="28"/>
        </w:rPr>
        <w:t>SF</w:t>
      </w:r>
      <w:r>
        <w:rPr>
          <w:b/>
          <w:sz w:val="28"/>
          <w:szCs w:val="28"/>
        </w:rPr>
        <w:t xml:space="preserve">, </w:t>
      </w:r>
      <w:r w:rsidR="00B3062B">
        <w:rPr>
          <w:rFonts w:hint="eastAsia"/>
          <w:b/>
          <w:sz w:val="28"/>
          <w:szCs w:val="28"/>
        </w:rPr>
        <w:t>SAM</w:t>
      </w:r>
      <w:r>
        <w:rPr>
          <w:b/>
          <w:sz w:val="28"/>
          <w:szCs w:val="28"/>
        </w:rPr>
        <w:t xml:space="preserve"> </w:t>
      </w:r>
      <w:r w:rsidRPr="00A4101F">
        <w:rPr>
          <w:sz w:val="28"/>
          <w:szCs w:val="28"/>
        </w:rPr>
        <w:t>şi</w:t>
      </w:r>
      <w:r>
        <w:rPr>
          <w:b/>
          <w:sz w:val="28"/>
          <w:szCs w:val="28"/>
        </w:rPr>
        <w:t xml:space="preserve"> </w:t>
      </w:r>
      <w:r w:rsidR="00B3062B">
        <w:rPr>
          <w:b/>
          <w:sz w:val="28"/>
          <w:szCs w:val="28"/>
        </w:rPr>
        <w:t>BAM</w:t>
      </w:r>
      <w:r>
        <w:rPr>
          <w:b/>
          <w:sz w:val="28"/>
          <w:szCs w:val="28"/>
        </w:rPr>
        <w:t xml:space="preserve"> </w:t>
      </w:r>
      <w:r>
        <w:rPr>
          <w:sz w:val="28"/>
          <w:szCs w:val="28"/>
        </w:rPr>
        <w:t xml:space="preserve">, în contradictoriu cu pârâţii </w:t>
      </w:r>
      <w:r>
        <w:rPr>
          <w:b/>
          <w:sz w:val="28"/>
          <w:szCs w:val="28"/>
        </w:rPr>
        <w:t>UNIUNEA NAŢIONALĂ A BAROURILOR DIN ROMÂNIA</w:t>
      </w:r>
      <w:r w:rsidRPr="009C47ED">
        <w:rPr>
          <w:sz w:val="28"/>
          <w:szCs w:val="28"/>
        </w:rPr>
        <w:t xml:space="preserve"> </w:t>
      </w:r>
      <w:r w:rsidRPr="009C47ED">
        <w:rPr>
          <w:rFonts w:hint="eastAsia"/>
          <w:sz w:val="28"/>
          <w:szCs w:val="28"/>
        </w:rPr>
        <w:t>ş</w:t>
      </w:r>
      <w:r w:rsidRPr="009C47ED">
        <w:rPr>
          <w:sz w:val="28"/>
          <w:szCs w:val="28"/>
        </w:rPr>
        <w:t>i</w:t>
      </w:r>
      <w:r>
        <w:rPr>
          <w:b/>
          <w:sz w:val="28"/>
          <w:szCs w:val="28"/>
        </w:rPr>
        <w:t xml:space="preserve"> BAROUL </w:t>
      </w:r>
      <w:r w:rsidR="00E009A5">
        <w:rPr>
          <w:b/>
          <w:sz w:val="28"/>
          <w:szCs w:val="28"/>
        </w:rPr>
        <w:t>X</w:t>
      </w:r>
      <w:r>
        <w:rPr>
          <w:b/>
          <w:sz w:val="28"/>
          <w:szCs w:val="28"/>
        </w:rPr>
        <w:t xml:space="preserve"> </w:t>
      </w:r>
      <w:r>
        <w:rPr>
          <w:sz w:val="28"/>
          <w:szCs w:val="28"/>
        </w:rPr>
        <w:t xml:space="preserve">, având ca obiect „anulare act administrativ”. </w:t>
      </w:r>
    </w:p>
    <w:p w14:paraId="55B458FD" w14:textId="77777777" w:rsidR="00AC4DC8" w:rsidRDefault="000933A6" w:rsidP="00AC4DC8">
      <w:pPr>
        <w:ind w:right="-125" w:firstLine="720"/>
        <w:jc w:val="both"/>
        <w:rPr>
          <w:sz w:val="28"/>
          <w:szCs w:val="28"/>
        </w:rPr>
      </w:pPr>
      <w:r>
        <w:rPr>
          <w:sz w:val="28"/>
          <w:szCs w:val="28"/>
        </w:rPr>
        <w:t xml:space="preserve">Dezbaterile în cauză au avut loc la data de </w:t>
      </w:r>
      <w:r w:rsidR="00B3062B">
        <w:rPr>
          <w:sz w:val="28"/>
          <w:szCs w:val="28"/>
        </w:rPr>
        <w:t>...</w:t>
      </w:r>
      <w:r>
        <w:rPr>
          <w:sz w:val="28"/>
          <w:szCs w:val="28"/>
        </w:rPr>
        <w:t xml:space="preserve">.2014 şi au fost înscrise în încheierea de şedinţă de la acea dată, care face parte integrantă din prezenta </w:t>
      </w:r>
      <w:proofErr w:type="spellStart"/>
      <w:r>
        <w:rPr>
          <w:sz w:val="28"/>
          <w:szCs w:val="28"/>
        </w:rPr>
        <w:t>sentinţă</w:t>
      </w:r>
      <w:proofErr w:type="spellEnd"/>
      <w:r>
        <w:rPr>
          <w:sz w:val="28"/>
          <w:szCs w:val="28"/>
        </w:rPr>
        <w:t xml:space="preserve"> civilă când instanţa, având nevoie de timp pentru a delibera dar şi pentru a da posibilitatea părţilor să formuleze concluzii scrise, a amânat pronunţarea la data de </w:t>
      </w:r>
      <w:r w:rsidR="00B3062B">
        <w:rPr>
          <w:sz w:val="28"/>
          <w:szCs w:val="28"/>
        </w:rPr>
        <w:t>....</w:t>
      </w:r>
      <w:r>
        <w:rPr>
          <w:sz w:val="28"/>
          <w:szCs w:val="28"/>
        </w:rPr>
        <w:t>.2014, când a hotărât următoarele:</w:t>
      </w:r>
    </w:p>
    <w:p w14:paraId="02C6B5E9" w14:textId="77777777" w:rsidR="00AC4DC8" w:rsidRPr="00641F68" w:rsidRDefault="00AC4DC8" w:rsidP="00AC4DC8">
      <w:pPr>
        <w:ind w:firstLine="708"/>
        <w:jc w:val="both"/>
        <w:rPr>
          <w:b/>
          <w:sz w:val="28"/>
          <w:szCs w:val="28"/>
        </w:rPr>
      </w:pPr>
    </w:p>
    <w:p w14:paraId="1C3D5083" w14:textId="77777777" w:rsidR="00AC4DC8" w:rsidRPr="00F6545C" w:rsidRDefault="000933A6" w:rsidP="00AC4DC8">
      <w:pPr>
        <w:ind w:left="-57" w:right="-14" w:firstLine="540"/>
        <w:jc w:val="center"/>
        <w:rPr>
          <w:b/>
          <w:sz w:val="28"/>
          <w:szCs w:val="28"/>
        </w:rPr>
      </w:pPr>
      <w:r w:rsidRPr="00F6545C">
        <w:rPr>
          <w:b/>
          <w:sz w:val="28"/>
          <w:szCs w:val="28"/>
        </w:rPr>
        <w:t>C U R T E A,</w:t>
      </w:r>
    </w:p>
    <w:p w14:paraId="77467327" w14:textId="77777777" w:rsidR="00AC4DC8" w:rsidRDefault="00AC4DC8" w:rsidP="00AC4DC8">
      <w:pPr>
        <w:ind w:firstLine="708"/>
        <w:rPr>
          <w:sz w:val="28"/>
          <w:szCs w:val="28"/>
        </w:rPr>
      </w:pPr>
    </w:p>
    <w:p w14:paraId="64BC8D89" w14:textId="77777777" w:rsidR="00AC4DC8" w:rsidRDefault="000933A6" w:rsidP="00AC4DC8">
      <w:pPr>
        <w:ind w:firstLine="708"/>
        <w:rPr>
          <w:sz w:val="28"/>
          <w:szCs w:val="28"/>
        </w:rPr>
      </w:pPr>
      <w:r>
        <w:rPr>
          <w:sz w:val="28"/>
          <w:szCs w:val="28"/>
        </w:rPr>
        <w:t>Deliberând, constată:</w:t>
      </w:r>
    </w:p>
    <w:p w14:paraId="308EB00A" w14:textId="77777777" w:rsidR="00AC4DC8" w:rsidRPr="00252721" w:rsidRDefault="000933A6" w:rsidP="00AC4DC8">
      <w:pPr>
        <w:ind w:firstLine="708"/>
        <w:jc w:val="both"/>
        <w:rPr>
          <w:b/>
          <w:i/>
          <w:sz w:val="28"/>
          <w:szCs w:val="28"/>
        </w:rPr>
      </w:pPr>
      <w:proofErr w:type="spellStart"/>
      <w:r>
        <w:rPr>
          <w:sz w:val="28"/>
          <w:szCs w:val="28"/>
        </w:rPr>
        <w:t>Reclamanţii</w:t>
      </w:r>
      <w:proofErr w:type="spellEnd"/>
      <w:r>
        <w:rPr>
          <w:sz w:val="28"/>
          <w:szCs w:val="28"/>
        </w:rPr>
        <w:t xml:space="preserve"> </w:t>
      </w:r>
      <w:proofErr w:type="spellStart"/>
      <w:r>
        <w:rPr>
          <w:sz w:val="28"/>
          <w:szCs w:val="28"/>
        </w:rPr>
        <w:t>avocaţi</w:t>
      </w:r>
      <w:proofErr w:type="spellEnd"/>
      <w:r>
        <w:rPr>
          <w:sz w:val="28"/>
          <w:szCs w:val="28"/>
        </w:rPr>
        <w:t xml:space="preserve"> au investit Curtea de Apel </w:t>
      </w:r>
      <w:r w:rsidR="00E009A5">
        <w:rPr>
          <w:sz w:val="28"/>
          <w:szCs w:val="28"/>
        </w:rPr>
        <w:t>X</w:t>
      </w:r>
      <w:r>
        <w:rPr>
          <w:sz w:val="28"/>
          <w:szCs w:val="28"/>
        </w:rPr>
        <w:t xml:space="preserve"> la data de </w:t>
      </w:r>
      <w:r w:rsidR="00B3062B">
        <w:rPr>
          <w:sz w:val="28"/>
          <w:szCs w:val="28"/>
        </w:rPr>
        <w:t>...</w:t>
      </w:r>
      <w:r>
        <w:rPr>
          <w:sz w:val="28"/>
          <w:szCs w:val="28"/>
        </w:rPr>
        <w:t xml:space="preserve">2014 cu cererea prin care solicită </w:t>
      </w:r>
      <w:r w:rsidRPr="00252721">
        <w:rPr>
          <w:b/>
          <w:i/>
          <w:sz w:val="28"/>
          <w:szCs w:val="28"/>
        </w:rPr>
        <w:t>anularea în parte a Hotărârii Consiliului Uniunii Naţionale a Barourilor din România nr. 852/14.12.2013, respectiv anularea dispoziţiilor art. I lit. a şi art. II din Anexa nr. XXVI la Statutul profesiei de avocat.</w:t>
      </w:r>
    </w:p>
    <w:p w14:paraId="6D043F5B" w14:textId="77777777" w:rsidR="00AC4DC8" w:rsidRDefault="000933A6" w:rsidP="00AC4DC8">
      <w:pPr>
        <w:rPr>
          <w:sz w:val="28"/>
          <w:szCs w:val="28"/>
        </w:rPr>
      </w:pPr>
      <w:r>
        <w:rPr>
          <w:sz w:val="28"/>
          <w:szCs w:val="28"/>
        </w:rPr>
        <w:tab/>
        <w:t xml:space="preserve">Motivele de nelegalitate a actului normativ contestat sunt, în </w:t>
      </w:r>
      <w:proofErr w:type="spellStart"/>
      <w:r>
        <w:rPr>
          <w:sz w:val="28"/>
          <w:szCs w:val="28"/>
        </w:rPr>
        <w:t>esenţă</w:t>
      </w:r>
      <w:proofErr w:type="spellEnd"/>
      <w:r>
        <w:rPr>
          <w:sz w:val="28"/>
          <w:szCs w:val="28"/>
        </w:rPr>
        <w:t>, următoarele:</w:t>
      </w:r>
    </w:p>
    <w:p w14:paraId="56FF6A16" w14:textId="77777777" w:rsidR="00AC4DC8" w:rsidRDefault="000933A6" w:rsidP="00AC4DC8">
      <w:pPr>
        <w:numPr>
          <w:ilvl w:val="0"/>
          <w:numId w:val="1"/>
        </w:numPr>
        <w:autoSpaceDE w:val="0"/>
        <w:autoSpaceDN w:val="0"/>
        <w:adjustRightInd w:val="0"/>
        <w:jc w:val="both"/>
        <w:rPr>
          <w:sz w:val="28"/>
          <w:szCs w:val="28"/>
        </w:rPr>
      </w:pPr>
      <w:proofErr w:type="spellStart"/>
      <w:r>
        <w:rPr>
          <w:sz w:val="28"/>
          <w:szCs w:val="28"/>
        </w:rPr>
        <w:t>Hotararea</w:t>
      </w:r>
      <w:proofErr w:type="spellEnd"/>
      <w:r>
        <w:rPr>
          <w:sz w:val="28"/>
          <w:szCs w:val="28"/>
        </w:rPr>
        <w:t xml:space="preserve"> </w:t>
      </w:r>
      <w:proofErr w:type="spellStart"/>
      <w:r>
        <w:rPr>
          <w:sz w:val="28"/>
          <w:szCs w:val="28"/>
        </w:rPr>
        <w:t>stuatueaza</w:t>
      </w:r>
      <w:proofErr w:type="spellEnd"/>
      <w:r>
        <w:rPr>
          <w:sz w:val="28"/>
          <w:szCs w:val="28"/>
        </w:rPr>
        <w:t xml:space="preserve"> obligativitatea emiterii cardurilor cu cip de proximitate pentru </w:t>
      </w:r>
      <w:proofErr w:type="spellStart"/>
      <w:r>
        <w:rPr>
          <w:sz w:val="28"/>
          <w:szCs w:val="28"/>
        </w:rPr>
        <w:t>toti</w:t>
      </w:r>
      <w:proofErr w:type="spellEnd"/>
      <w:r>
        <w:rPr>
          <w:sz w:val="28"/>
          <w:szCs w:val="28"/>
        </w:rPr>
        <w:t xml:space="preserve"> avocaţii definitivi, iar stagiarii vor primi cardul in forma </w:t>
      </w:r>
      <w:proofErr w:type="spellStart"/>
      <w:r>
        <w:rPr>
          <w:sz w:val="28"/>
          <w:szCs w:val="28"/>
        </w:rPr>
        <w:t>tiparita</w:t>
      </w:r>
      <w:proofErr w:type="spellEnd"/>
      <w:r>
        <w:rPr>
          <w:sz w:val="28"/>
          <w:szCs w:val="28"/>
        </w:rPr>
        <w:t xml:space="preserve"> pe hârtie. Prin urmare, nici avocaţii stagiari, nici cei definitivi nu pot opta pentru o altă formă a cardului (se invocă discriminarea pe criterii profesionale);</w:t>
      </w:r>
    </w:p>
    <w:p w14:paraId="1F95BAB7" w14:textId="77777777" w:rsidR="00AC4DC8" w:rsidRDefault="000933A6" w:rsidP="00AC4DC8">
      <w:pPr>
        <w:numPr>
          <w:ilvl w:val="0"/>
          <w:numId w:val="1"/>
        </w:numPr>
        <w:autoSpaceDE w:val="0"/>
        <w:autoSpaceDN w:val="0"/>
        <w:adjustRightInd w:val="0"/>
        <w:jc w:val="both"/>
        <w:rPr>
          <w:sz w:val="28"/>
          <w:szCs w:val="28"/>
        </w:rPr>
      </w:pPr>
      <w:r>
        <w:rPr>
          <w:sz w:val="28"/>
          <w:szCs w:val="28"/>
        </w:rPr>
        <w:t xml:space="preserve">Cardul CCBE are, potrivit </w:t>
      </w:r>
      <w:proofErr w:type="spellStart"/>
      <w:r>
        <w:rPr>
          <w:sz w:val="28"/>
          <w:szCs w:val="28"/>
        </w:rPr>
        <w:t>recomandarii</w:t>
      </w:r>
      <w:proofErr w:type="spellEnd"/>
      <w:r>
        <w:rPr>
          <w:sz w:val="28"/>
          <w:szCs w:val="28"/>
        </w:rPr>
        <w:t xml:space="preserve"> europene, doua versiuni: </w:t>
      </w:r>
      <w:proofErr w:type="spellStart"/>
      <w:r>
        <w:rPr>
          <w:sz w:val="28"/>
          <w:szCs w:val="28"/>
        </w:rPr>
        <w:t>hartie</w:t>
      </w:r>
      <w:proofErr w:type="spellEnd"/>
      <w:r>
        <w:rPr>
          <w:sz w:val="28"/>
          <w:szCs w:val="28"/>
        </w:rPr>
        <w:t xml:space="preserve"> sau plastic (</w:t>
      </w:r>
      <w:proofErr w:type="spellStart"/>
      <w:r>
        <w:rPr>
          <w:sz w:val="28"/>
          <w:szCs w:val="28"/>
        </w:rPr>
        <w:t>avand</w:t>
      </w:r>
      <w:proofErr w:type="spellEnd"/>
      <w:r>
        <w:rPr>
          <w:sz w:val="28"/>
          <w:szCs w:val="28"/>
        </w:rPr>
        <w:t xml:space="preserve"> cip sau banda de date), iar cardul impus de baroul </w:t>
      </w:r>
      <w:r w:rsidR="001518E6">
        <w:rPr>
          <w:sz w:val="28"/>
          <w:szCs w:val="28"/>
        </w:rPr>
        <w:t>B</w:t>
      </w:r>
      <w:r>
        <w:rPr>
          <w:sz w:val="28"/>
          <w:szCs w:val="28"/>
        </w:rPr>
        <w:t xml:space="preserve"> si UNBR are o singura versiune, cu cip.</w:t>
      </w:r>
    </w:p>
    <w:p w14:paraId="4E28C776" w14:textId="77777777" w:rsidR="00AC4DC8" w:rsidRDefault="000933A6" w:rsidP="00AC4DC8">
      <w:pPr>
        <w:numPr>
          <w:ilvl w:val="0"/>
          <w:numId w:val="1"/>
        </w:numPr>
        <w:autoSpaceDE w:val="0"/>
        <w:autoSpaceDN w:val="0"/>
        <w:adjustRightInd w:val="0"/>
        <w:jc w:val="both"/>
        <w:rPr>
          <w:sz w:val="28"/>
          <w:szCs w:val="28"/>
        </w:rPr>
      </w:pPr>
      <w:r>
        <w:rPr>
          <w:sz w:val="28"/>
          <w:szCs w:val="28"/>
        </w:rPr>
        <w:t xml:space="preserve">Cardul cu cip de proximitate presupune ca titularul nu </w:t>
      </w:r>
      <w:proofErr w:type="spellStart"/>
      <w:r>
        <w:rPr>
          <w:sz w:val="28"/>
          <w:szCs w:val="28"/>
        </w:rPr>
        <w:t>detine</w:t>
      </w:r>
      <w:proofErr w:type="spellEnd"/>
      <w:r>
        <w:rPr>
          <w:sz w:val="28"/>
          <w:szCs w:val="28"/>
        </w:rPr>
        <w:t xml:space="preserve"> control asupra </w:t>
      </w:r>
      <w:proofErr w:type="spellStart"/>
      <w:r>
        <w:rPr>
          <w:sz w:val="28"/>
          <w:szCs w:val="28"/>
        </w:rPr>
        <w:t>comunicarii</w:t>
      </w:r>
      <w:proofErr w:type="spellEnd"/>
      <w:r>
        <w:rPr>
          <w:sz w:val="28"/>
          <w:szCs w:val="28"/>
        </w:rPr>
        <w:t xml:space="preserve"> cipului cu echipamentele cu care se </w:t>
      </w:r>
      <w:proofErr w:type="spellStart"/>
      <w:r>
        <w:rPr>
          <w:sz w:val="28"/>
          <w:szCs w:val="28"/>
        </w:rPr>
        <w:t>sincronizeaza</w:t>
      </w:r>
      <w:proofErr w:type="spellEnd"/>
      <w:r>
        <w:rPr>
          <w:sz w:val="28"/>
          <w:szCs w:val="28"/>
        </w:rPr>
        <w:t xml:space="preserve">: datele privind avocatul sunt transmise automat, involuntar , fără ca avocatul să aibă cunoştinţă despre traficul de date dintre card si dispozitivul de captare; transmiterea datelor se face permanent, indiferent daca avocatul se afla sau nu in exercitarea profesiei, in </w:t>
      </w:r>
      <w:proofErr w:type="spellStart"/>
      <w:r>
        <w:rPr>
          <w:sz w:val="28"/>
          <w:szCs w:val="28"/>
        </w:rPr>
        <w:t>conditiile</w:t>
      </w:r>
      <w:proofErr w:type="spellEnd"/>
      <w:r>
        <w:rPr>
          <w:sz w:val="28"/>
          <w:szCs w:val="28"/>
        </w:rPr>
        <w:t xml:space="preserve"> in care se apropie de un cititor de carduri, iar datele privesc </w:t>
      </w:r>
      <w:proofErr w:type="spellStart"/>
      <w:r>
        <w:rPr>
          <w:sz w:val="28"/>
          <w:szCs w:val="28"/>
        </w:rPr>
        <w:t>viata</w:t>
      </w:r>
      <w:proofErr w:type="spellEnd"/>
      <w:r>
        <w:rPr>
          <w:sz w:val="28"/>
          <w:szCs w:val="28"/>
        </w:rPr>
        <w:t xml:space="preserve"> privata a acestuia; avocatul nu poate dezactiva cipul;</w:t>
      </w:r>
    </w:p>
    <w:p w14:paraId="0D78D090" w14:textId="77777777" w:rsidR="00AC4DC8" w:rsidRDefault="000933A6" w:rsidP="00AC4DC8">
      <w:pPr>
        <w:numPr>
          <w:ilvl w:val="0"/>
          <w:numId w:val="1"/>
        </w:numPr>
        <w:autoSpaceDE w:val="0"/>
        <w:autoSpaceDN w:val="0"/>
        <w:adjustRightInd w:val="0"/>
        <w:jc w:val="both"/>
        <w:rPr>
          <w:sz w:val="28"/>
          <w:szCs w:val="28"/>
        </w:rPr>
      </w:pPr>
      <w:r>
        <w:rPr>
          <w:sz w:val="28"/>
          <w:szCs w:val="28"/>
        </w:rPr>
        <w:lastRenderedPageBreak/>
        <w:t xml:space="preserve">Se mai invoca </w:t>
      </w:r>
      <w:proofErr w:type="spellStart"/>
      <w:r>
        <w:rPr>
          <w:sz w:val="28"/>
          <w:szCs w:val="28"/>
        </w:rPr>
        <w:t>incalcarea</w:t>
      </w:r>
      <w:proofErr w:type="spellEnd"/>
      <w:r>
        <w:rPr>
          <w:sz w:val="28"/>
          <w:szCs w:val="28"/>
        </w:rPr>
        <w:t xml:space="preserve"> </w:t>
      </w:r>
      <w:proofErr w:type="spellStart"/>
      <w:r>
        <w:rPr>
          <w:sz w:val="28"/>
          <w:szCs w:val="28"/>
        </w:rPr>
        <w:t>libertatii</w:t>
      </w:r>
      <w:proofErr w:type="spellEnd"/>
      <w:r>
        <w:rPr>
          <w:sz w:val="28"/>
          <w:szCs w:val="28"/>
        </w:rPr>
        <w:t xml:space="preserve"> religioase si a </w:t>
      </w:r>
      <w:proofErr w:type="spellStart"/>
      <w:r>
        <w:rPr>
          <w:sz w:val="28"/>
          <w:szCs w:val="28"/>
        </w:rPr>
        <w:t>libertatii</w:t>
      </w:r>
      <w:proofErr w:type="spellEnd"/>
      <w:r>
        <w:rPr>
          <w:sz w:val="28"/>
          <w:szCs w:val="28"/>
        </w:rPr>
        <w:t xml:space="preserve"> de </w:t>
      </w:r>
      <w:proofErr w:type="spellStart"/>
      <w:r>
        <w:rPr>
          <w:sz w:val="28"/>
          <w:szCs w:val="28"/>
        </w:rPr>
        <w:t>constiinta</w:t>
      </w:r>
      <w:proofErr w:type="spellEnd"/>
      <w:r>
        <w:rPr>
          <w:sz w:val="28"/>
          <w:szCs w:val="28"/>
        </w:rPr>
        <w:t xml:space="preserve"> cu motivarea ca respectivul cip </w:t>
      </w:r>
      <w:proofErr w:type="spellStart"/>
      <w:r>
        <w:rPr>
          <w:sz w:val="28"/>
          <w:szCs w:val="28"/>
        </w:rPr>
        <w:t>violeaza</w:t>
      </w:r>
      <w:proofErr w:type="spellEnd"/>
      <w:r>
        <w:rPr>
          <w:sz w:val="28"/>
          <w:szCs w:val="28"/>
        </w:rPr>
        <w:t xml:space="preserve"> </w:t>
      </w:r>
      <w:proofErr w:type="spellStart"/>
      <w:r>
        <w:rPr>
          <w:sz w:val="28"/>
          <w:szCs w:val="28"/>
        </w:rPr>
        <w:t>credinta</w:t>
      </w:r>
      <w:proofErr w:type="spellEnd"/>
      <w:r>
        <w:rPr>
          <w:sz w:val="28"/>
          <w:szCs w:val="28"/>
        </w:rPr>
        <w:t xml:space="preserve"> intima;</w:t>
      </w:r>
    </w:p>
    <w:p w14:paraId="6EE5DDDB" w14:textId="77777777" w:rsidR="00AC4DC8" w:rsidRDefault="000933A6" w:rsidP="00AC4DC8">
      <w:pPr>
        <w:numPr>
          <w:ilvl w:val="0"/>
          <w:numId w:val="1"/>
        </w:numPr>
        <w:autoSpaceDE w:val="0"/>
        <w:autoSpaceDN w:val="0"/>
        <w:adjustRightInd w:val="0"/>
        <w:jc w:val="both"/>
        <w:rPr>
          <w:sz w:val="28"/>
          <w:szCs w:val="28"/>
        </w:rPr>
      </w:pPr>
      <w:r>
        <w:rPr>
          <w:sz w:val="28"/>
          <w:szCs w:val="28"/>
        </w:rPr>
        <w:t xml:space="preserve">Se invoca decizia nr. 96/31.01.2014 a Comisiei Permanente a UNBR prin care se dispune ca, la cerere, pentru </w:t>
      </w:r>
      <w:proofErr w:type="spellStart"/>
      <w:r>
        <w:rPr>
          <w:sz w:val="28"/>
          <w:szCs w:val="28"/>
        </w:rPr>
        <w:t>avocatii</w:t>
      </w:r>
      <w:proofErr w:type="spellEnd"/>
      <w:r>
        <w:rPr>
          <w:sz w:val="28"/>
          <w:szCs w:val="28"/>
        </w:rPr>
        <w:t xml:space="preserve"> care fac parte din Barourile incluse in programul pilot de implementare a cardului CCBE prin decizie individuala, poate fi eliberat un alt mijloc de legitimare;</w:t>
      </w:r>
    </w:p>
    <w:p w14:paraId="037D0795" w14:textId="77777777" w:rsidR="00AC4DC8" w:rsidRDefault="000933A6" w:rsidP="00AC4DC8">
      <w:pPr>
        <w:numPr>
          <w:ilvl w:val="0"/>
          <w:numId w:val="1"/>
        </w:numPr>
        <w:autoSpaceDE w:val="0"/>
        <w:autoSpaceDN w:val="0"/>
        <w:adjustRightInd w:val="0"/>
        <w:jc w:val="both"/>
        <w:rPr>
          <w:sz w:val="28"/>
          <w:szCs w:val="28"/>
        </w:rPr>
      </w:pPr>
      <w:r>
        <w:rPr>
          <w:sz w:val="28"/>
          <w:szCs w:val="28"/>
        </w:rPr>
        <w:t xml:space="preserve">In mod nelegal s-a </w:t>
      </w:r>
      <w:proofErr w:type="spellStart"/>
      <w:r>
        <w:rPr>
          <w:sz w:val="28"/>
          <w:szCs w:val="28"/>
        </w:rPr>
        <w:t>retinut</w:t>
      </w:r>
      <w:proofErr w:type="spellEnd"/>
      <w:r>
        <w:rPr>
          <w:sz w:val="28"/>
          <w:szCs w:val="28"/>
        </w:rPr>
        <w:t xml:space="preserve"> că </w:t>
      </w:r>
      <w:proofErr w:type="spellStart"/>
      <w:r>
        <w:rPr>
          <w:sz w:val="28"/>
          <w:szCs w:val="28"/>
        </w:rPr>
        <w:t>Hotararea</w:t>
      </w:r>
      <w:proofErr w:type="spellEnd"/>
      <w:r>
        <w:rPr>
          <w:sz w:val="28"/>
          <w:szCs w:val="28"/>
        </w:rPr>
        <w:t xml:space="preserve"> UNBR nu a fost contestata in termen.</w:t>
      </w:r>
    </w:p>
    <w:p w14:paraId="6E989DB1" w14:textId="77777777" w:rsidR="00AC4DC8" w:rsidRDefault="000933A6" w:rsidP="00AC4DC8">
      <w:pPr>
        <w:ind w:left="360" w:firstLine="348"/>
        <w:jc w:val="both"/>
        <w:rPr>
          <w:sz w:val="28"/>
          <w:szCs w:val="28"/>
        </w:rPr>
      </w:pPr>
      <w:proofErr w:type="spellStart"/>
      <w:r>
        <w:rPr>
          <w:sz w:val="28"/>
          <w:szCs w:val="28"/>
        </w:rPr>
        <w:t>Paratii</w:t>
      </w:r>
      <w:proofErr w:type="spellEnd"/>
      <w:r>
        <w:rPr>
          <w:sz w:val="28"/>
          <w:szCs w:val="28"/>
        </w:rPr>
        <w:t xml:space="preserve"> UNBR si Baroul </w:t>
      </w:r>
      <w:r w:rsidR="001518E6">
        <w:rPr>
          <w:sz w:val="28"/>
          <w:szCs w:val="28"/>
        </w:rPr>
        <w:t>B</w:t>
      </w:r>
      <w:r>
        <w:rPr>
          <w:sz w:val="28"/>
          <w:szCs w:val="28"/>
        </w:rPr>
        <w:t xml:space="preserve"> au depus </w:t>
      </w:r>
      <w:proofErr w:type="spellStart"/>
      <w:r>
        <w:rPr>
          <w:sz w:val="28"/>
          <w:szCs w:val="28"/>
        </w:rPr>
        <w:t>intampinari</w:t>
      </w:r>
      <w:proofErr w:type="spellEnd"/>
      <w:r>
        <w:rPr>
          <w:sz w:val="28"/>
          <w:szCs w:val="28"/>
        </w:rPr>
        <w:t xml:space="preserve"> prin care au invocat </w:t>
      </w:r>
      <w:proofErr w:type="spellStart"/>
      <w:r>
        <w:rPr>
          <w:sz w:val="28"/>
          <w:szCs w:val="28"/>
        </w:rPr>
        <w:t>exceptiile</w:t>
      </w:r>
      <w:proofErr w:type="spellEnd"/>
      <w:r>
        <w:rPr>
          <w:sz w:val="28"/>
          <w:szCs w:val="28"/>
        </w:rPr>
        <w:t xml:space="preserve"> lipsei </w:t>
      </w:r>
      <w:proofErr w:type="spellStart"/>
      <w:r>
        <w:rPr>
          <w:sz w:val="28"/>
          <w:szCs w:val="28"/>
        </w:rPr>
        <w:t>calitatii</w:t>
      </w:r>
      <w:proofErr w:type="spellEnd"/>
      <w:r>
        <w:rPr>
          <w:sz w:val="28"/>
          <w:szCs w:val="28"/>
        </w:rPr>
        <w:t xml:space="preserve"> </w:t>
      </w:r>
      <w:proofErr w:type="spellStart"/>
      <w:r>
        <w:rPr>
          <w:sz w:val="28"/>
          <w:szCs w:val="28"/>
        </w:rPr>
        <w:t>procesauale</w:t>
      </w:r>
      <w:proofErr w:type="spellEnd"/>
      <w:r>
        <w:rPr>
          <w:sz w:val="28"/>
          <w:szCs w:val="28"/>
        </w:rPr>
        <w:t xml:space="preserve"> pasive, </w:t>
      </w:r>
      <w:proofErr w:type="spellStart"/>
      <w:r>
        <w:rPr>
          <w:sz w:val="28"/>
          <w:szCs w:val="28"/>
        </w:rPr>
        <w:t>inadmisibilitatii</w:t>
      </w:r>
      <w:proofErr w:type="spellEnd"/>
      <w:r>
        <w:rPr>
          <w:sz w:val="28"/>
          <w:szCs w:val="28"/>
        </w:rPr>
        <w:t xml:space="preserve">, lipsei de interes a </w:t>
      </w:r>
      <w:proofErr w:type="spellStart"/>
      <w:r>
        <w:rPr>
          <w:sz w:val="28"/>
          <w:szCs w:val="28"/>
        </w:rPr>
        <w:t>reclamantilor</w:t>
      </w:r>
      <w:proofErr w:type="spellEnd"/>
      <w:r>
        <w:rPr>
          <w:sz w:val="28"/>
          <w:szCs w:val="28"/>
        </w:rPr>
        <w:t xml:space="preserve">, iar pe fond solicita respingerea </w:t>
      </w:r>
      <w:proofErr w:type="spellStart"/>
      <w:r>
        <w:rPr>
          <w:sz w:val="28"/>
          <w:szCs w:val="28"/>
        </w:rPr>
        <w:t>actiunii</w:t>
      </w:r>
      <w:proofErr w:type="spellEnd"/>
      <w:r>
        <w:rPr>
          <w:sz w:val="28"/>
          <w:szCs w:val="28"/>
        </w:rPr>
        <w:t xml:space="preserve"> ca neîntemeiate.</w:t>
      </w:r>
    </w:p>
    <w:p w14:paraId="6FE682D6" w14:textId="77777777" w:rsidR="00AC4DC8" w:rsidRDefault="00AC4DC8" w:rsidP="00AC4DC8">
      <w:pPr>
        <w:rPr>
          <w:sz w:val="28"/>
          <w:szCs w:val="28"/>
        </w:rPr>
      </w:pPr>
    </w:p>
    <w:p w14:paraId="79364F8A" w14:textId="77777777" w:rsidR="00AC4DC8" w:rsidRDefault="000933A6" w:rsidP="00AC4DC8">
      <w:pPr>
        <w:jc w:val="both"/>
        <w:rPr>
          <w:b/>
          <w:i/>
          <w:sz w:val="28"/>
          <w:szCs w:val="28"/>
          <w:u w:val="single"/>
        </w:rPr>
      </w:pPr>
      <w:r>
        <w:rPr>
          <w:sz w:val="28"/>
          <w:szCs w:val="28"/>
        </w:rPr>
        <w:tab/>
      </w:r>
      <w:proofErr w:type="spellStart"/>
      <w:r w:rsidRPr="00075E82">
        <w:rPr>
          <w:b/>
          <w:i/>
          <w:sz w:val="28"/>
          <w:szCs w:val="28"/>
          <w:u w:val="single"/>
        </w:rPr>
        <w:t>Analizand</w:t>
      </w:r>
      <w:proofErr w:type="spellEnd"/>
      <w:r w:rsidRPr="00075E82">
        <w:rPr>
          <w:b/>
          <w:i/>
          <w:sz w:val="28"/>
          <w:szCs w:val="28"/>
          <w:u w:val="single"/>
        </w:rPr>
        <w:t xml:space="preserve"> </w:t>
      </w:r>
      <w:proofErr w:type="spellStart"/>
      <w:r w:rsidRPr="00075E82">
        <w:rPr>
          <w:b/>
          <w:i/>
          <w:sz w:val="28"/>
          <w:szCs w:val="28"/>
          <w:u w:val="single"/>
        </w:rPr>
        <w:t>sustinerile</w:t>
      </w:r>
      <w:proofErr w:type="spellEnd"/>
      <w:r w:rsidRPr="00075E82">
        <w:rPr>
          <w:b/>
          <w:i/>
          <w:sz w:val="28"/>
          <w:szCs w:val="28"/>
          <w:u w:val="single"/>
        </w:rPr>
        <w:t xml:space="preserve"> </w:t>
      </w:r>
      <w:proofErr w:type="spellStart"/>
      <w:r w:rsidRPr="00075E82">
        <w:rPr>
          <w:b/>
          <w:i/>
          <w:sz w:val="28"/>
          <w:szCs w:val="28"/>
          <w:u w:val="single"/>
        </w:rPr>
        <w:t>partilor</w:t>
      </w:r>
      <w:proofErr w:type="spellEnd"/>
      <w:r w:rsidRPr="00075E82">
        <w:rPr>
          <w:b/>
          <w:i/>
          <w:sz w:val="28"/>
          <w:szCs w:val="28"/>
          <w:u w:val="single"/>
        </w:rPr>
        <w:t xml:space="preserve">, in raport cu mijloacele de proba administrate si </w:t>
      </w:r>
      <w:proofErr w:type="spellStart"/>
      <w:r w:rsidRPr="00075E82">
        <w:rPr>
          <w:b/>
          <w:i/>
          <w:sz w:val="28"/>
          <w:szCs w:val="28"/>
          <w:u w:val="single"/>
        </w:rPr>
        <w:t>dispozitiile</w:t>
      </w:r>
      <w:proofErr w:type="spellEnd"/>
      <w:r w:rsidRPr="00075E82">
        <w:rPr>
          <w:b/>
          <w:i/>
          <w:sz w:val="28"/>
          <w:szCs w:val="28"/>
          <w:u w:val="single"/>
        </w:rPr>
        <w:t xml:space="preserve"> legale incidente, Curtea retine:</w:t>
      </w:r>
    </w:p>
    <w:p w14:paraId="33964E74" w14:textId="77777777" w:rsidR="00AC4DC8" w:rsidRPr="00075E82" w:rsidRDefault="00AC4DC8" w:rsidP="00AC4DC8">
      <w:pPr>
        <w:jc w:val="both"/>
        <w:rPr>
          <w:b/>
          <w:i/>
          <w:sz w:val="28"/>
          <w:szCs w:val="28"/>
          <w:u w:val="single"/>
        </w:rPr>
      </w:pPr>
    </w:p>
    <w:p w14:paraId="284C9295" w14:textId="77777777" w:rsidR="00AC4DC8" w:rsidRPr="00B57135" w:rsidRDefault="000933A6" w:rsidP="00AC4DC8">
      <w:pPr>
        <w:numPr>
          <w:ilvl w:val="0"/>
          <w:numId w:val="3"/>
        </w:numPr>
        <w:autoSpaceDE w:val="0"/>
        <w:autoSpaceDN w:val="0"/>
        <w:adjustRightInd w:val="0"/>
        <w:jc w:val="both"/>
        <w:rPr>
          <w:b/>
          <w:sz w:val="28"/>
          <w:szCs w:val="28"/>
        </w:rPr>
      </w:pPr>
      <w:r w:rsidRPr="00B57135">
        <w:rPr>
          <w:b/>
          <w:sz w:val="28"/>
          <w:szCs w:val="28"/>
        </w:rPr>
        <w:t xml:space="preserve">In ceea ce </w:t>
      </w:r>
      <w:proofErr w:type="spellStart"/>
      <w:r w:rsidRPr="00B57135">
        <w:rPr>
          <w:b/>
          <w:sz w:val="28"/>
          <w:szCs w:val="28"/>
        </w:rPr>
        <w:t>priveste</w:t>
      </w:r>
      <w:proofErr w:type="spellEnd"/>
      <w:r w:rsidRPr="00B57135">
        <w:rPr>
          <w:b/>
          <w:sz w:val="28"/>
          <w:szCs w:val="28"/>
        </w:rPr>
        <w:t xml:space="preserve"> </w:t>
      </w:r>
      <w:proofErr w:type="spellStart"/>
      <w:r w:rsidRPr="00B57135">
        <w:rPr>
          <w:b/>
          <w:sz w:val="28"/>
          <w:szCs w:val="28"/>
        </w:rPr>
        <w:t>exceptiile</w:t>
      </w:r>
      <w:proofErr w:type="spellEnd"/>
      <w:r w:rsidRPr="00B57135">
        <w:rPr>
          <w:b/>
          <w:sz w:val="28"/>
          <w:szCs w:val="28"/>
        </w:rPr>
        <w:t xml:space="preserve"> invocate:</w:t>
      </w:r>
    </w:p>
    <w:p w14:paraId="1CA01AD3" w14:textId="77777777" w:rsidR="00AC4DC8" w:rsidRDefault="000933A6" w:rsidP="00AC4DC8">
      <w:pPr>
        <w:numPr>
          <w:ilvl w:val="0"/>
          <w:numId w:val="4"/>
        </w:numPr>
        <w:autoSpaceDE w:val="0"/>
        <w:autoSpaceDN w:val="0"/>
        <w:adjustRightInd w:val="0"/>
        <w:jc w:val="both"/>
        <w:rPr>
          <w:sz w:val="28"/>
          <w:szCs w:val="28"/>
        </w:rPr>
      </w:pPr>
      <w:proofErr w:type="spellStart"/>
      <w:r>
        <w:rPr>
          <w:sz w:val="28"/>
          <w:szCs w:val="28"/>
        </w:rPr>
        <w:t>Exceptia</w:t>
      </w:r>
      <w:proofErr w:type="spellEnd"/>
      <w:r>
        <w:rPr>
          <w:sz w:val="28"/>
          <w:szCs w:val="28"/>
        </w:rPr>
        <w:t xml:space="preserve"> lipsei </w:t>
      </w:r>
      <w:proofErr w:type="spellStart"/>
      <w:r>
        <w:rPr>
          <w:sz w:val="28"/>
          <w:szCs w:val="28"/>
        </w:rPr>
        <w:t>calitatii</w:t>
      </w:r>
      <w:proofErr w:type="spellEnd"/>
      <w:r>
        <w:rPr>
          <w:sz w:val="28"/>
          <w:szCs w:val="28"/>
        </w:rPr>
        <w:t xml:space="preserve"> procesuale pasive a paratului Baroul </w:t>
      </w:r>
      <w:r w:rsidR="001518E6">
        <w:rPr>
          <w:sz w:val="28"/>
          <w:szCs w:val="28"/>
        </w:rPr>
        <w:t>B</w:t>
      </w:r>
      <w:r>
        <w:rPr>
          <w:sz w:val="28"/>
          <w:szCs w:val="28"/>
        </w:rPr>
        <w:t xml:space="preserve"> se impune a fi admisa, </w:t>
      </w:r>
      <w:proofErr w:type="spellStart"/>
      <w:r>
        <w:rPr>
          <w:sz w:val="28"/>
          <w:szCs w:val="28"/>
        </w:rPr>
        <w:t>intrucat</w:t>
      </w:r>
      <w:proofErr w:type="spellEnd"/>
      <w:r>
        <w:rPr>
          <w:sz w:val="28"/>
          <w:szCs w:val="28"/>
        </w:rPr>
        <w:t xml:space="preserve"> in raport de art. 1 din Legea nr. 554/2004, calitatea procesuala pasiva este data de emitentul actului, iar Baroul </w:t>
      </w:r>
      <w:r w:rsidR="001518E6">
        <w:rPr>
          <w:sz w:val="28"/>
          <w:szCs w:val="28"/>
        </w:rPr>
        <w:t>B</w:t>
      </w:r>
      <w:r>
        <w:rPr>
          <w:sz w:val="28"/>
          <w:szCs w:val="28"/>
        </w:rPr>
        <w:t xml:space="preserve"> nu este emitentul </w:t>
      </w:r>
      <w:proofErr w:type="spellStart"/>
      <w:r>
        <w:rPr>
          <w:sz w:val="28"/>
          <w:szCs w:val="28"/>
        </w:rPr>
        <w:t>hotararii</w:t>
      </w:r>
      <w:proofErr w:type="spellEnd"/>
      <w:r>
        <w:rPr>
          <w:sz w:val="28"/>
          <w:szCs w:val="28"/>
        </w:rPr>
        <w:t xml:space="preserve"> contestate</w:t>
      </w:r>
    </w:p>
    <w:p w14:paraId="4531C913" w14:textId="77777777" w:rsidR="00AC4DC8" w:rsidRDefault="000933A6" w:rsidP="00AC4DC8">
      <w:pPr>
        <w:numPr>
          <w:ilvl w:val="0"/>
          <w:numId w:val="4"/>
        </w:numPr>
        <w:autoSpaceDE w:val="0"/>
        <w:autoSpaceDN w:val="0"/>
        <w:adjustRightInd w:val="0"/>
        <w:jc w:val="both"/>
        <w:rPr>
          <w:sz w:val="28"/>
          <w:szCs w:val="28"/>
        </w:rPr>
      </w:pPr>
      <w:r>
        <w:rPr>
          <w:sz w:val="28"/>
          <w:szCs w:val="28"/>
        </w:rPr>
        <w:t xml:space="preserve">Prin urmare in raport de considerentele anterior expuse lipsa interesului invocata de Baroul </w:t>
      </w:r>
      <w:r w:rsidR="001518E6">
        <w:rPr>
          <w:sz w:val="28"/>
          <w:szCs w:val="28"/>
        </w:rPr>
        <w:t>B</w:t>
      </w:r>
      <w:r>
        <w:rPr>
          <w:sz w:val="28"/>
          <w:szCs w:val="28"/>
        </w:rPr>
        <w:t xml:space="preserve"> nu va mai fi analizata;</w:t>
      </w:r>
    </w:p>
    <w:p w14:paraId="21FBAF20" w14:textId="77777777" w:rsidR="00AC4DC8" w:rsidRDefault="000933A6" w:rsidP="00AC4DC8">
      <w:pPr>
        <w:numPr>
          <w:ilvl w:val="0"/>
          <w:numId w:val="4"/>
        </w:numPr>
        <w:autoSpaceDE w:val="0"/>
        <w:autoSpaceDN w:val="0"/>
        <w:adjustRightInd w:val="0"/>
        <w:jc w:val="both"/>
        <w:rPr>
          <w:sz w:val="28"/>
          <w:szCs w:val="28"/>
        </w:rPr>
      </w:pPr>
      <w:proofErr w:type="spellStart"/>
      <w:r>
        <w:rPr>
          <w:sz w:val="28"/>
          <w:szCs w:val="28"/>
        </w:rPr>
        <w:t>Exceptia</w:t>
      </w:r>
      <w:proofErr w:type="spellEnd"/>
      <w:r>
        <w:rPr>
          <w:sz w:val="28"/>
          <w:szCs w:val="28"/>
        </w:rPr>
        <w:t xml:space="preserve"> </w:t>
      </w:r>
      <w:proofErr w:type="spellStart"/>
      <w:r>
        <w:rPr>
          <w:sz w:val="28"/>
          <w:szCs w:val="28"/>
        </w:rPr>
        <w:t>inadmisibilitatii</w:t>
      </w:r>
      <w:proofErr w:type="spellEnd"/>
      <w:r>
        <w:rPr>
          <w:sz w:val="28"/>
          <w:szCs w:val="28"/>
        </w:rPr>
        <w:t xml:space="preserve"> </w:t>
      </w:r>
      <w:proofErr w:type="spellStart"/>
      <w:r>
        <w:rPr>
          <w:sz w:val="28"/>
          <w:szCs w:val="28"/>
        </w:rPr>
        <w:t>actiunii</w:t>
      </w:r>
      <w:proofErr w:type="spellEnd"/>
      <w:r>
        <w:rPr>
          <w:sz w:val="28"/>
          <w:szCs w:val="28"/>
        </w:rPr>
        <w:t xml:space="preserve"> invocata de UNBR este neîntemeiata, dat fiind faptul ca reclamanta </w:t>
      </w:r>
      <w:r w:rsidR="00B3062B">
        <w:rPr>
          <w:sz w:val="28"/>
          <w:szCs w:val="28"/>
        </w:rPr>
        <w:t>BAM</w:t>
      </w:r>
      <w:r>
        <w:rPr>
          <w:sz w:val="28"/>
          <w:szCs w:val="28"/>
        </w:rPr>
        <w:t xml:space="preserve"> a formulat </w:t>
      </w:r>
      <w:proofErr w:type="spellStart"/>
      <w:r>
        <w:rPr>
          <w:sz w:val="28"/>
          <w:szCs w:val="28"/>
        </w:rPr>
        <w:t>plangere</w:t>
      </w:r>
      <w:proofErr w:type="spellEnd"/>
      <w:r>
        <w:rPr>
          <w:sz w:val="28"/>
          <w:szCs w:val="28"/>
        </w:rPr>
        <w:t xml:space="preserve"> prealabila la care a primit </w:t>
      </w:r>
      <w:proofErr w:type="spellStart"/>
      <w:r>
        <w:rPr>
          <w:sz w:val="28"/>
          <w:szCs w:val="28"/>
        </w:rPr>
        <w:t>raspuns</w:t>
      </w:r>
      <w:proofErr w:type="spellEnd"/>
      <w:r>
        <w:rPr>
          <w:sz w:val="28"/>
          <w:szCs w:val="28"/>
        </w:rPr>
        <w:t xml:space="preserve"> prin decizia nr. </w:t>
      </w:r>
      <w:r w:rsidR="00B3062B">
        <w:rPr>
          <w:sz w:val="28"/>
          <w:szCs w:val="28"/>
        </w:rPr>
        <w:t>...</w:t>
      </w:r>
      <w:r>
        <w:rPr>
          <w:sz w:val="28"/>
          <w:szCs w:val="28"/>
        </w:rPr>
        <w:t xml:space="preserve">/27.03.2014, iar </w:t>
      </w:r>
      <w:proofErr w:type="spellStart"/>
      <w:r>
        <w:rPr>
          <w:sz w:val="28"/>
          <w:szCs w:val="28"/>
        </w:rPr>
        <w:t>plangerea</w:t>
      </w:r>
      <w:proofErr w:type="spellEnd"/>
      <w:r>
        <w:rPr>
          <w:sz w:val="28"/>
          <w:szCs w:val="28"/>
        </w:rPr>
        <w:t xml:space="preserve"> formulata profita si </w:t>
      </w:r>
      <w:proofErr w:type="spellStart"/>
      <w:r>
        <w:rPr>
          <w:sz w:val="28"/>
          <w:szCs w:val="28"/>
        </w:rPr>
        <w:t>celorlalti</w:t>
      </w:r>
      <w:proofErr w:type="spellEnd"/>
      <w:r>
        <w:rPr>
          <w:sz w:val="28"/>
          <w:szCs w:val="28"/>
        </w:rPr>
        <w:t xml:space="preserve"> </w:t>
      </w:r>
      <w:proofErr w:type="spellStart"/>
      <w:r>
        <w:rPr>
          <w:sz w:val="28"/>
          <w:szCs w:val="28"/>
        </w:rPr>
        <w:t>reclamanti</w:t>
      </w:r>
      <w:proofErr w:type="spellEnd"/>
      <w:r>
        <w:rPr>
          <w:sz w:val="28"/>
          <w:szCs w:val="28"/>
        </w:rPr>
        <w:t xml:space="preserve"> care au </w:t>
      </w:r>
      <w:proofErr w:type="spellStart"/>
      <w:r>
        <w:rPr>
          <w:sz w:val="28"/>
          <w:szCs w:val="28"/>
        </w:rPr>
        <w:t>acelasi</w:t>
      </w:r>
      <w:proofErr w:type="spellEnd"/>
      <w:r>
        <w:rPr>
          <w:sz w:val="28"/>
          <w:szCs w:val="28"/>
        </w:rPr>
        <w:t xml:space="preserve"> interes procesual şi invoca </w:t>
      </w:r>
      <w:proofErr w:type="spellStart"/>
      <w:r>
        <w:rPr>
          <w:sz w:val="28"/>
          <w:szCs w:val="28"/>
        </w:rPr>
        <w:t>aceeasi</w:t>
      </w:r>
      <w:proofErr w:type="spellEnd"/>
      <w:r>
        <w:rPr>
          <w:sz w:val="28"/>
          <w:szCs w:val="28"/>
        </w:rPr>
        <w:t xml:space="preserve"> </w:t>
      </w:r>
      <w:proofErr w:type="spellStart"/>
      <w:r>
        <w:rPr>
          <w:sz w:val="28"/>
          <w:szCs w:val="28"/>
        </w:rPr>
        <w:t>vatamare</w:t>
      </w:r>
      <w:proofErr w:type="spellEnd"/>
      <w:r>
        <w:rPr>
          <w:sz w:val="28"/>
          <w:szCs w:val="28"/>
        </w:rPr>
        <w:t xml:space="preserve">. </w:t>
      </w:r>
    </w:p>
    <w:p w14:paraId="4F7A3491" w14:textId="77777777" w:rsidR="00AC4DC8" w:rsidRDefault="000933A6" w:rsidP="00AC4DC8">
      <w:pPr>
        <w:numPr>
          <w:ilvl w:val="0"/>
          <w:numId w:val="4"/>
        </w:numPr>
        <w:autoSpaceDE w:val="0"/>
        <w:autoSpaceDN w:val="0"/>
        <w:adjustRightInd w:val="0"/>
        <w:jc w:val="both"/>
        <w:rPr>
          <w:sz w:val="28"/>
          <w:szCs w:val="28"/>
        </w:rPr>
      </w:pPr>
      <w:proofErr w:type="spellStart"/>
      <w:r>
        <w:rPr>
          <w:sz w:val="28"/>
          <w:szCs w:val="28"/>
        </w:rPr>
        <w:t>Exceptia</w:t>
      </w:r>
      <w:proofErr w:type="spellEnd"/>
      <w:r>
        <w:rPr>
          <w:sz w:val="28"/>
          <w:szCs w:val="28"/>
        </w:rPr>
        <w:t xml:space="preserve"> lipsei interesului </w:t>
      </w:r>
      <w:proofErr w:type="spellStart"/>
      <w:r>
        <w:rPr>
          <w:sz w:val="28"/>
          <w:szCs w:val="28"/>
        </w:rPr>
        <w:t>reclamantilor</w:t>
      </w:r>
      <w:proofErr w:type="spellEnd"/>
      <w:r>
        <w:rPr>
          <w:sz w:val="28"/>
          <w:szCs w:val="28"/>
        </w:rPr>
        <w:t xml:space="preserve"> nu este </w:t>
      </w:r>
      <w:proofErr w:type="spellStart"/>
      <w:r>
        <w:rPr>
          <w:sz w:val="28"/>
          <w:szCs w:val="28"/>
        </w:rPr>
        <w:t>intemeiata</w:t>
      </w:r>
      <w:proofErr w:type="spellEnd"/>
      <w:r>
        <w:rPr>
          <w:sz w:val="28"/>
          <w:szCs w:val="28"/>
        </w:rPr>
        <w:t xml:space="preserve"> </w:t>
      </w:r>
      <w:proofErr w:type="spellStart"/>
      <w:r>
        <w:rPr>
          <w:sz w:val="28"/>
          <w:szCs w:val="28"/>
        </w:rPr>
        <w:t>intrucat</w:t>
      </w:r>
      <w:proofErr w:type="spellEnd"/>
      <w:r>
        <w:rPr>
          <w:sz w:val="28"/>
          <w:szCs w:val="28"/>
        </w:rPr>
        <w:t xml:space="preserve"> Decizia Comisiei Permanente a UNBR nr. 96/2014 prin care li se permite </w:t>
      </w:r>
      <w:proofErr w:type="spellStart"/>
      <w:r>
        <w:rPr>
          <w:sz w:val="28"/>
          <w:szCs w:val="28"/>
        </w:rPr>
        <w:t>avocatilor</w:t>
      </w:r>
      <w:proofErr w:type="spellEnd"/>
      <w:r>
        <w:rPr>
          <w:sz w:val="28"/>
          <w:szCs w:val="28"/>
        </w:rPr>
        <w:t xml:space="preserve"> definitivi folosirea pentru legitimare profesionala a celorlalte </w:t>
      </w:r>
      <w:proofErr w:type="spellStart"/>
      <w:r>
        <w:rPr>
          <w:sz w:val="28"/>
          <w:szCs w:val="28"/>
        </w:rPr>
        <w:t>modalitati</w:t>
      </w:r>
      <w:proofErr w:type="spellEnd"/>
      <w:r>
        <w:rPr>
          <w:sz w:val="28"/>
          <w:szCs w:val="28"/>
        </w:rPr>
        <w:t xml:space="preserve"> </w:t>
      </w:r>
      <w:proofErr w:type="spellStart"/>
      <w:r>
        <w:rPr>
          <w:sz w:val="28"/>
          <w:szCs w:val="28"/>
        </w:rPr>
        <w:t>prevazute</w:t>
      </w:r>
      <w:proofErr w:type="spellEnd"/>
      <w:r>
        <w:rPr>
          <w:sz w:val="28"/>
          <w:szCs w:val="28"/>
        </w:rPr>
        <w:t xml:space="preserve"> la anexa XXVI nu </w:t>
      </w:r>
      <w:proofErr w:type="spellStart"/>
      <w:r>
        <w:rPr>
          <w:sz w:val="28"/>
          <w:szCs w:val="28"/>
        </w:rPr>
        <w:t>acopera</w:t>
      </w:r>
      <w:proofErr w:type="spellEnd"/>
      <w:r>
        <w:rPr>
          <w:sz w:val="28"/>
          <w:szCs w:val="28"/>
        </w:rPr>
        <w:t xml:space="preserve"> eventuala nelegalitate a actului normativ contestat. </w:t>
      </w:r>
    </w:p>
    <w:p w14:paraId="1E3F85A1" w14:textId="77777777" w:rsidR="00AC4DC8" w:rsidRPr="00B57135" w:rsidRDefault="000933A6" w:rsidP="00AC4DC8">
      <w:pPr>
        <w:numPr>
          <w:ilvl w:val="0"/>
          <w:numId w:val="3"/>
        </w:numPr>
        <w:autoSpaceDE w:val="0"/>
        <w:autoSpaceDN w:val="0"/>
        <w:adjustRightInd w:val="0"/>
        <w:jc w:val="both"/>
        <w:rPr>
          <w:b/>
          <w:sz w:val="28"/>
          <w:szCs w:val="28"/>
        </w:rPr>
      </w:pPr>
      <w:r w:rsidRPr="00B57135">
        <w:rPr>
          <w:b/>
          <w:sz w:val="28"/>
          <w:szCs w:val="28"/>
        </w:rPr>
        <w:t xml:space="preserve">In ceea ce </w:t>
      </w:r>
      <w:proofErr w:type="spellStart"/>
      <w:r w:rsidRPr="00B57135">
        <w:rPr>
          <w:b/>
          <w:sz w:val="28"/>
          <w:szCs w:val="28"/>
        </w:rPr>
        <w:t>priveste</w:t>
      </w:r>
      <w:proofErr w:type="spellEnd"/>
      <w:r w:rsidRPr="00B57135">
        <w:rPr>
          <w:b/>
          <w:sz w:val="28"/>
          <w:szCs w:val="28"/>
        </w:rPr>
        <w:t xml:space="preserve"> fondul litigiului, se </w:t>
      </w:r>
      <w:proofErr w:type="spellStart"/>
      <w:r w:rsidRPr="00B57135">
        <w:rPr>
          <w:b/>
          <w:sz w:val="28"/>
          <w:szCs w:val="28"/>
        </w:rPr>
        <w:t>retin</w:t>
      </w:r>
      <w:proofErr w:type="spellEnd"/>
      <w:r w:rsidRPr="00B57135">
        <w:rPr>
          <w:b/>
          <w:sz w:val="28"/>
          <w:szCs w:val="28"/>
        </w:rPr>
        <w:t>:</w:t>
      </w:r>
    </w:p>
    <w:p w14:paraId="05F63AFF" w14:textId="77777777" w:rsidR="00AC4DC8" w:rsidRDefault="000933A6" w:rsidP="00AC4DC8">
      <w:pPr>
        <w:jc w:val="both"/>
        <w:rPr>
          <w:sz w:val="28"/>
          <w:szCs w:val="28"/>
        </w:rPr>
      </w:pPr>
      <w:r w:rsidRPr="000E7DF6">
        <w:rPr>
          <w:sz w:val="28"/>
          <w:szCs w:val="28"/>
        </w:rPr>
        <w:t xml:space="preserve">            </w:t>
      </w:r>
      <w:proofErr w:type="spellStart"/>
      <w:r w:rsidRPr="000E7DF6">
        <w:rPr>
          <w:sz w:val="28"/>
          <w:szCs w:val="28"/>
        </w:rPr>
        <w:t>Hotararea</w:t>
      </w:r>
      <w:proofErr w:type="spellEnd"/>
      <w:r w:rsidRPr="000E7DF6">
        <w:rPr>
          <w:sz w:val="28"/>
          <w:szCs w:val="28"/>
        </w:rPr>
        <w:t xml:space="preserve">   Nr. 852 din 14 decembrie 2013privind modificarea şi completarea Statutului </w:t>
      </w:r>
      <w:r>
        <w:rPr>
          <w:sz w:val="28"/>
          <w:szCs w:val="28"/>
        </w:rPr>
        <w:t>profesiei de avocat, adoptat prin Hotărârea Consiliului Uniunii Naţionale a Barourilor din România nr. 64/2011, la  ANEXA 1 prevede:</w:t>
      </w:r>
    </w:p>
    <w:p w14:paraId="52420361" w14:textId="77777777" w:rsidR="00AC4DC8" w:rsidRDefault="000933A6" w:rsidP="00AC4DC8">
      <w:pPr>
        <w:rPr>
          <w:sz w:val="28"/>
          <w:szCs w:val="28"/>
        </w:rPr>
      </w:pPr>
      <w:r>
        <w:rPr>
          <w:sz w:val="28"/>
          <w:szCs w:val="28"/>
        </w:rPr>
        <w:t xml:space="preserve">                       MODELUL LEGITIMAŢIEI DE AVOCAT</w:t>
      </w:r>
    </w:p>
    <w:p w14:paraId="498889AA" w14:textId="77777777" w:rsidR="00AC4DC8" w:rsidRDefault="000933A6" w:rsidP="00AC4DC8">
      <w:pPr>
        <w:jc w:val="both"/>
        <w:rPr>
          <w:sz w:val="28"/>
          <w:szCs w:val="28"/>
        </w:rPr>
      </w:pPr>
      <w:r>
        <w:rPr>
          <w:sz w:val="28"/>
          <w:szCs w:val="28"/>
        </w:rPr>
        <w:t xml:space="preserve">    I. Formele </w:t>
      </w:r>
      <w:proofErr w:type="spellStart"/>
      <w:r>
        <w:rPr>
          <w:sz w:val="28"/>
          <w:szCs w:val="28"/>
        </w:rPr>
        <w:t>legitimaţiei</w:t>
      </w:r>
      <w:proofErr w:type="spellEnd"/>
      <w:r>
        <w:rPr>
          <w:sz w:val="28"/>
          <w:szCs w:val="28"/>
        </w:rPr>
        <w:t xml:space="preserve"> de avocat</w:t>
      </w:r>
    </w:p>
    <w:p w14:paraId="1616080A" w14:textId="77777777" w:rsidR="00AC4DC8" w:rsidRDefault="000933A6" w:rsidP="00AC4DC8">
      <w:pPr>
        <w:jc w:val="both"/>
        <w:rPr>
          <w:sz w:val="28"/>
          <w:szCs w:val="28"/>
        </w:rPr>
      </w:pPr>
      <w:r>
        <w:rPr>
          <w:sz w:val="28"/>
          <w:szCs w:val="28"/>
        </w:rPr>
        <w:t xml:space="preserve">    </w:t>
      </w:r>
      <w:proofErr w:type="spellStart"/>
      <w:r>
        <w:rPr>
          <w:sz w:val="28"/>
          <w:szCs w:val="28"/>
        </w:rPr>
        <w:t>Legitimaţia</w:t>
      </w:r>
      <w:proofErr w:type="spellEnd"/>
      <w:r>
        <w:rPr>
          <w:sz w:val="28"/>
          <w:szCs w:val="28"/>
        </w:rPr>
        <w:t xml:space="preserve"> de avocat prevăzută </w:t>
      </w:r>
      <w:r w:rsidRPr="000E7DF6">
        <w:rPr>
          <w:sz w:val="28"/>
          <w:szCs w:val="28"/>
        </w:rPr>
        <w:t xml:space="preserve">la </w:t>
      </w:r>
      <w:r w:rsidRPr="000E7DF6">
        <w:rPr>
          <w:sz w:val="28"/>
          <w:szCs w:val="28"/>
          <w:u w:val="single"/>
        </w:rPr>
        <w:t>art. 237</w:t>
      </w:r>
      <w:r>
        <w:rPr>
          <w:sz w:val="28"/>
          <w:szCs w:val="28"/>
        </w:rPr>
        <w:t xml:space="preserve"> din Statutul profesiei de avocat, adoptat prin Hotărârea Consiliului Uniunii Naţionale a Barourilor din România nr. 64/2011, cu modificările şi completările ulterioare, se prezintă sub două forme distincte, în funcţie de calitatea de avocat definitiv sau stagiar a </w:t>
      </w:r>
      <w:proofErr w:type="spellStart"/>
      <w:r>
        <w:rPr>
          <w:sz w:val="28"/>
          <w:szCs w:val="28"/>
        </w:rPr>
        <w:t>deţinătorului</w:t>
      </w:r>
      <w:proofErr w:type="spellEnd"/>
      <w:r>
        <w:rPr>
          <w:sz w:val="28"/>
          <w:szCs w:val="28"/>
        </w:rPr>
        <w:t>, după cum urmează:</w:t>
      </w:r>
    </w:p>
    <w:p w14:paraId="663F33D5" w14:textId="77777777" w:rsidR="00AC4DC8" w:rsidRPr="000E7DF6" w:rsidRDefault="000933A6" w:rsidP="00AC4DC8">
      <w:pPr>
        <w:jc w:val="both"/>
        <w:rPr>
          <w:i/>
          <w:sz w:val="28"/>
          <w:szCs w:val="28"/>
        </w:rPr>
      </w:pPr>
      <w:r w:rsidRPr="000E7DF6">
        <w:rPr>
          <w:i/>
          <w:sz w:val="28"/>
          <w:szCs w:val="28"/>
        </w:rPr>
        <w:t xml:space="preserve">    a) în cazul </w:t>
      </w:r>
      <w:proofErr w:type="spellStart"/>
      <w:r w:rsidRPr="000E7DF6">
        <w:rPr>
          <w:i/>
          <w:sz w:val="28"/>
          <w:szCs w:val="28"/>
        </w:rPr>
        <w:t>avocaţilor</w:t>
      </w:r>
      <w:proofErr w:type="spellEnd"/>
      <w:r w:rsidRPr="000E7DF6">
        <w:rPr>
          <w:i/>
          <w:sz w:val="28"/>
          <w:szCs w:val="28"/>
        </w:rPr>
        <w:t xml:space="preserve"> definitivi, </w:t>
      </w:r>
      <w:proofErr w:type="spellStart"/>
      <w:r w:rsidRPr="000E7DF6">
        <w:rPr>
          <w:i/>
          <w:sz w:val="28"/>
          <w:szCs w:val="28"/>
        </w:rPr>
        <w:t>legitimaţia</w:t>
      </w:r>
      <w:proofErr w:type="spellEnd"/>
      <w:r w:rsidRPr="000E7DF6">
        <w:rPr>
          <w:i/>
          <w:sz w:val="28"/>
          <w:szCs w:val="28"/>
        </w:rPr>
        <w:t xml:space="preserve"> are forma de </w:t>
      </w:r>
      <w:proofErr w:type="spellStart"/>
      <w:r w:rsidRPr="000E7DF6">
        <w:rPr>
          <w:i/>
          <w:sz w:val="28"/>
          <w:szCs w:val="28"/>
        </w:rPr>
        <w:t>legitimaţie</w:t>
      </w:r>
      <w:proofErr w:type="spellEnd"/>
      <w:r w:rsidRPr="000E7DF6">
        <w:rPr>
          <w:i/>
          <w:sz w:val="28"/>
          <w:szCs w:val="28"/>
        </w:rPr>
        <w:t xml:space="preserve"> tip card prevăzut cu cip de proximitate, conform modelului prevăzut în prezenta anexă;</w:t>
      </w:r>
    </w:p>
    <w:p w14:paraId="21B4682B" w14:textId="77777777" w:rsidR="00AC4DC8" w:rsidRPr="000E7DF6" w:rsidRDefault="000933A6" w:rsidP="00AC4DC8">
      <w:pPr>
        <w:jc w:val="both"/>
        <w:rPr>
          <w:i/>
          <w:sz w:val="28"/>
          <w:szCs w:val="28"/>
        </w:rPr>
      </w:pPr>
      <w:r w:rsidRPr="000E7DF6">
        <w:rPr>
          <w:i/>
          <w:sz w:val="28"/>
          <w:szCs w:val="28"/>
        </w:rPr>
        <w:t xml:space="preserve">    b) în cazul </w:t>
      </w:r>
      <w:proofErr w:type="spellStart"/>
      <w:r w:rsidRPr="000E7DF6">
        <w:rPr>
          <w:i/>
          <w:sz w:val="28"/>
          <w:szCs w:val="28"/>
        </w:rPr>
        <w:t>avocaţilor</w:t>
      </w:r>
      <w:proofErr w:type="spellEnd"/>
      <w:r w:rsidRPr="000E7DF6">
        <w:rPr>
          <w:i/>
          <w:sz w:val="28"/>
          <w:szCs w:val="28"/>
        </w:rPr>
        <w:t xml:space="preserve"> stagiari, </w:t>
      </w:r>
      <w:proofErr w:type="spellStart"/>
      <w:r w:rsidRPr="000E7DF6">
        <w:rPr>
          <w:i/>
          <w:sz w:val="28"/>
          <w:szCs w:val="28"/>
        </w:rPr>
        <w:t>legitimaţia</w:t>
      </w:r>
      <w:proofErr w:type="spellEnd"/>
      <w:r w:rsidRPr="000E7DF6">
        <w:rPr>
          <w:i/>
          <w:sz w:val="28"/>
          <w:szCs w:val="28"/>
        </w:rPr>
        <w:t xml:space="preserve"> are forma de </w:t>
      </w:r>
      <w:proofErr w:type="spellStart"/>
      <w:r w:rsidRPr="000E7DF6">
        <w:rPr>
          <w:i/>
          <w:sz w:val="28"/>
          <w:szCs w:val="28"/>
        </w:rPr>
        <w:t>legitimaţie</w:t>
      </w:r>
      <w:proofErr w:type="spellEnd"/>
      <w:r w:rsidRPr="000E7DF6">
        <w:rPr>
          <w:i/>
          <w:sz w:val="28"/>
          <w:szCs w:val="28"/>
        </w:rPr>
        <w:t xml:space="preserve"> pe suport hârtie (care poate fi înlocuită cu </w:t>
      </w:r>
      <w:proofErr w:type="spellStart"/>
      <w:r w:rsidRPr="000E7DF6">
        <w:rPr>
          <w:i/>
          <w:sz w:val="28"/>
          <w:szCs w:val="28"/>
        </w:rPr>
        <w:t>legitimaţie</w:t>
      </w:r>
      <w:proofErr w:type="spellEnd"/>
      <w:r w:rsidRPr="000E7DF6">
        <w:rPr>
          <w:i/>
          <w:sz w:val="28"/>
          <w:szCs w:val="28"/>
        </w:rPr>
        <w:t xml:space="preserve"> tip card fără cip de proximitate, pentru barourile care au optat pentru această modalitate de legitimare).</w:t>
      </w:r>
    </w:p>
    <w:p w14:paraId="210D01C7" w14:textId="77777777" w:rsidR="00AC4DC8" w:rsidRPr="000E7DF6" w:rsidRDefault="000933A6" w:rsidP="00AC4DC8">
      <w:pPr>
        <w:jc w:val="both"/>
        <w:rPr>
          <w:i/>
          <w:sz w:val="28"/>
          <w:szCs w:val="28"/>
        </w:rPr>
      </w:pPr>
      <w:r w:rsidRPr="000E7DF6">
        <w:rPr>
          <w:i/>
          <w:sz w:val="28"/>
          <w:szCs w:val="28"/>
        </w:rPr>
        <w:lastRenderedPageBreak/>
        <w:t xml:space="preserve">    II. </w:t>
      </w:r>
      <w:proofErr w:type="spellStart"/>
      <w:r w:rsidRPr="000E7DF6">
        <w:rPr>
          <w:i/>
          <w:sz w:val="28"/>
          <w:szCs w:val="28"/>
        </w:rPr>
        <w:t>Legitimaţia</w:t>
      </w:r>
      <w:proofErr w:type="spellEnd"/>
      <w:r w:rsidRPr="000E7DF6">
        <w:rPr>
          <w:i/>
          <w:sz w:val="28"/>
          <w:szCs w:val="28"/>
        </w:rPr>
        <w:t xml:space="preserve"> tip card prevăzut cu cip de proximitate</w:t>
      </w:r>
    </w:p>
    <w:p w14:paraId="0B0A0610" w14:textId="77777777" w:rsidR="00AC4DC8" w:rsidRPr="000E7DF6" w:rsidRDefault="000933A6" w:rsidP="00AC4DC8">
      <w:pPr>
        <w:jc w:val="both"/>
        <w:rPr>
          <w:i/>
          <w:sz w:val="28"/>
          <w:szCs w:val="28"/>
        </w:rPr>
      </w:pPr>
      <w:r w:rsidRPr="000E7DF6">
        <w:rPr>
          <w:i/>
          <w:sz w:val="28"/>
          <w:szCs w:val="28"/>
        </w:rPr>
        <w:t xml:space="preserve">    Avocaţii definitivi se legitimează, în toate cazurile, cu un card prevăzut cu cip de proximitate, conform modelului prevăzut în contractul de licenţă încheiat între Uniunea </w:t>
      </w:r>
      <w:proofErr w:type="spellStart"/>
      <w:r w:rsidRPr="000E7DF6">
        <w:rPr>
          <w:i/>
          <w:sz w:val="28"/>
          <w:szCs w:val="28"/>
        </w:rPr>
        <w:t>Naţională</w:t>
      </w:r>
      <w:proofErr w:type="spellEnd"/>
      <w:r w:rsidRPr="000E7DF6">
        <w:rPr>
          <w:i/>
          <w:sz w:val="28"/>
          <w:szCs w:val="28"/>
        </w:rPr>
        <w:t xml:space="preserve"> a Barourilor din România (U.N.B.R.) şi Consiliul Barourilor Europene (denumit în continuare C.C.B.E.) - în calitatea acestuia de titular al drepturilor privitoare la </w:t>
      </w:r>
      <w:proofErr w:type="spellStart"/>
      <w:r w:rsidRPr="000E7DF6">
        <w:rPr>
          <w:i/>
          <w:sz w:val="28"/>
          <w:szCs w:val="28"/>
        </w:rPr>
        <w:t>deţinerea</w:t>
      </w:r>
      <w:proofErr w:type="spellEnd"/>
      <w:r w:rsidRPr="000E7DF6">
        <w:rPr>
          <w:i/>
          <w:sz w:val="28"/>
          <w:szCs w:val="28"/>
        </w:rPr>
        <w:t xml:space="preserve"> şi utilizarea cardului european de identitate pentru </w:t>
      </w:r>
      <w:proofErr w:type="spellStart"/>
      <w:r w:rsidRPr="000E7DF6">
        <w:rPr>
          <w:i/>
          <w:sz w:val="28"/>
          <w:szCs w:val="28"/>
        </w:rPr>
        <w:t>avocaţi</w:t>
      </w:r>
      <w:proofErr w:type="spellEnd"/>
      <w:r w:rsidRPr="000E7DF6">
        <w:rPr>
          <w:i/>
          <w:sz w:val="28"/>
          <w:szCs w:val="28"/>
        </w:rPr>
        <w:t xml:space="preserve"> - şi care va cuprinde în mod obligatoriu, potrivit formatului corespunzător al acestuia, cel puţin următoarele </w:t>
      </w:r>
      <w:proofErr w:type="spellStart"/>
      <w:r w:rsidRPr="000E7DF6">
        <w:rPr>
          <w:i/>
          <w:sz w:val="28"/>
          <w:szCs w:val="28"/>
        </w:rPr>
        <w:t>menţiuni</w:t>
      </w:r>
      <w:proofErr w:type="spellEnd"/>
      <w:r w:rsidRPr="000E7DF6">
        <w:rPr>
          <w:i/>
          <w:sz w:val="28"/>
          <w:szCs w:val="28"/>
        </w:rPr>
        <w:t>:</w:t>
      </w:r>
    </w:p>
    <w:p w14:paraId="1A975454" w14:textId="77777777" w:rsidR="00AC4DC8" w:rsidRPr="000E7DF6" w:rsidRDefault="000933A6" w:rsidP="00AC4DC8">
      <w:pPr>
        <w:jc w:val="both"/>
        <w:rPr>
          <w:i/>
          <w:sz w:val="28"/>
          <w:szCs w:val="28"/>
        </w:rPr>
      </w:pPr>
      <w:r w:rsidRPr="000E7DF6">
        <w:rPr>
          <w:i/>
          <w:sz w:val="28"/>
          <w:szCs w:val="28"/>
        </w:rPr>
        <w:t xml:space="preserve">    a) Uniunea </w:t>
      </w:r>
      <w:proofErr w:type="spellStart"/>
      <w:r w:rsidRPr="000E7DF6">
        <w:rPr>
          <w:i/>
          <w:sz w:val="28"/>
          <w:szCs w:val="28"/>
        </w:rPr>
        <w:t>Naţională</w:t>
      </w:r>
      <w:proofErr w:type="spellEnd"/>
      <w:r w:rsidRPr="000E7DF6">
        <w:rPr>
          <w:i/>
          <w:sz w:val="28"/>
          <w:szCs w:val="28"/>
        </w:rPr>
        <w:t xml:space="preserve"> a Barourilor din România - U.N.B.R.;</w:t>
      </w:r>
    </w:p>
    <w:p w14:paraId="3A8ADD0D" w14:textId="77777777" w:rsidR="00AC4DC8" w:rsidRPr="000E7DF6" w:rsidRDefault="000933A6" w:rsidP="00AC4DC8">
      <w:pPr>
        <w:jc w:val="both"/>
        <w:rPr>
          <w:i/>
          <w:sz w:val="28"/>
          <w:szCs w:val="28"/>
        </w:rPr>
      </w:pPr>
      <w:r w:rsidRPr="000E7DF6">
        <w:rPr>
          <w:i/>
          <w:sz w:val="28"/>
          <w:szCs w:val="28"/>
        </w:rPr>
        <w:t xml:space="preserve">    b) sigla U.N.B.R.;</w:t>
      </w:r>
    </w:p>
    <w:p w14:paraId="7C4F20F3" w14:textId="77777777" w:rsidR="00AC4DC8" w:rsidRPr="000E7DF6" w:rsidRDefault="000933A6" w:rsidP="00AC4DC8">
      <w:pPr>
        <w:jc w:val="both"/>
        <w:rPr>
          <w:i/>
          <w:sz w:val="28"/>
          <w:szCs w:val="28"/>
        </w:rPr>
      </w:pPr>
      <w:r w:rsidRPr="000E7DF6">
        <w:rPr>
          <w:i/>
          <w:sz w:val="28"/>
          <w:szCs w:val="28"/>
        </w:rPr>
        <w:t xml:space="preserve">    c) baroul;</w:t>
      </w:r>
    </w:p>
    <w:p w14:paraId="02AFF355" w14:textId="77777777" w:rsidR="00AC4DC8" w:rsidRPr="000E7DF6" w:rsidRDefault="000933A6" w:rsidP="00AC4DC8">
      <w:pPr>
        <w:jc w:val="both"/>
        <w:rPr>
          <w:i/>
          <w:sz w:val="28"/>
          <w:szCs w:val="28"/>
        </w:rPr>
      </w:pPr>
      <w:r w:rsidRPr="000E7DF6">
        <w:rPr>
          <w:i/>
          <w:sz w:val="28"/>
          <w:szCs w:val="28"/>
        </w:rPr>
        <w:t xml:space="preserve">    d) numele, prenumele, fotografia şi titlul profesional al avocatului;</w:t>
      </w:r>
    </w:p>
    <w:p w14:paraId="3316AA78" w14:textId="77777777" w:rsidR="00AC4DC8" w:rsidRPr="000E7DF6" w:rsidRDefault="000933A6" w:rsidP="00AC4DC8">
      <w:pPr>
        <w:jc w:val="both"/>
        <w:rPr>
          <w:i/>
          <w:sz w:val="28"/>
          <w:szCs w:val="28"/>
        </w:rPr>
      </w:pPr>
      <w:r w:rsidRPr="000E7DF6">
        <w:rPr>
          <w:i/>
          <w:sz w:val="28"/>
          <w:szCs w:val="28"/>
        </w:rPr>
        <w:t xml:space="preserve">    e) numărul cardului corespunzător codului unic al avocatului din sistemul de evidenţă oficială al </w:t>
      </w:r>
      <w:proofErr w:type="spellStart"/>
      <w:r w:rsidRPr="000E7DF6">
        <w:rPr>
          <w:i/>
          <w:sz w:val="28"/>
          <w:szCs w:val="28"/>
        </w:rPr>
        <w:t>avocaţilor</w:t>
      </w:r>
      <w:proofErr w:type="spellEnd"/>
      <w:r w:rsidRPr="000E7DF6">
        <w:rPr>
          <w:i/>
          <w:sz w:val="28"/>
          <w:szCs w:val="28"/>
        </w:rPr>
        <w:t xml:space="preserve"> denumit "Tabloul </w:t>
      </w:r>
      <w:proofErr w:type="spellStart"/>
      <w:r w:rsidRPr="000E7DF6">
        <w:rPr>
          <w:i/>
          <w:sz w:val="28"/>
          <w:szCs w:val="28"/>
        </w:rPr>
        <w:t>naţional</w:t>
      </w:r>
      <w:proofErr w:type="spellEnd"/>
      <w:r w:rsidRPr="000E7DF6">
        <w:rPr>
          <w:i/>
          <w:sz w:val="28"/>
          <w:szCs w:val="28"/>
        </w:rPr>
        <w:t xml:space="preserve"> al </w:t>
      </w:r>
      <w:proofErr w:type="spellStart"/>
      <w:r w:rsidRPr="000E7DF6">
        <w:rPr>
          <w:i/>
          <w:sz w:val="28"/>
          <w:szCs w:val="28"/>
        </w:rPr>
        <w:t>avocaţilor</w:t>
      </w:r>
      <w:proofErr w:type="spellEnd"/>
      <w:r w:rsidRPr="000E7DF6">
        <w:rPr>
          <w:i/>
          <w:sz w:val="28"/>
          <w:szCs w:val="28"/>
        </w:rPr>
        <w:t>";</w:t>
      </w:r>
    </w:p>
    <w:p w14:paraId="079685FB" w14:textId="77777777" w:rsidR="00AC4DC8" w:rsidRPr="000E7DF6" w:rsidRDefault="000933A6" w:rsidP="00AC4DC8">
      <w:pPr>
        <w:jc w:val="both"/>
        <w:rPr>
          <w:i/>
          <w:sz w:val="28"/>
          <w:szCs w:val="28"/>
        </w:rPr>
      </w:pPr>
      <w:r w:rsidRPr="000E7DF6">
        <w:rPr>
          <w:i/>
          <w:sz w:val="28"/>
          <w:szCs w:val="28"/>
        </w:rPr>
        <w:t xml:space="preserve">    f) data înscrierii în barou;</w:t>
      </w:r>
    </w:p>
    <w:p w14:paraId="349EA422" w14:textId="77777777" w:rsidR="00AC4DC8" w:rsidRPr="000E7DF6" w:rsidRDefault="000933A6" w:rsidP="00AC4DC8">
      <w:pPr>
        <w:jc w:val="both"/>
        <w:rPr>
          <w:i/>
          <w:sz w:val="28"/>
          <w:szCs w:val="28"/>
        </w:rPr>
      </w:pPr>
      <w:r w:rsidRPr="000E7DF6">
        <w:rPr>
          <w:i/>
          <w:sz w:val="28"/>
          <w:szCs w:val="28"/>
        </w:rPr>
        <w:t xml:space="preserve">    g) data definitivării în profesie;</w:t>
      </w:r>
    </w:p>
    <w:p w14:paraId="450B7DCC" w14:textId="77777777" w:rsidR="00AC4DC8" w:rsidRPr="000E7DF6" w:rsidRDefault="000933A6" w:rsidP="00AC4DC8">
      <w:pPr>
        <w:jc w:val="both"/>
        <w:rPr>
          <w:i/>
          <w:sz w:val="28"/>
          <w:szCs w:val="28"/>
        </w:rPr>
      </w:pPr>
      <w:r w:rsidRPr="000E7DF6">
        <w:rPr>
          <w:i/>
          <w:sz w:val="28"/>
          <w:szCs w:val="28"/>
        </w:rPr>
        <w:t xml:space="preserve">    h) durata de valabilitate, care nu poate </w:t>
      </w:r>
      <w:proofErr w:type="spellStart"/>
      <w:r w:rsidRPr="000E7DF6">
        <w:rPr>
          <w:i/>
          <w:sz w:val="28"/>
          <w:szCs w:val="28"/>
        </w:rPr>
        <w:t>depăşi</w:t>
      </w:r>
      <w:proofErr w:type="spellEnd"/>
      <w:r w:rsidRPr="000E7DF6">
        <w:rPr>
          <w:i/>
          <w:sz w:val="28"/>
          <w:szCs w:val="28"/>
        </w:rPr>
        <w:t xml:space="preserve"> 5 ani de la data emiterii.</w:t>
      </w:r>
    </w:p>
    <w:p w14:paraId="64E5E5F5" w14:textId="77777777" w:rsidR="00AC4DC8" w:rsidRDefault="000933A6" w:rsidP="00AC4DC8">
      <w:pPr>
        <w:jc w:val="both"/>
        <w:rPr>
          <w:sz w:val="28"/>
          <w:szCs w:val="28"/>
        </w:rPr>
      </w:pPr>
      <w:r w:rsidRPr="000E7DF6">
        <w:rPr>
          <w:i/>
          <w:sz w:val="28"/>
          <w:szCs w:val="28"/>
        </w:rPr>
        <w:t xml:space="preserve">    În spaţiul de deasupra fotografiei de pe faţa 2 se aplică de către baroul în tabloul căruia este înscris avocatul viza anuală, sub formă de timbru holografic, cu </w:t>
      </w:r>
      <w:proofErr w:type="spellStart"/>
      <w:r w:rsidRPr="000E7DF6">
        <w:rPr>
          <w:i/>
          <w:sz w:val="28"/>
          <w:szCs w:val="28"/>
        </w:rPr>
        <w:t>inscripţia</w:t>
      </w:r>
      <w:proofErr w:type="spellEnd"/>
      <w:r w:rsidRPr="000E7DF6">
        <w:rPr>
          <w:i/>
          <w:sz w:val="28"/>
          <w:szCs w:val="28"/>
        </w:rPr>
        <w:t xml:space="preserve"> "Vizat ...." (se indică anul), şi care atestă că avocatul este înscris în Tabloul </w:t>
      </w:r>
      <w:proofErr w:type="spellStart"/>
      <w:r w:rsidRPr="000E7DF6">
        <w:rPr>
          <w:i/>
          <w:sz w:val="28"/>
          <w:szCs w:val="28"/>
        </w:rPr>
        <w:t>avocaţilor</w:t>
      </w:r>
      <w:proofErr w:type="spellEnd"/>
      <w:r w:rsidRPr="000E7DF6">
        <w:rPr>
          <w:i/>
          <w:sz w:val="28"/>
          <w:szCs w:val="28"/>
        </w:rPr>
        <w:t xml:space="preserve"> cu drept de exercitare a profesiei din barou, în anul pentru care s-a aplicat viza.    Aplicarea vizei anuale se face după verificarea îndeplinirii condiţiilor prevăzute de lege, de statutul profesiei şi de hotărârile consiliului baroului.    La eliberarea cardului se va achita de către avocat suma necesară </w:t>
      </w:r>
      <w:proofErr w:type="spellStart"/>
      <w:r w:rsidRPr="000E7DF6">
        <w:rPr>
          <w:i/>
          <w:sz w:val="28"/>
          <w:szCs w:val="28"/>
        </w:rPr>
        <w:t>confecţionării</w:t>
      </w:r>
      <w:proofErr w:type="spellEnd"/>
      <w:r w:rsidRPr="000E7DF6">
        <w:rPr>
          <w:i/>
          <w:sz w:val="28"/>
          <w:szCs w:val="28"/>
        </w:rPr>
        <w:t xml:space="preserve"> şi implementării sistemului informatic de gestionare a acestuia, care a fost avansat</w:t>
      </w:r>
      <w:r w:rsidRPr="000E7DF6">
        <w:rPr>
          <w:i/>
          <w:sz w:val="28"/>
          <w:szCs w:val="28"/>
        </w:rPr>
        <w:t xml:space="preserve">ă de către U.N.B.R.  Modelele de </w:t>
      </w:r>
      <w:proofErr w:type="spellStart"/>
      <w:r w:rsidRPr="000E7DF6">
        <w:rPr>
          <w:i/>
          <w:sz w:val="28"/>
          <w:szCs w:val="28"/>
        </w:rPr>
        <w:t>legitimaţie</w:t>
      </w:r>
      <w:proofErr w:type="spellEnd"/>
      <w:r w:rsidRPr="000E7DF6">
        <w:rPr>
          <w:i/>
          <w:sz w:val="28"/>
          <w:szCs w:val="28"/>
        </w:rPr>
        <w:t xml:space="preserve"> vechi aflate în </w:t>
      </w:r>
      <w:proofErr w:type="spellStart"/>
      <w:r w:rsidRPr="000E7DF6">
        <w:rPr>
          <w:i/>
          <w:sz w:val="28"/>
          <w:szCs w:val="28"/>
        </w:rPr>
        <w:t>circulaţie</w:t>
      </w:r>
      <w:proofErr w:type="spellEnd"/>
      <w:r w:rsidRPr="000E7DF6">
        <w:rPr>
          <w:i/>
          <w:sz w:val="28"/>
          <w:szCs w:val="28"/>
        </w:rPr>
        <w:t xml:space="preserve"> şi care sunt în vigoare potrivit vizelor aplicate de către barou sunt valabile până la data înlocuirii lor cu formele de </w:t>
      </w:r>
      <w:proofErr w:type="spellStart"/>
      <w:r w:rsidRPr="000E7DF6">
        <w:rPr>
          <w:i/>
          <w:sz w:val="28"/>
          <w:szCs w:val="28"/>
        </w:rPr>
        <w:t>legitimaţie</w:t>
      </w:r>
      <w:proofErr w:type="spellEnd"/>
      <w:r w:rsidRPr="000E7DF6">
        <w:rPr>
          <w:i/>
          <w:sz w:val="28"/>
          <w:szCs w:val="28"/>
        </w:rPr>
        <w:t xml:space="preserve"> prevăzute de prezenta anexă. În cazul barourilor </w:t>
      </w:r>
      <w:r w:rsidR="00E009A5">
        <w:rPr>
          <w:i/>
          <w:sz w:val="28"/>
          <w:szCs w:val="28"/>
        </w:rPr>
        <w:t>X</w:t>
      </w:r>
      <w:r w:rsidRPr="000E7DF6">
        <w:rPr>
          <w:i/>
          <w:sz w:val="28"/>
          <w:szCs w:val="28"/>
        </w:rPr>
        <w:t xml:space="preserve">, </w:t>
      </w:r>
      <w:r w:rsidR="001518E6">
        <w:rPr>
          <w:i/>
          <w:sz w:val="28"/>
          <w:szCs w:val="28"/>
        </w:rPr>
        <w:t>D</w:t>
      </w:r>
      <w:r w:rsidRPr="000E7DF6">
        <w:rPr>
          <w:i/>
          <w:sz w:val="28"/>
          <w:szCs w:val="28"/>
        </w:rPr>
        <w:t xml:space="preserve"> şi </w:t>
      </w:r>
      <w:r w:rsidR="001518E6">
        <w:rPr>
          <w:i/>
          <w:sz w:val="28"/>
          <w:szCs w:val="28"/>
        </w:rPr>
        <w:t>I</w:t>
      </w:r>
      <w:r w:rsidRPr="000E7DF6">
        <w:rPr>
          <w:i/>
          <w:sz w:val="28"/>
          <w:szCs w:val="28"/>
        </w:rPr>
        <w:t xml:space="preserve">, data-limită prevăzută pentru înlocuirea modelelor de </w:t>
      </w:r>
      <w:proofErr w:type="spellStart"/>
      <w:r w:rsidRPr="000E7DF6">
        <w:rPr>
          <w:i/>
          <w:sz w:val="28"/>
          <w:szCs w:val="28"/>
        </w:rPr>
        <w:t>legitimaţie</w:t>
      </w:r>
      <w:proofErr w:type="spellEnd"/>
      <w:r w:rsidRPr="000E7DF6">
        <w:rPr>
          <w:i/>
          <w:sz w:val="28"/>
          <w:szCs w:val="28"/>
        </w:rPr>
        <w:t xml:space="preserve"> vechi aflate în </w:t>
      </w:r>
      <w:proofErr w:type="spellStart"/>
      <w:r w:rsidRPr="000E7DF6">
        <w:rPr>
          <w:i/>
          <w:sz w:val="28"/>
          <w:szCs w:val="28"/>
        </w:rPr>
        <w:t>circulaţie</w:t>
      </w:r>
      <w:proofErr w:type="spellEnd"/>
      <w:r w:rsidRPr="000E7DF6">
        <w:rPr>
          <w:i/>
          <w:sz w:val="28"/>
          <w:szCs w:val="28"/>
        </w:rPr>
        <w:t xml:space="preserve"> va fi stabilită prin hotărârea consiliului baroului.</w:t>
      </w:r>
      <w:r w:rsidRPr="00C87465">
        <w:rPr>
          <w:sz w:val="28"/>
          <w:szCs w:val="28"/>
        </w:rPr>
        <w:t xml:space="preserve"> </w:t>
      </w:r>
    </w:p>
    <w:p w14:paraId="62B3C297" w14:textId="77777777" w:rsidR="00AC4DC8" w:rsidRDefault="00AC4DC8" w:rsidP="00AC4DC8">
      <w:pPr>
        <w:jc w:val="both"/>
        <w:rPr>
          <w:sz w:val="28"/>
          <w:szCs w:val="28"/>
        </w:rPr>
      </w:pPr>
    </w:p>
    <w:p w14:paraId="253D0BD9" w14:textId="77777777" w:rsidR="00AC4DC8" w:rsidRDefault="000933A6" w:rsidP="00AC4DC8">
      <w:pPr>
        <w:ind w:firstLine="708"/>
        <w:jc w:val="both"/>
        <w:rPr>
          <w:sz w:val="28"/>
          <w:szCs w:val="28"/>
        </w:rPr>
      </w:pPr>
      <w:r w:rsidRPr="00BE43A5">
        <w:rPr>
          <w:sz w:val="28"/>
          <w:szCs w:val="28"/>
        </w:rPr>
        <w:t xml:space="preserve">De remarcat faptul că modelul cardului cu cip este disponibil pe site-ul </w:t>
      </w:r>
      <w:hyperlink r:id="rId7" w:history="1">
        <w:r w:rsidR="00AC4DC8" w:rsidRPr="00BE43A5">
          <w:rPr>
            <w:rStyle w:val="Hyperlink"/>
            <w:color w:val="auto"/>
            <w:sz w:val="28"/>
            <w:szCs w:val="28"/>
          </w:rPr>
          <w:t>http://unbr.ro/ro/wp-content/uploads/2013/12/Hot-852 2013_Modificari_Statut_Profesie-OK_201213-EMAIL.pdf</w:t>
        </w:r>
      </w:hyperlink>
      <w:r w:rsidRPr="00BE43A5">
        <w:rPr>
          <w:sz w:val="28"/>
          <w:szCs w:val="28"/>
        </w:rPr>
        <w:t>.</w:t>
      </w:r>
      <w:r w:rsidRPr="00A6291F">
        <w:rPr>
          <w:sz w:val="28"/>
          <w:szCs w:val="28"/>
        </w:rPr>
        <w:t xml:space="preserve"> Conform modelului indicat, cardul </w:t>
      </w:r>
      <w:proofErr w:type="spellStart"/>
      <w:r w:rsidRPr="00A6291F">
        <w:rPr>
          <w:sz w:val="28"/>
          <w:szCs w:val="28"/>
        </w:rPr>
        <w:t>contine</w:t>
      </w:r>
      <w:proofErr w:type="spellEnd"/>
      <w:r w:rsidRPr="00A6291F">
        <w:rPr>
          <w:sz w:val="28"/>
          <w:szCs w:val="28"/>
        </w:rPr>
        <w:t xml:space="preserve"> </w:t>
      </w:r>
      <w:proofErr w:type="spellStart"/>
      <w:r w:rsidRPr="00A6291F">
        <w:rPr>
          <w:sz w:val="28"/>
          <w:szCs w:val="28"/>
        </w:rPr>
        <w:t>urmatoarele</w:t>
      </w:r>
      <w:proofErr w:type="spellEnd"/>
      <w:r w:rsidRPr="00A6291F">
        <w:rPr>
          <w:sz w:val="28"/>
          <w:szCs w:val="28"/>
        </w:rPr>
        <w:t xml:space="preserve"> date: p</w:t>
      </w:r>
      <w:r>
        <w:rPr>
          <w:sz w:val="28"/>
          <w:szCs w:val="28"/>
        </w:rPr>
        <w:t>e</w:t>
      </w:r>
      <w:r w:rsidRPr="00A6291F">
        <w:rPr>
          <w:sz w:val="28"/>
          <w:szCs w:val="28"/>
        </w:rPr>
        <w:t xml:space="preserve"> faţa 1: nume prenume avocat, </w:t>
      </w:r>
      <w:proofErr w:type="spellStart"/>
      <w:r w:rsidRPr="00A6291F">
        <w:rPr>
          <w:sz w:val="28"/>
          <w:szCs w:val="28"/>
        </w:rPr>
        <w:t>mentiunea</w:t>
      </w:r>
      <w:proofErr w:type="spellEnd"/>
      <w:r w:rsidRPr="00A6291F">
        <w:rPr>
          <w:sz w:val="28"/>
          <w:szCs w:val="28"/>
        </w:rPr>
        <w:t xml:space="preserve"> avocat definitiv, baroul, nr. card, valabilitate, iar pe faţa 2 are in plus </w:t>
      </w:r>
      <w:proofErr w:type="spellStart"/>
      <w:r w:rsidRPr="00A6291F">
        <w:rPr>
          <w:sz w:val="28"/>
          <w:szCs w:val="28"/>
        </w:rPr>
        <w:t>mentiuni</w:t>
      </w:r>
      <w:proofErr w:type="spellEnd"/>
      <w:r w:rsidRPr="00A6291F">
        <w:rPr>
          <w:sz w:val="28"/>
          <w:szCs w:val="28"/>
        </w:rPr>
        <w:t xml:space="preserve"> privind  vize anuale, </w:t>
      </w:r>
      <w:proofErr w:type="spellStart"/>
      <w:r w:rsidRPr="00A6291F">
        <w:rPr>
          <w:sz w:val="28"/>
          <w:szCs w:val="28"/>
        </w:rPr>
        <w:t>foto</w:t>
      </w:r>
      <w:proofErr w:type="spellEnd"/>
      <w:r w:rsidRPr="00A6291F">
        <w:rPr>
          <w:sz w:val="28"/>
          <w:szCs w:val="28"/>
        </w:rPr>
        <w:t>, data definitivării in profesie.</w:t>
      </w:r>
    </w:p>
    <w:p w14:paraId="31FC5A60" w14:textId="77777777" w:rsidR="00AC4DC8" w:rsidRPr="006F398B" w:rsidRDefault="000933A6" w:rsidP="00AC4DC8">
      <w:pPr>
        <w:ind w:firstLine="708"/>
        <w:jc w:val="both"/>
        <w:rPr>
          <w:sz w:val="28"/>
          <w:szCs w:val="28"/>
        </w:rPr>
      </w:pPr>
      <w:r w:rsidRPr="00C87465">
        <w:rPr>
          <w:sz w:val="28"/>
          <w:szCs w:val="28"/>
        </w:rPr>
        <w:t xml:space="preserve"> </w:t>
      </w:r>
      <w:r w:rsidRPr="006F398B">
        <w:rPr>
          <w:sz w:val="28"/>
          <w:szCs w:val="28"/>
        </w:rPr>
        <w:t xml:space="preserve">Potrivit art. 237 din Statutul profesiei de avocat, avocatul are obligaţia sa </w:t>
      </w:r>
      <w:proofErr w:type="spellStart"/>
      <w:r w:rsidRPr="006F398B">
        <w:rPr>
          <w:sz w:val="28"/>
          <w:szCs w:val="28"/>
        </w:rPr>
        <w:t>deţine</w:t>
      </w:r>
      <w:proofErr w:type="spellEnd"/>
      <w:r w:rsidRPr="006F398B">
        <w:rPr>
          <w:sz w:val="28"/>
          <w:szCs w:val="28"/>
        </w:rPr>
        <w:t xml:space="preserve"> </w:t>
      </w:r>
      <w:proofErr w:type="spellStart"/>
      <w:r w:rsidRPr="006F398B">
        <w:rPr>
          <w:sz w:val="28"/>
          <w:szCs w:val="28"/>
        </w:rPr>
        <w:t>legitimaţie</w:t>
      </w:r>
      <w:proofErr w:type="spellEnd"/>
      <w:r w:rsidRPr="006F398B">
        <w:rPr>
          <w:sz w:val="28"/>
          <w:szCs w:val="28"/>
        </w:rPr>
        <w:t xml:space="preserve"> cu care se identifică în faţa instanţelor judecătoreşti, a organelor de </w:t>
      </w:r>
      <w:proofErr w:type="spellStart"/>
      <w:r w:rsidRPr="006F398B">
        <w:rPr>
          <w:sz w:val="28"/>
          <w:szCs w:val="28"/>
        </w:rPr>
        <w:t>urmarire</w:t>
      </w:r>
      <w:proofErr w:type="spellEnd"/>
      <w:r w:rsidRPr="006F398B">
        <w:rPr>
          <w:sz w:val="28"/>
          <w:szCs w:val="28"/>
        </w:rPr>
        <w:t xml:space="preserve"> penală, a </w:t>
      </w:r>
      <w:proofErr w:type="spellStart"/>
      <w:r w:rsidRPr="006F398B">
        <w:rPr>
          <w:sz w:val="28"/>
          <w:szCs w:val="28"/>
        </w:rPr>
        <w:t>autorităţilor</w:t>
      </w:r>
      <w:proofErr w:type="spellEnd"/>
      <w:r w:rsidRPr="006F398B">
        <w:rPr>
          <w:sz w:val="28"/>
          <w:szCs w:val="28"/>
        </w:rPr>
        <w:t xml:space="preserve"> cu </w:t>
      </w:r>
      <w:proofErr w:type="spellStart"/>
      <w:r w:rsidRPr="006F398B">
        <w:rPr>
          <w:sz w:val="28"/>
          <w:szCs w:val="28"/>
        </w:rPr>
        <w:t>atribuţii</w:t>
      </w:r>
      <w:proofErr w:type="spellEnd"/>
      <w:r w:rsidRPr="006F398B">
        <w:rPr>
          <w:sz w:val="28"/>
          <w:szCs w:val="28"/>
        </w:rPr>
        <w:t xml:space="preserve"> </w:t>
      </w:r>
      <w:proofErr w:type="spellStart"/>
      <w:r w:rsidRPr="006F398B">
        <w:rPr>
          <w:sz w:val="28"/>
          <w:szCs w:val="28"/>
        </w:rPr>
        <w:t>jurisdicţionale</w:t>
      </w:r>
      <w:proofErr w:type="spellEnd"/>
      <w:r w:rsidRPr="006F398B">
        <w:rPr>
          <w:sz w:val="28"/>
          <w:szCs w:val="28"/>
        </w:rPr>
        <w:t xml:space="preserve">, a notarilor publici şi a executorilor judecătoreşti, a organelor </w:t>
      </w:r>
      <w:proofErr w:type="spellStart"/>
      <w:r w:rsidRPr="006F398B">
        <w:rPr>
          <w:sz w:val="28"/>
          <w:szCs w:val="28"/>
        </w:rPr>
        <w:t>administraţiei</w:t>
      </w:r>
      <w:proofErr w:type="spellEnd"/>
      <w:r w:rsidRPr="006F398B">
        <w:rPr>
          <w:sz w:val="28"/>
          <w:szCs w:val="28"/>
        </w:rPr>
        <w:t xml:space="preserve"> publice şi a instituţiilor publice, precum şi a altor persoane juridice şi fizice, inclusiv în faţa </w:t>
      </w:r>
      <w:proofErr w:type="spellStart"/>
      <w:r w:rsidRPr="006F398B">
        <w:rPr>
          <w:sz w:val="28"/>
          <w:szCs w:val="28"/>
        </w:rPr>
        <w:t>avocaţilor</w:t>
      </w:r>
      <w:proofErr w:type="spellEnd"/>
      <w:r w:rsidRPr="006F398B">
        <w:rPr>
          <w:sz w:val="28"/>
          <w:szCs w:val="28"/>
        </w:rPr>
        <w:t xml:space="preserve">, cu care intră în contact în exercitarea </w:t>
      </w:r>
      <w:proofErr w:type="spellStart"/>
      <w:r w:rsidRPr="006F398B">
        <w:rPr>
          <w:sz w:val="28"/>
          <w:szCs w:val="28"/>
        </w:rPr>
        <w:t>activităţilor</w:t>
      </w:r>
      <w:proofErr w:type="spellEnd"/>
      <w:r w:rsidRPr="006F398B">
        <w:rPr>
          <w:sz w:val="28"/>
          <w:szCs w:val="28"/>
        </w:rPr>
        <w:t xml:space="preserve"> sale. </w:t>
      </w:r>
    </w:p>
    <w:p w14:paraId="3923E6D9" w14:textId="77777777" w:rsidR="00AC4DC8" w:rsidRDefault="000933A6" w:rsidP="00AC4DC8">
      <w:pPr>
        <w:jc w:val="both"/>
        <w:rPr>
          <w:sz w:val="28"/>
          <w:szCs w:val="28"/>
        </w:rPr>
      </w:pPr>
      <w:r w:rsidRPr="006F398B">
        <w:rPr>
          <w:sz w:val="28"/>
          <w:szCs w:val="28"/>
        </w:rPr>
        <w:t xml:space="preserve">(2) </w:t>
      </w:r>
      <w:r w:rsidRPr="006F398B">
        <w:rPr>
          <w:i/>
          <w:sz w:val="28"/>
          <w:szCs w:val="28"/>
        </w:rPr>
        <w:t xml:space="preserve">Modelul </w:t>
      </w:r>
      <w:proofErr w:type="spellStart"/>
      <w:r w:rsidRPr="006F398B">
        <w:rPr>
          <w:i/>
          <w:sz w:val="28"/>
          <w:szCs w:val="28"/>
        </w:rPr>
        <w:t>legitimaţiei</w:t>
      </w:r>
      <w:proofErr w:type="spellEnd"/>
      <w:r w:rsidRPr="006F398B">
        <w:rPr>
          <w:sz w:val="28"/>
          <w:szCs w:val="28"/>
        </w:rPr>
        <w:t xml:space="preserve"> (…) de avocat sunt prevăzute în anexele nr. XXVI </w:t>
      </w:r>
      <w:r>
        <w:rPr>
          <w:sz w:val="28"/>
          <w:szCs w:val="28"/>
        </w:rPr>
        <w:t>(…)</w:t>
      </w:r>
      <w:r w:rsidRPr="006F398B">
        <w:rPr>
          <w:sz w:val="28"/>
          <w:szCs w:val="28"/>
        </w:rPr>
        <w:t>.</w:t>
      </w:r>
    </w:p>
    <w:p w14:paraId="315BE1BC" w14:textId="77777777" w:rsidR="00AC4DC8" w:rsidRDefault="000933A6" w:rsidP="00AC4DC8">
      <w:pPr>
        <w:jc w:val="both"/>
        <w:rPr>
          <w:sz w:val="28"/>
          <w:szCs w:val="28"/>
        </w:rPr>
      </w:pPr>
      <w:r>
        <w:rPr>
          <w:sz w:val="28"/>
          <w:szCs w:val="28"/>
        </w:rPr>
        <w:tab/>
      </w:r>
    </w:p>
    <w:p w14:paraId="2CEFA70A" w14:textId="77777777" w:rsidR="00AC4DC8" w:rsidRDefault="000933A6" w:rsidP="00AC4DC8">
      <w:pPr>
        <w:ind w:firstLine="360"/>
        <w:jc w:val="both"/>
        <w:rPr>
          <w:sz w:val="28"/>
          <w:szCs w:val="28"/>
        </w:rPr>
      </w:pPr>
      <w:proofErr w:type="spellStart"/>
      <w:r>
        <w:rPr>
          <w:sz w:val="28"/>
          <w:szCs w:val="28"/>
        </w:rPr>
        <w:lastRenderedPageBreak/>
        <w:t>Instanta</w:t>
      </w:r>
      <w:proofErr w:type="spellEnd"/>
      <w:r>
        <w:rPr>
          <w:sz w:val="28"/>
          <w:szCs w:val="28"/>
        </w:rPr>
        <w:t xml:space="preserve"> de contencios este chemată, pe calea prezentului litigiu să </w:t>
      </w:r>
      <w:proofErr w:type="spellStart"/>
      <w:r>
        <w:rPr>
          <w:sz w:val="28"/>
          <w:szCs w:val="28"/>
        </w:rPr>
        <w:t>lamureasca</w:t>
      </w:r>
      <w:proofErr w:type="spellEnd"/>
      <w:r>
        <w:rPr>
          <w:sz w:val="28"/>
          <w:szCs w:val="28"/>
        </w:rPr>
        <w:t xml:space="preserve"> daca: </w:t>
      </w:r>
    </w:p>
    <w:p w14:paraId="00E7F7E3" w14:textId="77777777" w:rsidR="00AC4DC8" w:rsidRDefault="000933A6" w:rsidP="00AC4DC8">
      <w:pPr>
        <w:numPr>
          <w:ilvl w:val="0"/>
          <w:numId w:val="2"/>
        </w:numPr>
        <w:autoSpaceDE w:val="0"/>
        <w:autoSpaceDN w:val="0"/>
        <w:adjustRightInd w:val="0"/>
        <w:jc w:val="both"/>
        <w:rPr>
          <w:sz w:val="28"/>
          <w:szCs w:val="28"/>
        </w:rPr>
      </w:pPr>
      <w:r>
        <w:rPr>
          <w:sz w:val="28"/>
          <w:szCs w:val="28"/>
        </w:rPr>
        <w:t xml:space="preserve">Articolele indicate de </w:t>
      </w:r>
      <w:proofErr w:type="spellStart"/>
      <w:r>
        <w:rPr>
          <w:sz w:val="28"/>
          <w:szCs w:val="28"/>
        </w:rPr>
        <w:t>reclamanti</w:t>
      </w:r>
      <w:proofErr w:type="spellEnd"/>
      <w:r>
        <w:rPr>
          <w:sz w:val="28"/>
          <w:szCs w:val="28"/>
        </w:rPr>
        <w:t xml:space="preserve"> ca nelegale din anexa nr. XXVI la Statut </w:t>
      </w:r>
      <w:proofErr w:type="spellStart"/>
      <w:r>
        <w:rPr>
          <w:sz w:val="28"/>
          <w:szCs w:val="28"/>
        </w:rPr>
        <w:t>incalca</w:t>
      </w:r>
      <w:proofErr w:type="spellEnd"/>
      <w:r>
        <w:rPr>
          <w:sz w:val="28"/>
          <w:szCs w:val="28"/>
        </w:rPr>
        <w:t xml:space="preserve"> </w:t>
      </w:r>
      <w:proofErr w:type="spellStart"/>
      <w:r>
        <w:rPr>
          <w:sz w:val="28"/>
          <w:szCs w:val="28"/>
        </w:rPr>
        <w:t>dispozitii</w:t>
      </w:r>
      <w:proofErr w:type="spellEnd"/>
      <w:r>
        <w:rPr>
          <w:sz w:val="28"/>
          <w:szCs w:val="28"/>
        </w:rPr>
        <w:t xml:space="preserve"> din </w:t>
      </w:r>
      <w:proofErr w:type="spellStart"/>
      <w:r>
        <w:rPr>
          <w:sz w:val="28"/>
          <w:szCs w:val="28"/>
        </w:rPr>
        <w:t>continutul</w:t>
      </w:r>
      <w:proofErr w:type="spellEnd"/>
      <w:r>
        <w:rPr>
          <w:sz w:val="28"/>
          <w:szCs w:val="28"/>
        </w:rPr>
        <w:t xml:space="preserve"> textului Statutului (art. 237) sau din Legea nr. 51/1995 ori din alt act normativ cu </w:t>
      </w:r>
      <w:proofErr w:type="spellStart"/>
      <w:r>
        <w:rPr>
          <w:sz w:val="28"/>
          <w:szCs w:val="28"/>
        </w:rPr>
        <w:t>forta</w:t>
      </w:r>
      <w:proofErr w:type="spellEnd"/>
      <w:r>
        <w:rPr>
          <w:sz w:val="28"/>
          <w:szCs w:val="28"/>
        </w:rPr>
        <w:t xml:space="preserve"> juridica superioara;</w:t>
      </w:r>
    </w:p>
    <w:p w14:paraId="5E1D7D5B" w14:textId="77777777" w:rsidR="00AC4DC8" w:rsidRDefault="000933A6" w:rsidP="00AC4DC8">
      <w:pPr>
        <w:numPr>
          <w:ilvl w:val="0"/>
          <w:numId w:val="2"/>
        </w:numPr>
        <w:autoSpaceDE w:val="0"/>
        <w:autoSpaceDN w:val="0"/>
        <w:adjustRightInd w:val="0"/>
        <w:jc w:val="both"/>
        <w:rPr>
          <w:sz w:val="28"/>
          <w:szCs w:val="28"/>
        </w:rPr>
      </w:pPr>
      <w:r>
        <w:rPr>
          <w:sz w:val="28"/>
          <w:szCs w:val="28"/>
        </w:rPr>
        <w:t xml:space="preserve">Daca articolele indicate de </w:t>
      </w:r>
      <w:proofErr w:type="spellStart"/>
      <w:r>
        <w:rPr>
          <w:sz w:val="28"/>
          <w:szCs w:val="28"/>
        </w:rPr>
        <w:t>reclamanti</w:t>
      </w:r>
      <w:proofErr w:type="spellEnd"/>
      <w:r>
        <w:rPr>
          <w:sz w:val="28"/>
          <w:szCs w:val="28"/>
        </w:rPr>
        <w:t xml:space="preserve"> ca nelegale </w:t>
      </w:r>
      <w:proofErr w:type="spellStart"/>
      <w:r>
        <w:rPr>
          <w:sz w:val="28"/>
          <w:szCs w:val="28"/>
        </w:rPr>
        <w:t>incalca</w:t>
      </w:r>
      <w:proofErr w:type="spellEnd"/>
      <w:r>
        <w:rPr>
          <w:sz w:val="28"/>
          <w:szCs w:val="28"/>
        </w:rPr>
        <w:t xml:space="preserve"> dreptul la </w:t>
      </w:r>
      <w:proofErr w:type="spellStart"/>
      <w:r>
        <w:rPr>
          <w:sz w:val="28"/>
          <w:szCs w:val="28"/>
        </w:rPr>
        <w:t>viata</w:t>
      </w:r>
      <w:proofErr w:type="spellEnd"/>
      <w:r>
        <w:rPr>
          <w:sz w:val="28"/>
          <w:szCs w:val="28"/>
        </w:rPr>
        <w:t xml:space="preserve"> privata sau libertatea de religie a </w:t>
      </w:r>
      <w:proofErr w:type="spellStart"/>
      <w:r>
        <w:rPr>
          <w:sz w:val="28"/>
          <w:szCs w:val="28"/>
        </w:rPr>
        <w:t>avocatilor</w:t>
      </w:r>
      <w:proofErr w:type="spellEnd"/>
      <w:r>
        <w:rPr>
          <w:sz w:val="28"/>
          <w:szCs w:val="28"/>
        </w:rPr>
        <w:t xml:space="preserve"> şi daca sunt discriminatorii in cadrul profesiei.</w:t>
      </w:r>
    </w:p>
    <w:p w14:paraId="2C5EE740" w14:textId="77777777" w:rsidR="00AC4DC8" w:rsidRDefault="00AC4DC8" w:rsidP="00AC4DC8">
      <w:pPr>
        <w:ind w:left="720"/>
        <w:jc w:val="both"/>
        <w:rPr>
          <w:sz w:val="28"/>
          <w:szCs w:val="28"/>
        </w:rPr>
      </w:pPr>
    </w:p>
    <w:p w14:paraId="4FDA435D" w14:textId="77777777" w:rsidR="00AC4DC8" w:rsidRDefault="000933A6" w:rsidP="00AC4DC8">
      <w:pPr>
        <w:ind w:firstLine="360"/>
        <w:jc w:val="both"/>
        <w:rPr>
          <w:sz w:val="28"/>
          <w:szCs w:val="28"/>
        </w:rPr>
      </w:pPr>
      <w:r>
        <w:rPr>
          <w:sz w:val="28"/>
          <w:szCs w:val="28"/>
        </w:rPr>
        <w:t xml:space="preserve">Considerentele Curţii cu privire la problemele de drept in </w:t>
      </w:r>
      <w:proofErr w:type="spellStart"/>
      <w:r>
        <w:rPr>
          <w:sz w:val="28"/>
          <w:szCs w:val="28"/>
        </w:rPr>
        <w:t>discutie</w:t>
      </w:r>
      <w:proofErr w:type="spellEnd"/>
      <w:r>
        <w:rPr>
          <w:sz w:val="28"/>
          <w:szCs w:val="28"/>
        </w:rPr>
        <w:t xml:space="preserve"> sunt </w:t>
      </w:r>
      <w:proofErr w:type="spellStart"/>
      <w:r>
        <w:rPr>
          <w:sz w:val="28"/>
          <w:szCs w:val="28"/>
        </w:rPr>
        <w:t>urmatoarele</w:t>
      </w:r>
      <w:proofErr w:type="spellEnd"/>
      <w:r>
        <w:rPr>
          <w:sz w:val="28"/>
          <w:szCs w:val="28"/>
        </w:rPr>
        <w:t>:</w:t>
      </w:r>
    </w:p>
    <w:p w14:paraId="03571AB5" w14:textId="77777777" w:rsidR="00AC4DC8" w:rsidRDefault="000933A6" w:rsidP="00AC4DC8">
      <w:pPr>
        <w:numPr>
          <w:ilvl w:val="0"/>
          <w:numId w:val="5"/>
        </w:numPr>
        <w:autoSpaceDE w:val="0"/>
        <w:autoSpaceDN w:val="0"/>
        <w:adjustRightInd w:val="0"/>
        <w:ind w:left="0" w:firstLine="567"/>
        <w:jc w:val="both"/>
        <w:rPr>
          <w:sz w:val="28"/>
          <w:szCs w:val="28"/>
        </w:rPr>
      </w:pPr>
      <w:r>
        <w:rPr>
          <w:sz w:val="28"/>
          <w:szCs w:val="28"/>
        </w:rPr>
        <w:t>Din analiza dispoziţiilor legale citate se constată că Statutul profesiei de avocat (</w:t>
      </w:r>
      <w:proofErr w:type="spellStart"/>
      <w:r>
        <w:rPr>
          <w:sz w:val="28"/>
          <w:szCs w:val="28"/>
        </w:rPr>
        <w:t>Hotararea</w:t>
      </w:r>
      <w:proofErr w:type="spellEnd"/>
      <w:r>
        <w:rPr>
          <w:sz w:val="28"/>
          <w:szCs w:val="28"/>
        </w:rPr>
        <w:t xml:space="preserve"> nr. 64/2011) nu impune in conţinutul actului normativ o anumita formă (cip/</w:t>
      </w:r>
      <w:proofErr w:type="spellStart"/>
      <w:r>
        <w:rPr>
          <w:sz w:val="28"/>
          <w:szCs w:val="28"/>
        </w:rPr>
        <w:t>hartie</w:t>
      </w:r>
      <w:proofErr w:type="spellEnd"/>
      <w:r>
        <w:rPr>
          <w:sz w:val="28"/>
          <w:szCs w:val="28"/>
        </w:rPr>
        <w:t xml:space="preserve"> sau alternativ) pe care sa o </w:t>
      </w:r>
      <w:proofErr w:type="spellStart"/>
      <w:r>
        <w:rPr>
          <w:sz w:val="28"/>
          <w:szCs w:val="28"/>
        </w:rPr>
        <w:t>aiba</w:t>
      </w:r>
      <w:proofErr w:type="spellEnd"/>
      <w:r>
        <w:rPr>
          <w:sz w:val="28"/>
          <w:szCs w:val="28"/>
        </w:rPr>
        <w:t xml:space="preserve"> </w:t>
      </w:r>
      <w:proofErr w:type="spellStart"/>
      <w:r>
        <w:rPr>
          <w:sz w:val="28"/>
          <w:szCs w:val="28"/>
        </w:rPr>
        <w:t>legitimatia</w:t>
      </w:r>
      <w:proofErr w:type="spellEnd"/>
      <w:r>
        <w:rPr>
          <w:sz w:val="28"/>
          <w:szCs w:val="28"/>
        </w:rPr>
        <w:t xml:space="preserve">, textul art. 237 </w:t>
      </w:r>
      <w:proofErr w:type="spellStart"/>
      <w:r>
        <w:rPr>
          <w:sz w:val="28"/>
          <w:szCs w:val="28"/>
        </w:rPr>
        <w:t>facand</w:t>
      </w:r>
      <w:proofErr w:type="spellEnd"/>
      <w:r>
        <w:rPr>
          <w:sz w:val="28"/>
          <w:szCs w:val="28"/>
        </w:rPr>
        <w:t xml:space="preserve"> trimitere la anexa nr. XXVI (de asemenea, parte a actului normativ). Prin urmare, conţinutul propriu-zis al actului normativ se </w:t>
      </w:r>
      <w:proofErr w:type="spellStart"/>
      <w:r>
        <w:rPr>
          <w:sz w:val="28"/>
          <w:szCs w:val="28"/>
        </w:rPr>
        <w:t>completeaza</w:t>
      </w:r>
      <w:proofErr w:type="spellEnd"/>
      <w:r>
        <w:rPr>
          <w:sz w:val="28"/>
          <w:szCs w:val="28"/>
        </w:rPr>
        <w:t xml:space="preserve"> cu anexa parte integranta din acesta. </w:t>
      </w:r>
    </w:p>
    <w:p w14:paraId="3FA85604" w14:textId="77777777" w:rsidR="00AC4DC8" w:rsidRDefault="000933A6" w:rsidP="00AC4DC8">
      <w:pPr>
        <w:ind w:firstLine="567"/>
        <w:jc w:val="both"/>
        <w:rPr>
          <w:sz w:val="28"/>
          <w:szCs w:val="28"/>
        </w:rPr>
      </w:pPr>
      <w:r>
        <w:rPr>
          <w:sz w:val="28"/>
          <w:szCs w:val="28"/>
        </w:rPr>
        <w:t xml:space="preserve">Legea nr. 51/1995 nu face referiri la </w:t>
      </w:r>
      <w:proofErr w:type="spellStart"/>
      <w:r>
        <w:rPr>
          <w:sz w:val="28"/>
          <w:szCs w:val="28"/>
        </w:rPr>
        <w:t>legitimatia</w:t>
      </w:r>
      <w:proofErr w:type="spellEnd"/>
      <w:r>
        <w:rPr>
          <w:sz w:val="28"/>
          <w:szCs w:val="28"/>
        </w:rPr>
        <w:t xml:space="preserve"> de avocat, aspectul </w:t>
      </w:r>
      <w:proofErr w:type="spellStart"/>
      <w:r>
        <w:rPr>
          <w:sz w:val="28"/>
          <w:szCs w:val="28"/>
        </w:rPr>
        <w:t>tinand</w:t>
      </w:r>
      <w:proofErr w:type="spellEnd"/>
      <w:r>
        <w:rPr>
          <w:sz w:val="28"/>
          <w:szCs w:val="28"/>
        </w:rPr>
        <w:t xml:space="preserve"> de resortul legiuitorului statutar.</w:t>
      </w:r>
    </w:p>
    <w:p w14:paraId="37F89D23" w14:textId="77777777" w:rsidR="00AC4DC8" w:rsidRDefault="000933A6" w:rsidP="00AC4DC8">
      <w:pPr>
        <w:ind w:firstLine="567"/>
        <w:jc w:val="both"/>
        <w:rPr>
          <w:sz w:val="28"/>
          <w:szCs w:val="28"/>
        </w:rPr>
      </w:pPr>
      <w:r>
        <w:rPr>
          <w:sz w:val="28"/>
          <w:szCs w:val="28"/>
        </w:rPr>
        <w:t xml:space="preserve">Prin urmare, nu se identifica nicio </w:t>
      </w:r>
      <w:proofErr w:type="spellStart"/>
      <w:r>
        <w:rPr>
          <w:sz w:val="28"/>
          <w:szCs w:val="28"/>
        </w:rPr>
        <w:t>contradictie</w:t>
      </w:r>
      <w:proofErr w:type="spellEnd"/>
      <w:r>
        <w:rPr>
          <w:sz w:val="28"/>
          <w:szCs w:val="28"/>
        </w:rPr>
        <w:t xml:space="preserve"> intre a</w:t>
      </w:r>
      <w:r w:rsidRPr="005567F1">
        <w:rPr>
          <w:sz w:val="28"/>
          <w:szCs w:val="28"/>
        </w:rPr>
        <w:t xml:space="preserve">rticolele indicate de </w:t>
      </w:r>
      <w:proofErr w:type="spellStart"/>
      <w:r w:rsidRPr="005567F1">
        <w:rPr>
          <w:sz w:val="28"/>
          <w:szCs w:val="28"/>
        </w:rPr>
        <w:t>reclamanti</w:t>
      </w:r>
      <w:proofErr w:type="spellEnd"/>
      <w:r w:rsidRPr="005567F1">
        <w:rPr>
          <w:sz w:val="28"/>
          <w:szCs w:val="28"/>
        </w:rPr>
        <w:t xml:space="preserve"> ca nelegale din anexa nr. XXVI la Statut </w:t>
      </w:r>
      <w:r>
        <w:rPr>
          <w:sz w:val="28"/>
          <w:szCs w:val="28"/>
        </w:rPr>
        <w:t>si alte</w:t>
      </w:r>
      <w:r w:rsidRPr="005567F1">
        <w:rPr>
          <w:sz w:val="28"/>
          <w:szCs w:val="28"/>
        </w:rPr>
        <w:t xml:space="preserve"> act</w:t>
      </w:r>
      <w:r>
        <w:rPr>
          <w:sz w:val="28"/>
          <w:szCs w:val="28"/>
        </w:rPr>
        <w:t>e</w:t>
      </w:r>
      <w:r w:rsidRPr="005567F1">
        <w:rPr>
          <w:sz w:val="28"/>
          <w:szCs w:val="28"/>
        </w:rPr>
        <w:t xml:space="preserve"> normativ</w:t>
      </w:r>
      <w:r>
        <w:rPr>
          <w:sz w:val="28"/>
          <w:szCs w:val="28"/>
        </w:rPr>
        <w:t>e</w:t>
      </w:r>
      <w:r w:rsidRPr="005567F1">
        <w:rPr>
          <w:sz w:val="28"/>
          <w:szCs w:val="28"/>
        </w:rPr>
        <w:t xml:space="preserve"> cu </w:t>
      </w:r>
      <w:proofErr w:type="spellStart"/>
      <w:r w:rsidRPr="005567F1">
        <w:rPr>
          <w:sz w:val="28"/>
          <w:szCs w:val="28"/>
        </w:rPr>
        <w:t>forta</w:t>
      </w:r>
      <w:proofErr w:type="spellEnd"/>
      <w:r w:rsidRPr="005567F1">
        <w:rPr>
          <w:sz w:val="28"/>
          <w:szCs w:val="28"/>
        </w:rPr>
        <w:t xml:space="preserve"> juridica superioara</w:t>
      </w:r>
      <w:r>
        <w:rPr>
          <w:sz w:val="28"/>
          <w:szCs w:val="28"/>
        </w:rPr>
        <w:t>.</w:t>
      </w:r>
    </w:p>
    <w:p w14:paraId="57B11EB5" w14:textId="77777777" w:rsidR="00AC4DC8" w:rsidRDefault="000933A6" w:rsidP="00AC4DC8">
      <w:pPr>
        <w:ind w:firstLine="567"/>
        <w:jc w:val="both"/>
        <w:rPr>
          <w:sz w:val="28"/>
          <w:szCs w:val="28"/>
        </w:rPr>
      </w:pPr>
      <w:r>
        <w:rPr>
          <w:sz w:val="28"/>
          <w:szCs w:val="28"/>
        </w:rPr>
        <w:t xml:space="preserve">In fine, s-a mai invocat si neconformitatea textului </w:t>
      </w:r>
      <w:proofErr w:type="spellStart"/>
      <w:r>
        <w:rPr>
          <w:sz w:val="28"/>
          <w:szCs w:val="28"/>
        </w:rPr>
        <w:t>naţional</w:t>
      </w:r>
      <w:proofErr w:type="spellEnd"/>
      <w:r>
        <w:rPr>
          <w:sz w:val="28"/>
          <w:szCs w:val="28"/>
        </w:rPr>
        <w:t xml:space="preserve"> cu acela din Ghidul CCBE. In primul </w:t>
      </w:r>
      <w:proofErr w:type="spellStart"/>
      <w:r>
        <w:rPr>
          <w:sz w:val="28"/>
          <w:szCs w:val="28"/>
        </w:rPr>
        <w:t>rand</w:t>
      </w:r>
      <w:proofErr w:type="spellEnd"/>
      <w:r>
        <w:rPr>
          <w:sz w:val="28"/>
          <w:szCs w:val="28"/>
        </w:rPr>
        <w:t xml:space="preserve">, de remarcat </w:t>
      </w:r>
      <w:r w:rsidRPr="00FA0F0C">
        <w:rPr>
          <w:i/>
          <w:sz w:val="28"/>
          <w:szCs w:val="28"/>
        </w:rPr>
        <w:t>caracterul de recomandare</w:t>
      </w:r>
      <w:r>
        <w:rPr>
          <w:sz w:val="28"/>
          <w:szCs w:val="28"/>
        </w:rPr>
        <w:t xml:space="preserve"> a Ghidului care </w:t>
      </w:r>
      <w:proofErr w:type="spellStart"/>
      <w:r>
        <w:rPr>
          <w:sz w:val="28"/>
          <w:szCs w:val="28"/>
        </w:rPr>
        <w:t>traseaza</w:t>
      </w:r>
      <w:proofErr w:type="spellEnd"/>
      <w:r>
        <w:rPr>
          <w:sz w:val="28"/>
          <w:szCs w:val="28"/>
        </w:rPr>
        <w:t xml:space="preserve"> liniile directoare pentru cardul de identitate CCBE (ianuarie 2009, versiune in </w:t>
      </w:r>
      <w:proofErr w:type="spellStart"/>
      <w:r>
        <w:rPr>
          <w:sz w:val="28"/>
          <w:szCs w:val="28"/>
        </w:rPr>
        <w:t>lb</w:t>
      </w:r>
      <w:proofErr w:type="spellEnd"/>
      <w:r>
        <w:rPr>
          <w:sz w:val="28"/>
          <w:szCs w:val="28"/>
        </w:rPr>
        <w:t xml:space="preserve"> engleza). Prin urmare, directivele Ghidului nu sunt </w:t>
      </w:r>
      <w:proofErr w:type="spellStart"/>
      <w:r>
        <w:rPr>
          <w:sz w:val="28"/>
          <w:szCs w:val="28"/>
        </w:rPr>
        <w:t>decat</w:t>
      </w:r>
      <w:proofErr w:type="spellEnd"/>
      <w:r>
        <w:rPr>
          <w:sz w:val="28"/>
          <w:szCs w:val="28"/>
        </w:rPr>
        <w:t xml:space="preserve"> orientative. Ghidul, (versiunea in limba engleza) arata ca scopul cardului european CCBE este acela de a facilita accesul </w:t>
      </w:r>
      <w:proofErr w:type="spellStart"/>
      <w:r>
        <w:rPr>
          <w:sz w:val="28"/>
          <w:szCs w:val="28"/>
        </w:rPr>
        <w:t>avocatilor</w:t>
      </w:r>
      <w:proofErr w:type="spellEnd"/>
      <w:r>
        <w:rPr>
          <w:sz w:val="28"/>
          <w:szCs w:val="28"/>
        </w:rPr>
        <w:t xml:space="preserve"> la </w:t>
      </w:r>
      <w:proofErr w:type="spellStart"/>
      <w:r>
        <w:rPr>
          <w:sz w:val="28"/>
          <w:szCs w:val="28"/>
        </w:rPr>
        <w:t>instante</w:t>
      </w:r>
      <w:proofErr w:type="spellEnd"/>
      <w:r>
        <w:rPr>
          <w:sz w:val="28"/>
          <w:szCs w:val="28"/>
        </w:rPr>
        <w:t xml:space="preserve"> si </w:t>
      </w:r>
      <w:proofErr w:type="spellStart"/>
      <w:r>
        <w:rPr>
          <w:sz w:val="28"/>
          <w:szCs w:val="28"/>
        </w:rPr>
        <w:t>instituţii</w:t>
      </w:r>
      <w:proofErr w:type="spellEnd"/>
      <w:r>
        <w:rPr>
          <w:sz w:val="28"/>
          <w:szCs w:val="28"/>
        </w:rPr>
        <w:t xml:space="preserve"> in afara ariei lor de </w:t>
      </w:r>
      <w:proofErr w:type="spellStart"/>
      <w:r>
        <w:rPr>
          <w:sz w:val="28"/>
          <w:szCs w:val="28"/>
        </w:rPr>
        <w:t>jurisdicţie</w:t>
      </w:r>
      <w:proofErr w:type="spellEnd"/>
      <w:r>
        <w:rPr>
          <w:sz w:val="28"/>
          <w:szCs w:val="28"/>
        </w:rPr>
        <w:t xml:space="preserve"> . Cardul identifica </w:t>
      </w:r>
      <w:proofErr w:type="spellStart"/>
      <w:r>
        <w:rPr>
          <w:sz w:val="28"/>
          <w:szCs w:val="28"/>
        </w:rPr>
        <w:t>detinatorul</w:t>
      </w:r>
      <w:proofErr w:type="spellEnd"/>
      <w:r>
        <w:rPr>
          <w:sz w:val="28"/>
          <w:szCs w:val="28"/>
        </w:rPr>
        <w:t xml:space="preserve"> ca fiind avocat </w:t>
      </w:r>
      <w:proofErr w:type="spellStart"/>
      <w:r>
        <w:rPr>
          <w:sz w:val="28"/>
          <w:szCs w:val="28"/>
        </w:rPr>
        <w:t>intr</w:t>
      </w:r>
      <w:proofErr w:type="spellEnd"/>
      <w:r>
        <w:rPr>
          <w:sz w:val="28"/>
          <w:szCs w:val="28"/>
        </w:rPr>
        <w:t xml:space="preserve">-unul din statele membre. La art. 4 din Ghid se </w:t>
      </w:r>
      <w:proofErr w:type="spellStart"/>
      <w:r>
        <w:rPr>
          <w:sz w:val="28"/>
          <w:szCs w:val="28"/>
        </w:rPr>
        <w:t>prevad</w:t>
      </w:r>
      <w:proofErr w:type="spellEnd"/>
      <w:r>
        <w:rPr>
          <w:sz w:val="28"/>
          <w:szCs w:val="28"/>
        </w:rPr>
        <w:t xml:space="preserve"> cele doua versiuni ale cardului: din </w:t>
      </w:r>
      <w:proofErr w:type="spellStart"/>
      <w:r>
        <w:rPr>
          <w:sz w:val="28"/>
          <w:szCs w:val="28"/>
        </w:rPr>
        <w:t>hartie</w:t>
      </w:r>
      <w:proofErr w:type="spellEnd"/>
      <w:r>
        <w:rPr>
          <w:sz w:val="28"/>
          <w:szCs w:val="28"/>
        </w:rPr>
        <w:t xml:space="preserve"> s</w:t>
      </w:r>
      <w:r>
        <w:rPr>
          <w:sz w:val="28"/>
          <w:szCs w:val="28"/>
        </w:rPr>
        <w:t xml:space="preserve">i din plastic. Aceasta din urma </w:t>
      </w:r>
      <w:proofErr w:type="spellStart"/>
      <w:r>
        <w:rPr>
          <w:sz w:val="28"/>
          <w:szCs w:val="28"/>
        </w:rPr>
        <w:t>contine</w:t>
      </w:r>
      <w:proofErr w:type="spellEnd"/>
      <w:r>
        <w:rPr>
          <w:sz w:val="28"/>
          <w:szCs w:val="28"/>
        </w:rPr>
        <w:t xml:space="preserve"> in principal </w:t>
      </w:r>
      <w:proofErr w:type="spellStart"/>
      <w:r>
        <w:rPr>
          <w:sz w:val="28"/>
          <w:szCs w:val="28"/>
        </w:rPr>
        <w:t>aceeasi</w:t>
      </w:r>
      <w:proofErr w:type="spellEnd"/>
      <w:r>
        <w:rPr>
          <w:sz w:val="28"/>
          <w:szCs w:val="28"/>
        </w:rPr>
        <w:t xml:space="preserve"> </w:t>
      </w:r>
      <w:proofErr w:type="spellStart"/>
      <w:r>
        <w:rPr>
          <w:sz w:val="28"/>
          <w:szCs w:val="28"/>
        </w:rPr>
        <w:t>informatie</w:t>
      </w:r>
      <w:proofErr w:type="spellEnd"/>
      <w:r>
        <w:rPr>
          <w:sz w:val="28"/>
          <w:szCs w:val="28"/>
        </w:rPr>
        <w:t xml:space="preserve"> ca si cardul tip </w:t>
      </w:r>
      <w:proofErr w:type="spellStart"/>
      <w:r>
        <w:rPr>
          <w:sz w:val="28"/>
          <w:szCs w:val="28"/>
        </w:rPr>
        <w:t>hartie</w:t>
      </w:r>
      <w:proofErr w:type="spellEnd"/>
      <w:r>
        <w:rPr>
          <w:sz w:val="28"/>
          <w:szCs w:val="28"/>
        </w:rPr>
        <w:t xml:space="preserve"> (nume prenume, adresa avocatului, titlul profesional, </w:t>
      </w:r>
      <w:proofErr w:type="spellStart"/>
      <w:r>
        <w:rPr>
          <w:sz w:val="28"/>
          <w:szCs w:val="28"/>
        </w:rPr>
        <w:t>semnatura</w:t>
      </w:r>
      <w:proofErr w:type="spellEnd"/>
      <w:r>
        <w:rPr>
          <w:sz w:val="28"/>
          <w:szCs w:val="28"/>
        </w:rPr>
        <w:t xml:space="preserve">, valabilitatea, denumirea baroului care l-a emis, </w:t>
      </w:r>
      <w:proofErr w:type="spellStart"/>
      <w:r>
        <w:rPr>
          <w:sz w:val="28"/>
          <w:szCs w:val="28"/>
        </w:rPr>
        <w:t>numarul</w:t>
      </w:r>
      <w:proofErr w:type="spellEnd"/>
      <w:r>
        <w:rPr>
          <w:sz w:val="28"/>
          <w:szCs w:val="28"/>
        </w:rPr>
        <w:t xml:space="preserve"> cardului, data, fotografia avocatului). De asemenea, textul prevede ca exista o prevedere </w:t>
      </w:r>
      <w:proofErr w:type="spellStart"/>
      <w:r>
        <w:rPr>
          <w:sz w:val="28"/>
          <w:szCs w:val="28"/>
        </w:rPr>
        <w:t>optionala</w:t>
      </w:r>
      <w:proofErr w:type="spellEnd"/>
      <w:r>
        <w:rPr>
          <w:sz w:val="28"/>
          <w:szCs w:val="28"/>
        </w:rPr>
        <w:t xml:space="preserve"> pentru cip si banda magnetica. </w:t>
      </w:r>
    </w:p>
    <w:p w14:paraId="40F3DB2C" w14:textId="77777777" w:rsidR="00AC4DC8" w:rsidRDefault="000933A6" w:rsidP="00AC4DC8">
      <w:pPr>
        <w:ind w:firstLine="567"/>
        <w:jc w:val="both"/>
        <w:rPr>
          <w:sz w:val="28"/>
          <w:szCs w:val="28"/>
        </w:rPr>
      </w:pPr>
      <w:r>
        <w:rPr>
          <w:sz w:val="28"/>
          <w:szCs w:val="28"/>
        </w:rPr>
        <w:t xml:space="preserve">Din analiza textului Ghidului Curtea remarca faptul că acesta are caracter facultativ. Desigur, ghidul nu impune avocatului una dintre cele doua tipuri de card, ghidul </w:t>
      </w:r>
      <w:proofErr w:type="spellStart"/>
      <w:r>
        <w:rPr>
          <w:sz w:val="28"/>
          <w:szCs w:val="28"/>
        </w:rPr>
        <w:t>prevazand</w:t>
      </w:r>
      <w:proofErr w:type="spellEnd"/>
      <w:r>
        <w:rPr>
          <w:sz w:val="28"/>
          <w:szCs w:val="28"/>
        </w:rPr>
        <w:t xml:space="preserve"> la art. 4 </w:t>
      </w:r>
      <w:proofErr w:type="spellStart"/>
      <w:r>
        <w:rPr>
          <w:sz w:val="28"/>
          <w:szCs w:val="28"/>
        </w:rPr>
        <w:t>lit</w:t>
      </w:r>
      <w:proofErr w:type="spellEnd"/>
      <w:r>
        <w:rPr>
          <w:sz w:val="28"/>
          <w:szCs w:val="28"/>
        </w:rPr>
        <w:t xml:space="preserve"> b faptul ca respectivul card de plastic este o a doua versiune de card de identitate al avocatului (in raport cu prima reprezentata de cardul tip </w:t>
      </w:r>
      <w:proofErr w:type="spellStart"/>
      <w:r>
        <w:rPr>
          <w:sz w:val="28"/>
          <w:szCs w:val="28"/>
        </w:rPr>
        <w:t>hartie</w:t>
      </w:r>
      <w:proofErr w:type="spellEnd"/>
      <w:r>
        <w:rPr>
          <w:sz w:val="28"/>
          <w:szCs w:val="28"/>
        </w:rPr>
        <w:t xml:space="preserve">). </w:t>
      </w:r>
    </w:p>
    <w:p w14:paraId="662C0385" w14:textId="77777777" w:rsidR="00AC4DC8" w:rsidRDefault="000933A6" w:rsidP="00AC4DC8">
      <w:pPr>
        <w:ind w:firstLine="567"/>
        <w:jc w:val="both"/>
        <w:rPr>
          <w:sz w:val="28"/>
          <w:szCs w:val="28"/>
        </w:rPr>
      </w:pPr>
      <w:r>
        <w:rPr>
          <w:sz w:val="28"/>
          <w:szCs w:val="28"/>
        </w:rPr>
        <w:t xml:space="preserve">Curtea mai remarcă faptul că, într-adevăr, Ghidul CCBE (aplicabil </w:t>
      </w:r>
      <w:proofErr w:type="spellStart"/>
      <w:r>
        <w:rPr>
          <w:sz w:val="28"/>
          <w:szCs w:val="28"/>
        </w:rPr>
        <w:t>avocatilor</w:t>
      </w:r>
      <w:proofErr w:type="spellEnd"/>
      <w:r>
        <w:rPr>
          <w:sz w:val="28"/>
          <w:szCs w:val="28"/>
        </w:rPr>
        <w:t xml:space="preserve"> europeni) nu impune ca pentru avocaţii definitivi să existe doar un anumit tip de card, cel cu cip, </w:t>
      </w:r>
      <w:proofErr w:type="spellStart"/>
      <w:r>
        <w:rPr>
          <w:sz w:val="28"/>
          <w:szCs w:val="28"/>
        </w:rPr>
        <w:t>insa</w:t>
      </w:r>
      <w:proofErr w:type="spellEnd"/>
      <w:r>
        <w:rPr>
          <w:sz w:val="28"/>
          <w:szCs w:val="28"/>
        </w:rPr>
        <w:t xml:space="preserve"> nici nu impune statelor membre sa urmeze </w:t>
      </w:r>
      <w:r w:rsidRPr="004F71C2">
        <w:rPr>
          <w:i/>
          <w:sz w:val="28"/>
          <w:szCs w:val="28"/>
        </w:rPr>
        <w:t xml:space="preserve">tale </w:t>
      </w:r>
      <w:proofErr w:type="spellStart"/>
      <w:r w:rsidRPr="004F71C2">
        <w:rPr>
          <w:i/>
          <w:sz w:val="28"/>
          <w:szCs w:val="28"/>
        </w:rPr>
        <w:t>quale</w:t>
      </w:r>
      <w:proofErr w:type="spellEnd"/>
      <w:r>
        <w:rPr>
          <w:sz w:val="28"/>
          <w:szCs w:val="28"/>
        </w:rPr>
        <w:t xml:space="preserve"> prevederile sale, modalitatea de reglementare </w:t>
      </w:r>
      <w:proofErr w:type="spellStart"/>
      <w:r>
        <w:rPr>
          <w:sz w:val="28"/>
          <w:szCs w:val="28"/>
        </w:rPr>
        <w:t>tinand</w:t>
      </w:r>
      <w:proofErr w:type="spellEnd"/>
      <w:r>
        <w:rPr>
          <w:sz w:val="28"/>
          <w:szCs w:val="28"/>
        </w:rPr>
        <w:t xml:space="preserve"> de marja de apreciere a legiuitorului </w:t>
      </w:r>
      <w:proofErr w:type="spellStart"/>
      <w:r>
        <w:rPr>
          <w:sz w:val="28"/>
          <w:szCs w:val="28"/>
        </w:rPr>
        <w:t>naţional</w:t>
      </w:r>
      <w:proofErr w:type="spellEnd"/>
      <w:r>
        <w:rPr>
          <w:sz w:val="28"/>
          <w:szCs w:val="28"/>
        </w:rPr>
        <w:t xml:space="preserve"> (aceasta </w:t>
      </w:r>
      <w:proofErr w:type="spellStart"/>
      <w:r>
        <w:rPr>
          <w:sz w:val="28"/>
          <w:szCs w:val="28"/>
        </w:rPr>
        <w:t>neputand</w:t>
      </w:r>
      <w:proofErr w:type="spellEnd"/>
      <w:r>
        <w:rPr>
          <w:sz w:val="28"/>
          <w:szCs w:val="28"/>
        </w:rPr>
        <w:t xml:space="preserve"> face obiectul controlului </w:t>
      </w:r>
      <w:proofErr w:type="spellStart"/>
      <w:r>
        <w:rPr>
          <w:sz w:val="28"/>
          <w:szCs w:val="28"/>
        </w:rPr>
        <w:t>instantei</w:t>
      </w:r>
      <w:proofErr w:type="spellEnd"/>
      <w:r>
        <w:rPr>
          <w:sz w:val="28"/>
          <w:szCs w:val="28"/>
        </w:rPr>
        <w:t xml:space="preserve"> de contencios).</w:t>
      </w:r>
    </w:p>
    <w:p w14:paraId="418FEBAB" w14:textId="77777777" w:rsidR="00AC4DC8" w:rsidRDefault="000933A6" w:rsidP="00AC4DC8">
      <w:pPr>
        <w:ind w:firstLine="708"/>
        <w:jc w:val="both"/>
        <w:rPr>
          <w:sz w:val="28"/>
          <w:szCs w:val="28"/>
        </w:rPr>
      </w:pPr>
      <w:r>
        <w:rPr>
          <w:sz w:val="28"/>
          <w:szCs w:val="28"/>
        </w:rPr>
        <w:t xml:space="preserve">b) Cu privire la cea de-a doua chestiune in </w:t>
      </w:r>
      <w:proofErr w:type="spellStart"/>
      <w:r>
        <w:rPr>
          <w:sz w:val="28"/>
          <w:szCs w:val="28"/>
        </w:rPr>
        <w:t>discutie</w:t>
      </w:r>
      <w:proofErr w:type="spellEnd"/>
      <w:r>
        <w:rPr>
          <w:sz w:val="28"/>
          <w:szCs w:val="28"/>
        </w:rPr>
        <w:t xml:space="preserve">, Curtea a remarcat deja faptul că </w:t>
      </w:r>
      <w:r w:rsidRPr="0015508F">
        <w:rPr>
          <w:sz w:val="28"/>
          <w:szCs w:val="28"/>
        </w:rPr>
        <w:t xml:space="preserve">modelul cardului cu cip este disponibil pe site-ul </w:t>
      </w:r>
      <w:hyperlink r:id="rId8" w:history="1">
        <w:r w:rsidR="00AC4DC8" w:rsidRPr="005F31B7">
          <w:rPr>
            <w:rStyle w:val="Hyperlink"/>
            <w:color w:val="auto"/>
            <w:sz w:val="28"/>
            <w:szCs w:val="28"/>
          </w:rPr>
          <w:t>http://unbr.ro/ro/wp-</w:t>
        </w:r>
        <w:r w:rsidR="00AC4DC8" w:rsidRPr="005F31B7">
          <w:rPr>
            <w:rStyle w:val="Hyperlink"/>
            <w:color w:val="auto"/>
            <w:sz w:val="28"/>
            <w:szCs w:val="28"/>
          </w:rPr>
          <w:lastRenderedPageBreak/>
          <w:t>content/uploads/2013/12/Hot-8522013_Modificari_Statut_Profesie-OK_201213-EMAIL.pdf</w:t>
        </w:r>
      </w:hyperlink>
      <w:r w:rsidRPr="005F31B7">
        <w:rPr>
          <w:sz w:val="28"/>
          <w:szCs w:val="28"/>
        </w:rPr>
        <w:t>.</w:t>
      </w:r>
      <w:r w:rsidRPr="0015508F">
        <w:rPr>
          <w:sz w:val="28"/>
          <w:szCs w:val="28"/>
        </w:rPr>
        <w:t xml:space="preserve"> Conform modelului indicat</w:t>
      </w:r>
      <w:r>
        <w:rPr>
          <w:sz w:val="28"/>
          <w:szCs w:val="28"/>
        </w:rPr>
        <w:t>, precum si a art. II din Anexa XXVI la Statut</w:t>
      </w:r>
      <w:r w:rsidRPr="0015508F">
        <w:rPr>
          <w:sz w:val="28"/>
          <w:szCs w:val="28"/>
        </w:rPr>
        <w:t xml:space="preserve">, cardul </w:t>
      </w:r>
      <w:proofErr w:type="spellStart"/>
      <w:r w:rsidRPr="0015508F">
        <w:rPr>
          <w:sz w:val="28"/>
          <w:szCs w:val="28"/>
        </w:rPr>
        <w:t>contine</w:t>
      </w:r>
      <w:proofErr w:type="spellEnd"/>
      <w:r w:rsidRPr="0015508F">
        <w:rPr>
          <w:sz w:val="28"/>
          <w:szCs w:val="28"/>
        </w:rPr>
        <w:t xml:space="preserve"> </w:t>
      </w:r>
      <w:proofErr w:type="spellStart"/>
      <w:r w:rsidRPr="0015508F">
        <w:rPr>
          <w:sz w:val="28"/>
          <w:szCs w:val="28"/>
        </w:rPr>
        <w:t>urmatoarele</w:t>
      </w:r>
      <w:proofErr w:type="spellEnd"/>
      <w:r w:rsidRPr="0015508F">
        <w:rPr>
          <w:sz w:val="28"/>
          <w:szCs w:val="28"/>
        </w:rPr>
        <w:t xml:space="preserve"> date: pe faţa 1: nume prenume avocat, </w:t>
      </w:r>
      <w:proofErr w:type="spellStart"/>
      <w:r w:rsidRPr="0015508F">
        <w:rPr>
          <w:sz w:val="28"/>
          <w:szCs w:val="28"/>
        </w:rPr>
        <w:t>mentiunea</w:t>
      </w:r>
      <w:proofErr w:type="spellEnd"/>
      <w:r w:rsidRPr="0015508F">
        <w:rPr>
          <w:sz w:val="28"/>
          <w:szCs w:val="28"/>
        </w:rPr>
        <w:t xml:space="preserve"> avocat definitiv, baroul, nr. card, valabilitate, iar pe faţa 2 are in plus </w:t>
      </w:r>
      <w:proofErr w:type="spellStart"/>
      <w:r w:rsidRPr="0015508F">
        <w:rPr>
          <w:sz w:val="28"/>
          <w:szCs w:val="28"/>
        </w:rPr>
        <w:t>mentiuni</w:t>
      </w:r>
      <w:proofErr w:type="spellEnd"/>
      <w:r w:rsidRPr="0015508F">
        <w:rPr>
          <w:sz w:val="28"/>
          <w:szCs w:val="28"/>
        </w:rPr>
        <w:t xml:space="preserve"> privind  vize anuale, </w:t>
      </w:r>
      <w:proofErr w:type="spellStart"/>
      <w:r w:rsidRPr="0015508F">
        <w:rPr>
          <w:sz w:val="28"/>
          <w:szCs w:val="28"/>
        </w:rPr>
        <w:t>foto</w:t>
      </w:r>
      <w:proofErr w:type="spellEnd"/>
      <w:r w:rsidRPr="0015508F">
        <w:rPr>
          <w:sz w:val="28"/>
          <w:szCs w:val="28"/>
        </w:rPr>
        <w:t>, data definitivării in profesie</w:t>
      </w:r>
      <w:r>
        <w:rPr>
          <w:sz w:val="28"/>
          <w:szCs w:val="28"/>
        </w:rPr>
        <w:t>.</w:t>
      </w:r>
    </w:p>
    <w:p w14:paraId="4950DD9B" w14:textId="77777777" w:rsidR="00AC4DC8" w:rsidRDefault="000933A6" w:rsidP="00AC4DC8">
      <w:pPr>
        <w:ind w:firstLine="708"/>
        <w:jc w:val="both"/>
        <w:rPr>
          <w:sz w:val="28"/>
          <w:szCs w:val="28"/>
        </w:rPr>
      </w:pPr>
      <w:r>
        <w:rPr>
          <w:sz w:val="28"/>
          <w:szCs w:val="28"/>
        </w:rPr>
        <w:t xml:space="preserve">Prin urmare, nu se poate susţine prin prisma datelor indicate pe suportul de card (forma plastic) faptul că acesta ar </w:t>
      </w:r>
      <w:proofErr w:type="spellStart"/>
      <w:r>
        <w:rPr>
          <w:sz w:val="28"/>
          <w:szCs w:val="28"/>
        </w:rPr>
        <w:t>conţine</w:t>
      </w:r>
      <w:proofErr w:type="spellEnd"/>
      <w:r>
        <w:rPr>
          <w:sz w:val="28"/>
          <w:szCs w:val="28"/>
        </w:rPr>
        <w:t xml:space="preserve"> alte date decât cele profesionale. </w:t>
      </w:r>
      <w:proofErr w:type="spellStart"/>
      <w:r>
        <w:rPr>
          <w:sz w:val="28"/>
          <w:szCs w:val="28"/>
        </w:rPr>
        <w:t>Intrebarea</w:t>
      </w:r>
      <w:proofErr w:type="spellEnd"/>
      <w:r>
        <w:rPr>
          <w:sz w:val="28"/>
          <w:szCs w:val="28"/>
        </w:rPr>
        <w:t xml:space="preserve"> rămâne in </w:t>
      </w:r>
      <w:proofErr w:type="spellStart"/>
      <w:r>
        <w:rPr>
          <w:sz w:val="28"/>
          <w:szCs w:val="28"/>
        </w:rPr>
        <w:t>discutie</w:t>
      </w:r>
      <w:proofErr w:type="spellEnd"/>
      <w:r>
        <w:rPr>
          <w:sz w:val="28"/>
          <w:szCs w:val="28"/>
        </w:rPr>
        <w:t xml:space="preserve">,  în concret, cu privire la datele care sunt stocate pe card şi care pot fi accesate numai prin intermediul unui dispozitiv special (cititor de card). </w:t>
      </w:r>
    </w:p>
    <w:p w14:paraId="3E525F05" w14:textId="77777777" w:rsidR="00AC4DC8" w:rsidRDefault="000933A6" w:rsidP="00AC4DC8">
      <w:pPr>
        <w:ind w:firstLine="708"/>
        <w:jc w:val="both"/>
        <w:rPr>
          <w:sz w:val="28"/>
          <w:szCs w:val="28"/>
        </w:rPr>
      </w:pPr>
      <w:r>
        <w:rPr>
          <w:sz w:val="28"/>
          <w:szCs w:val="28"/>
        </w:rPr>
        <w:t xml:space="preserve">Cu privire la aceasta chestiune trebuie distins între partea normativă a actului contestat şi partea tehnică, de implementare efectivă a </w:t>
      </w:r>
      <w:proofErr w:type="spellStart"/>
      <w:r>
        <w:rPr>
          <w:sz w:val="28"/>
          <w:szCs w:val="28"/>
        </w:rPr>
        <w:t>modalitatii</w:t>
      </w:r>
      <w:proofErr w:type="spellEnd"/>
      <w:r>
        <w:rPr>
          <w:sz w:val="28"/>
          <w:szCs w:val="28"/>
        </w:rPr>
        <w:t xml:space="preserve"> de citire a cardului.</w:t>
      </w:r>
    </w:p>
    <w:p w14:paraId="7914293D" w14:textId="77777777" w:rsidR="00AC4DC8" w:rsidRDefault="000933A6" w:rsidP="00AC4DC8">
      <w:pPr>
        <w:ind w:firstLine="708"/>
        <w:jc w:val="both"/>
        <w:rPr>
          <w:sz w:val="28"/>
          <w:szCs w:val="28"/>
        </w:rPr>
      </w:pPr>
      <w:r>
        <w:rPr>
          <w:sz w:val="28"/>
          <w:szCs w:val="28"/>
        </w:rPr>
        <w:t xml:space="preserve">Curtea constata, din nou, faptul ca din analiza art. II din Anexa XXVI la Statut se constata ca textul </w:t>
      </w:r>
      <w:proofErr w:type="spellStart"/>
      <w:r>
        <w:rPr>
          <w:sz w:val="28"/>
          <w:szCs w:val="28"/>
        </w:rPr>
        <w:t>contine</w:t>
      </w:r>
      <w:proofErr w:type="spellEnd"/>
      <w:r>
        <w:rPr>
          <w:sz w:val="28"/>
          <w:szCs w:val="28"/>
        </w:rPr>
        <w:t xml:space="preserve"> acele date cu privire strict la sfera profesionala – identificarea posesorului cardului cu nume, prenume, baroul din care face parte, data </w:t>
      </w:r>
      <w:proofErr w:type="spellStart"/>
      <w:r>
        <w:rPr>
          <w:sz w:val="28"/>
          <w:szCs w:val="28"/>
        </w:rPr>
        <w:t>definitivarii</w:t>
      </w:r>
      <w:proofErr w:type="spellEnd"/>
      <w:r>
        <w:rPr>
          <w:sz w:val="28"/>
          <w:szCs w:val="28"/>
        </w:rPr>
        <w:t xml:space="preserve"> in profesie. Textul normativ nu </w:t>
      </w:r>
      <w:proofErr w:type="spellStart"/>
      <w:r>
        <w:rPr>
          <w:sz w:val="28"/>
          <w:szCs w:val="28"/>
        </w:rPr>
        <w:t>conţine</w:t>
      </w:r>
      <w:proofErr w:type="spellEnd"/>
      <w:r>
        <w:rPr>
          <w:sz w:val="28"/>
          <w:szCs w:val="28"/>
        </w:rPr>
        <w:t xml:space="preserve"> nicio </w:t>
      </w:r>
      <w:proofErr w:type="spellStart"/>
      <w:r>
        <w:rPr>
          <w:sz w:val="28"/>
          <w:szCs w:val="28"/>
        </w:rPr>
        <w:t>restrictionare</w:t>
      </w:r>
      <w:proofErr w:type="spellEnd"/>
      <w:r>
        <w:rPr>
          <w:sz w:val="28"/>
          <w:szCs w:val="28"/>
        </w:rPr>
        <w:t xml:space="preserve">, </w:t>
      </w:r>
      <w:proofErr w:type="spellStart"/>
      <w:r>
        <w:rPr>
          <w:sz w:val="28"/>
          <w:szCs w:val="28"/>
        </w:rPr>
        <w:t>incalcare</w:t>
      </w:r>
      <w:proofErr w:type="spellEnd"/>
      <w:r>
        <w:rPr>
          <w:sz w:val="28"/>
          <w:szCs w:val="28"/>
        </w:rPr>
        <w:t xml:space="preserve"> cu privire la libertatea religioasa sau </w:t>
      </w:r>
      <w:proofErr w:type="spellStart"/>
      <w:r>
        <w:rPr>
          <w:sz w:val="28"/>
          <w:szCs w:val="28"/>
        </w:rPr>
        <w:t>viata</w:t>
      </w:r>
      <w:proofErr w:type="spellEnd"/>
      <w:r>
        <w:rPr>
          <w:sz w:val="28"/>
          <w:szCs w:val="28"/>
        </w:rPr>
        <w:t xml:space="preserve"> de familie a avocatului. Prin urmare, nu se poate retine nicio nelegalitate a textului normativ criticat.</w:t>
      </w:r>
    </w:p>
    <w:p w14:paraId="157F14FB" w14:textId="77777777" w:rsidR="00AC4DC8" w:rsidRDefault="000933A6" w:rsidP="00AC4DC8">
      <w:pPr>
        <w:ind w:firstLine="708"/>
        <w:jc w:val="both"/>
        <w:rPr>
          <w:sz w:val="28"/>
          <w:szCs w:val="28"/>
        </w:rPr>
      </w:pPr>
      <w:proofErr w:type="spellStart"/>
      <w:r>
        <w:rPr>
          <w:sz w:val="28"/>
          <w:szCs w:val="28"/>
        </w:rPr>
        <w:t>Instanta</w:t>
      </w:r>
      <w:proofErr w:type="spellEnd"/>
      <w:r>
        <w:rPr>
          <w:sz w:val="28"/>
          <w:szCs w:val="28"/>
        </w:rPr>
        <w:t xml:space="preserve"> trebuie sa remarce faptul ca nici </w:t>
      </w:r>
      <w:proofErr w:type="spellStart"/>
      <w:r>
        <w:rPr>
          <w:sz w:val="28"/>
          <w:szCs w:val="28"/>
        </w:rPr>
        <w:t>reclamantii</w:t>
      </w:r>
      <w:proofErr w:type="spellEnd"/>
      <w:r>
        <w:rPr>
          <w:sz w:val="28"/>
          <w:szCs w:val="28"/>
        </w:rPr>
        <w:t xml:space="preserve"> nu au criticat, punctual, textul normativ in sine, ci au </w:t>
      </w:r>
      <w:proofErr w:type="spellStart"/>
      <w:r>
        <w:rPr>
          <w:sz w:val="28"/>
          <w:szCs w:val="28"/>
        </w:rPr>
        <w:t>facut</w:t>
      </w:r>
      <w:proofErr w:type="spellEnd"/>
      <w:r>
        <w:rPr>
          <w:sz w:val="28"/>
          <w:szCs w:val="28"/>
        </w:rPr>
        <w:t xml:space="preserve"> aprecieri de nelegalitate grefate exclusiv pe modalitatea de implementare a art. I a şi art. II din Anexa XXVI la Statut. </w:t>
      </w:r>
      <w:proofErr w:type="spellStart"/>
      <w:r>
        <w:rPr>
          <w:sz w:val="28"/>
          <w:szCs w:val="28"/>
        </w:rPr>
        <w:t>Ajungand</w:t>
      </w:r>
      <w:proofErr w:type="spellEnd"/>
      <w:r>
        <w:rPr>
          <w:sz w:val="28"/>
          <w:szCs w:val="28"/>
        </w:rPr>
        <w:t xml:space="preserve"> cu </w:t>
      </w:r>
      <w:proofErr w:type="spellStart"/>
      <w:r>
        <w:rPr>
          <w:sz w:val="28"/>
          <w:szCs w:val="28"/>
        </w:rPr>
        <w:t>rationamentul</w:t>
      </w:r>
      <w:proofErr w:type="spellEnd"/>
      <w:r>
        <w:rPr>
          <w:sz w:val="28"/>
          <w:szCs w:val="28"/>
        </w:rPr>
        <w:t xml:space="preserve"> pe acest tărâm, trebuie ca </w:t>
      </w:r>
      <w:proofErr w:type="spellStart"/>
      <w:r>
        <w:rPr>
          <w:sz w:val="28"/>
          <w:szCs w:val="28"/>
        </w:rPr>
        <w:t>instanta</w:t>
      </w:r>
      <w:proofErr w:type="spellEnd"/>
      <w:r>
        <w:rPr>
          <w:sz w:val="28"/>
          <w:szCs w:val="28"/>
        </w:rPr>
        <w:t xml:space="preserve"> sa </w:t>
      </w:r>
      <w:proofErr w:type="spellStart"/>
      <w:r>
        <w:rPr>
          <w:sz w:val="28"/>
          <w:szCs w:val="28"/>
        </w:rPr>
        <w:t>distinga</w:t>
      </w:r>
      <w:proofErr w:type="spellEnd"/>
      <w:r>
        <w:rPr>
          <w:sz w:val="28"/>
          <w:szCs w:val="28"/>
        </w:rPr>
        <w:t xml:space="preserve"> intre noţiunea de legalitate a actului administrativ normativ şi modalitatea de executare. Cele doua </w:t>
      </w:r>
      <w:proofErr w:type="spellStart"/>
      <w:r>
        <w:rPr>
          <w:sz w:val="28"/>
          <w:szCs w:val="28"/>
        </w:rPr>
        <w:t>noţiuni</w:t>
      </w:r>
      <w:proofErr w:type="spellEnd"/>
      <w:r>
        <w:rPr>
          <w:sz w:val="28"/>
          <w:szCs w:val="28"/>
        </w:rPr>
        <w:t xml:space="preserve"> sunt distincte. Astfel, nu se poate susţine nelegalitatea unui act normativ </w:t>
      </w:r>
      <w:proofErr w:type="spellStart"/>
      <w:r>
        <w:rPr>
          <w:sz w:val="28"/>
          <w:szCs w:val="28"/>
        </w:rPr>
        <w:t>apeland</w:t>
      </w:r>
      <w:proofErr w:type="spellEnd"/>
      <w:r>
        <w:rPr>
          <w:sz w:val="28"/>
          <w:szCs w:val="28"/>
        </w:rPr>
        <w:t xml:space="preserve"> la argumente </w:t>
      </w:r>
      <w:r>
        <w:rPr>
          <w:sz w:val="28"/>
          <w:szCs w:val="28"/>
        </w:rPr>
        <w:t xml:space="preserve">care </w:t>
      </w:r>
      <w:proofErr w:type="spellStart"/>
      <w:r>
        <w:rPr>
          <w:sz w:val="28"/>
          <w:szCs w:val="28"/>
        </w:rPr>
        <w:t>tin</w:t>
      </w:r>
      <w:proofErr w:type="spellEnd"/>
      <w:r>
        <w:rPr>
          <w:sz w:val="28"/>
          <w:szCs w:val="28"/>
        </w:rPr>
        <w:t xml:space="preserve"> de resortul </w:t>
      </w:r>
      <w:proofErr w:type="spellStart"/>
      <w:r>
        <w:rPr>
          <w:sz w:val="28"/>
          <w:szCs w:val="28"/>
        </w:rPr>
        <w:t>modalitatii</w:t>
      </w:r>
      <w:proofErr w:type="spellEnd"/>
      <w:r>
        <w:rPr>
          <w:sz w:val="28"/>
          <w:szCs w:val="28"/>
        </w:rPr>
        <w:t xml:space="preserve"> de executare a acestuia. Legalitatea </w:t>
      </w:r>
      <w:proofErr w:type="spellStart"/>
      <w:r>
        <w:rPr>
          <w:sz w:val="28"/>
          <w:szCs w:val="28"/>
        </w:rPr>
        <w:t>vizeaza</w:t>
      </w:r>
      <w:proofErr w:type="spellEnd"/>
      <w:r>
        <w:rPr>
          <w:sz w:val="28"/>
          <w:szCs w:val="28"/>
        </w:rPr>
        <w:t xml:space="preserve"> respectarea </w:t>
      </w:r>
      <w:proofErr w:type="spellStart"/>
      <w:r>
        <w:rPr>
          <w:sz w:val="28"/>
          <w:szCs w:val="28"/>
        </w:rPr>
        <w:t>dispozitiilor</w:t>
      </w:r>
      <w:proofErr w:type="spellEnd"/>
      <w:r>
        <w:rPr>
          <w:sz w:val="28"/>
          <w:szCs w:val="28"/>
        </w:rPr>
        <w:t xml:space="preserve"> normative cu </w:t>
      </w:r>
      <w:proofErr w:type="spellStart"/>
      <w:r>
        <w:rPr>
          <w:sz w:val="28"/>
          <w:szCs w:val="28"/>
        </w:rPr>
        <w:t>forta</w:t>
      </w:r>
      <w:proofErr w:type="spellEnd"/>
      <w:r>
        <w:rPr>
          <w:sz w:val="28"/>
          <w:szCs w:val="28"/>
        </w:rPr>
        <w:t xml:space="preserve"> juridica superioara actului emis, in timp ce executarea actului tine de implementarea lui, de aplicarea in concret in raporturile juridice. </w:t>
      </w:r>
    </w:p>
    <w:p w14:paraId="47549290" w14:textId="77777777" w:rsidR="00AC4DC8" w:rsidRDefault="000933A6" w:rsidP="00AC4DC8">
      <w:pPr>
        <w:ind w:firstLine="708"/>
        <w:jc w:val="both"/>
        <w:rPr>
          <w:sz w:val="28"/>
          <w:szCs w:val="28"/>
        </w:rPr>
      </w:pPr>
      <w:r>
        <w:rPr>
          <w:sz w:val="28"/>
          <w:szCs w:val="28"/>
        </w:rPr>
        <w:t xml:space="preserve">Revenind la chestiunea in </w:t>
      </w:r>
      <w:proofErr w:type="spellStart"/>
      <w:r>
        <w:rPr>
          <w:sz w:val="28"/>
          <w:szCs w:val="28"/>
        </w:rPr>
        <w:t>discutie</w:t>
      </w:r>
      <w:proofErr w:type="spellEnd"/>
      <w:r>
        <w:rPr>
          <w:sz w:val="28"/>
          <w:szCs w:val="28"/>
        </w:rPr>
        <w:t xml:space="preserve">, argumentele </w:t>
      </w:r>
      <w:proofErr w:type="spellStart"/>
      <w:r>
        <w:rPr>
          <w:sz w:val="28"/>
          <w:szCs w:val="28"/>
        </w:rPr>
        <w:t>reclamantilor</w:t>
      </w:r>
      <w:proofErr w:type="spellEnd"/>
      <w:r>
        <w:rPr>
          <w:sz w:val="28"/>
          <w:szCs w:val="28"/>
        </w:rPr>
        <w:t xml:space="preserve"> din </w:t>
      </w:r>
      <w:proofErr w:type="spellStart"/>
      <w:r>
        <w:rPr>
          <w:sz w:val="28"/>
          <w:szCs w:val="28"/>
        </w:rPr>
        <w:t>actiune</w:t>
      </w:r>
      <w:proofErr w:type="spellEnd"/>
      <w:r>
        <w:rPr>
          <w:sz w:val="28"/>
          <w:szCs w:val="28"/>
        </w:rPr>
        <w:t xml:space="preserve"> </w:t>
      </w:r>
      <w:proofErr w:type="spellStart"/>
      <w:r>
        <w:rPr>
          <w:sz w:val="28"/>
          <w:szCs w:val="28"/>
        </w:rPr>
        <w:t>tin</w:t>
      </w:r>
      <w:proofErr w:type="spellEnd"/>
      <w:r>
        <w:rPr>
          <w:sz w:val="28"/>
          <w:szCs w:val="28"/>
        </w:rPr>
        <w:t xml:space="preserve"> de fapt, de modalitatea de implementare a </w:t>
      </w:r>
      <w:proofErr w:type="spellStart"/>
      <w:r>
        <w:rPr>
          <w:sz w:val="28"/>
          <w:szCs w:val="28"/>
        </w:rPr>
        <w:t>dispozitiilor</w:t>
      </w:r>
      <w:proofErr w:type="spellEnd"/>
      <w:r>
        <w:rPr>
          <w:sz w:val="28"/>
          <w:szCs w:val="28"/>
        </w:rPr>
        <w:t xml:space="preserve"> normative criticate, prin urmare nu pot conduce la concluzia </w:t>
      </w:r>
      <w:proofErr w:type="spellStart"/>
      <w:r>
        <w:rPr>
          <w:sz w:val="28"/>
          <w:szCs w:val="28"/>
        </w:rPr>
        <w:t>nelegalitatii</w:t>
      </w:r>
      <w:proofErr w:type="spellEnd"/>
      <w:r>
        <w:rPr>
          <w:sz w:val="28"/>
          <w:szCs w:val="28"/>
        </w:rPr>
        <w:t xml:space="preserve"> acestora din urma.</w:t>
      </w:r>
    </w:p>
    <w:p w14:paraId="12876CB1" w14:textId="77777777" w:rsidR="00AC4DC8" w:rsidRDefault="000933A6" w:rsidP="00AC4DC8">
      <w:pPr>
        <w:ind w:firstLine="708"/>
        <w:jc w:val="both"/>
        <w:rPr>
          <w:sz w:val="28"/>
          <w:szCs w:val="28"/>
        </w:rPr>
      </w:pPr>
      <w:r>
        <w:rPr>
          <w:sz w:val="28"/>
          <w:szCs w:val="28"/>
        </w:rPr>
        <w:t xml:space="preserve">Mai mult </w:t>
      </w:r>
      <w:proofErr w:type="spellStart"/>
      <w:r>
        <w:rPr>
          <w:sz w:val="28"/>
          <w:szCs w:val="28"/>
        </w:rPr>
        <w:t>decat</w:t>
      </w:r>
      <w:proofErr w:type="spellEnd"/>
      <w:r>
        <w:rPr>
          <w:sz w:val="28"/>
          <w:szCs w:val="28"/>
        </w:rPr>
        <w:t xml:space="preserve"> </w:t>
      </w:r>
      <w:proofErr w:type="spellStart"/>
      <w:r>
        <w:rPr>
          <w:sz w:val="28"/>
          <w:szCs w:val="28"/>
        </w:rPr>
        <w:t>atat</w:t>
      </w:r>
      <w:proofErr w:type="spellEnd"/>
      <w:r>
        <w:rPr>
          <w:sz w:val="28"/>
          <w:szCs w:val="28"/>
        </w:rPr>
        <w:t xml:space="preserve">, in fata </w:t>
      </w:r>
      <w:proofErr w:type="spellStart"/>
      <w:r>
        <w:rPr>
          <w:sz w:val="28"/>
          <w:szCs w:val="28"/>
        </w:rPr>
        <w:t>instantei</w:t>
      </w:r>
      <w:proofErr w:type="spellEnd"/>
      <w:r>
        <w:rPr>
          <w:sz w:val="28"/>
          <w:szCs w:val="28"/>
        </w:rPr>
        <w:t xml:space="preserve"> </w:t>
      </w:r>
      <w:proofErr w:type="spellStart"/>
      <w:r>
        <w:rPr>
          <w:sz w:val="28"/>
          <w:szCs w:val="28"/>
        </w:rPr>
        <w:t>reclamantii</w:t>
      </w:r>
      <w:proofErr w:type="spellEnd"/>
      <w:r>
        <w:rPr>
          <w:sz w:val="28"/>
          <w:szCs w:val="28"/>
        </w:rPr>
        <w:t xml:space="preserve"> nu au probat prin nici un mijloc faptul că modalitatea efectiva de implementare a cardurilor ar aduce atingere (in ce modalitate concreta) drepturilor la </w:t>
      </w:r>
      <w:proofErr w:type="spellStart"/>
      <w:r>
        <w:rPr>
          <w:sz w:val="28"/>
          <w:szCs w:val="28"/>
        </w:rPr>
        <w:t>viata</w:t>
      </w:r>
      <w:proofErr w:type="spellEnd"/>
      <w:r>
        <w:rPr>
          <w:sz w:val="28"/>
          <w:szCs w:val="28"/>
        </w:rPr>
        <w:t xml:space="preserve"> privata sau </w:t>
      </w:r>
      <w:proofErr w:type="spellStart"/>
      <w:r>
        <w:rPr>
          <w:sz w:val="28"/>
          <w:szCs w:val="28"/>
        </w:rPr>
        <w:t>libertatii</w:t>
      </w:r>
      <w:proofErr w:type="spellEnd"/>
      <w:r>
        <w:rPr>
          <w:sz w:val="28"/>
          <w:szCs w:val="28"/>
        </w:rPr>
        <w:t xml:space="preserve"> de religie. Desigur ca in </w:t>
      </w:r>
      <w:proofErr w:type="spellStart"/>
      <w:r>
        <w:rPr>
          <w:sz w:val="28"/>
          <w:szCs w:val="28"/>
        </w:rPr>
        <w:t>masura</w:t>
      </w:r>
      <w:proofErr w:type="spellEnd"/>
      <w:r>
        <w:rPr>
          <w:sz w:val="28"/>
          <w:szCs w:val="28"/>
        </w:rPr>
        <w:t xml:space="preserve"> in care ipotetic, prin modalitatea de implementare/manipulare, accesare, vizualizare, stocare a datelor de pe card s-ar aduce atingere drepturilor fundamentale ale omului, aceasta chestiune ar tine de resortul </w:t>
      </w:r>
      <w:proofErr w:type="spellStart"/>
      <w:r>
        <w:rPr>
          <w:sz w:val="28"/>
          <w:szCs w:val="28"/>
        </w:rPr>
        <w:t>executarii</w:t>
      </w:r>
      <w:proofErr w:type="spellEnd"/>
      <w:r>
        <w:rPr>
          <w:sz w:val="28"/>
          <w:szCs w:val="28"/>
        </w:rPr>
        <w:t xml:space="preserve"> actului administrativ, </w:t>
      </w:r>
      <w:proofErr w:type="spellStart"/>
      <w:r>
        <w:rPr>
          <w:sz w:val="28"/>
          <w:szCs w:val="28"/>
        </w:rPr>
        <w:t>urmand</w:t>
      </w:r>
      <w:proofErr w:type="spellEnd"/>
      <w:r>
        <w:rPr>
          <w:sz w:val="28"/>
          <w:szCs w:val="28"/>
        </w:rPr>
        <w:t xml:space="preserve"> a s</w:t>
      </w:r>
      <w:r>
        <w:rPr>
          <w:sz w:val="28"/>
          <w:szCs w:val="28"/>
        </w:rPr>
        <w:t>e aprecia daca executarea a fost sau nu conforma actului normativ emis, fără a fi vorba despre nelegalitatea emiterii lui.</w:t>
      </w:r>
    </w:p>
    <w:p w14:paraId="706175A0" w14:textId="77777777" w:rsidR="00AC4DC8" w:rsidRPr="00A6291F" w:rsidRDefault="000933A6" w:rsidP="00AC4DC8">
      <w:pPr>
        <w:ind w:firstLine="708"/>
        <w:jc w:val="both"/>
        <w:rPr>
          <w:sz w:val="28"/>
          <w:szCs w:val="28"/>
        </w:rPr>
      </w:pPr>
      <w:r>
        <w:rPr>
          <w:sz w:val="28"/>
          <w:szCs w:val="28"/>
        </w:rPr>
        <w:t xml:space="preserve">In fine, un alt aspect in dezbatere tine de o eventuala discriminare intre </w:t>
      </w:r>
      <w:proofErr w:type="spellStart"/>
      <w:r>
        <w:rPr>
          <w:sz w:val="28"/>
          <w:szCs w:val="28"/>
        </w:rPr>
        <w:t>avocatii</w:t>
      </w:r>
      <w:proofErr w:type="spellEnd"/>
      <w:r>
        <w:rPr>
          <w:sz w:val="28"/>
          <w:szCs w:val="28"/>
        </w:rPr>
        <w:t xml:space="preserve"> stagiari si </w:t>
      </w:r>
      <w:proofErr w:type="spellStart"/>
      <w:r>
        <w:rPr>
          <w:sz w:val="28"/>
          <w:szCs w:val="28"/>
        </w:rPr>
        <w:t>avocatii</w:t>
      </w:r>
      <w:proofErr w:type="spellEnd"/>
      <w:r>
        <w:rPr>
          <w:sz w:val="28"/>
          <w:szCs w:val="28"/>
        </w:rPr>
        <w:t xml:space="preserve"> definitivi in ceea ce </w:t>
      </w:r>
      <w:proofErr w:type="spellStart"/>
      <w:r>
        <w:rPr>
          <w:sz w:val="28"/>
          <w:szCs w:val="28"/>
        </w:rPr>
        <w:t>priveste</w:t>
      </w:r>
      <w:proofErr w:type="spellEnd"/>
      <w:r>
        <w:rPr>
          <w:sz w:val="28"/>
          <w:szCs w:val="28"/>
        </w:rPr>
        <w:t xml:space="preserve"> </w:t>
      </w:r>
      <w:proofErr w:type="spellStart"/>
      <w:r>
        <w:rPr>
          <w:sz w:val="28"/>
          <w:szCs w:val="28"/>
        </w:rPr>
        <w:t>legitimatiile</w:t>
      </w:r>
      <w:proofErr w:type="spellEnd"/>
      <w:r>
        <w:rPr>
          <w:sz w:val="28"/>
          <w:szCs w:val="28"/>
        </w:rPr>
        <w:t xml:space="preserve"> (in sensul ca pentru definitivi s-a </w:t>
      </w:r>
      <w:proofErr w:type="spellStart"/>
      <w:r>
        <w:rPr>
          <w:sz w:val="28"/>
          <w:szCs w:val="28"/>
        </w:rPr>
        <w:t>prevazut</w:t>
      </w:r>
      <w:proofErr w:type="spellEnd"/>
      <w:r>
        <w:rPr>
          <w:sz w:val="28"/>
          <w:szCs w:val="28"/>
        </w:rPr>
        <w:t xml:space="preserve"> </w:t>
      </w:r>
      <w:proofErr w:type="spellStart"/>
      <w:r>
        <w:rPr>
          <w:sz w:val="28"/>
          <w:szCs w:val="28"/>
        </w:rPr>
        <w:t>legitimatia</w:t>
      </w:r>
      <w:proofErr w:type="spellEnd"/>
      <w:r>
        <w:rPr>
          <w:sz w:val="28"/>
          <w:szCs w:val="28"/>
        </w:rPr>
        <w:t xml:space="preserve"> tip card cu cip proximitate, iar pentru stagiari – </w:t>
      </w:r>
      <w:proofErr w:type="spellStart"/>
      <w:r>
        <w:rPr>
          <w:sz w:val="28"/>
          <w:szCs w:val="28"/>
        </w:rPr>
        <w:t>legitimatia</w:t>
      </w:r>
      <w:proofErr w:type="spellEnd"/>
      <w:r>
        <w:rPr>
          <w:sz w:val="28"/>
          <w:szCs w:val="28"/>
        </w:rPr>
        <w:t xml:space="preserve"> </w:t>
      </w:r>
      <w:proofErr w:type="spellStart"/>
      <w:r>
        <w:rPr>
          <w:sz w:val="28"/>
          <w:szCs w:val="28"/>
        </w:rPr>
        <w:t>hartie</w:t>
      </w:r>
      <w:proofErr w:type="spellEnd"/>
      <w:r>
        <w:rPr>
          <w:sz w:val="28"/>
          <w:szCs w:val="28"/>
        </w:rPr>
        <w:t xml:space="preserve"> care poate fi </w:t>
      </w:r>
      <w:proofErr w:type="spellStart"/>
      <w:r>
        <w:rPr>
          <w:sz w:val="28"/>
          <w:szCs w:val="28"/>
        </w:rPr>
        <w:t>inlocuita</w:t>
      </w:r>
      <w:proofErr w:type="spellEnd"/>
      <w:r>
        <w:rPr>
          <w:sz w:val="28"/>
          <w:szCs w:val="28"/>
        </w:rPr>
        <w:t xml:space="preserve"> cu aceea tip card fără cip proximitate). </w:t>
      </w:r>
    </w:p>
    <w:p w14:paraId="65EA6539" w14:textId="77777777" w:rsidR="00AC4DC8" w:rsidRDefault="000933A6" w:rsidP="00AC4DC8">
      <w:pPr>
        <w:jc w:val="both"/>
        <w:rPr>
          <w:sz w:val="28"/>
          <w:szCs w:val="28"/>
        </w:rPr>
      </w:pPr>
      <w:r>
        <w:rPr>
          <w:b/>
          <w:sz w:val="28"/>
          <w:szCs w:val="28"/>
        </w:rPr>
        <w:tab/>
      </w:r>
      <w:r w:rsidRPr="003F4116">
        <w:rPr>
          <w:sz w:val="28"/>
          <w:szCs w:val="28"/>
        </w:rPr>
        <w:t xml:space="preserve">In primul </w:t>
      </w:r>
      <w:proofErr w:type="spellStart"/>
      <w:r w:rsidRPr="003F4116">
        <w:rPr>
          <w:sz w:val="28"/>
          <w:szCs w:val="28"/>
        </w:rPr>
        <w:t>rand</w:t>
      </w:r>
      <w:proofErr w:type="spellEnd"/>
      <w:r>
        <w:rPr>
          <w:sz w:val="28"/>
          <w:szCs w:val="28"/>
        </w:rPr>
        <w:t>,</w:t>
      </w:r>
      <w:r w:rsidRPr="003F4116">
        <w:rPr>
          <w:sz w:val="28"/>
          <w:szCs w:val="28"/>
        </w:rPr>
        <w:t xml:space="preserve"> trebuie sa subliniem ca pentru a vorbi de discriminare trebuie sa fim in prezenta unor </w:t>
      </w:r>
      <w:proofErr w:type="spellStart"/>
      <w:r w:rsidRPr="003F4116">
        <w:rPr>
          <w:sz w:val="28"/>
          <w:szCs w:val="28"/>
        </w:rPr>
        <w:t>situatii</w:t>
      </w:r>
      <w:proofErr w:type="spellEnd"/>
      <w:r w:rsidRPr="003F4116">
        <w:rPr>
          <w:sz w:val="28"/>
          <w:szCs w:val="28"/>
        </w:rPr>
        <w:t xml:space="preserve"> juridice comparabile. Nu putem vorbi despre discriminare in cadrul aceleiaşi profesii in </w:t>
      </w:r>
      <w:proofErr w:type="spellStart"/>
      <w:r w:rsidRPr="003F4116">
        <w:rPr>
          <w:sz w:val="28"/>
          <w:szCs w:val="28"/>
        </w:rPr>
        <w:t>masura</w:t>
      </w:r>
      <w:proofErr w:type="spellEnd"/>
      <w:r w:rsidRPr="003F4116">
        <w:rPr>
          <w:sz w:val="28"/>
          <w:szCs w:val="28"/>
        </w:rPr>
        <w:t xml:space="preserve"> in care legiuitorul prevede </w:t>
      </w:r>
      <w:proofErr w:type="spellStart"/>
      <w:r w:rsidRPr="003F4116">
        <w:rPr>
          <w:sz w:val="28"/>
          <w:szCs w:val="28"/>
        </w:rPr>
        <w:t>legitimatii</w:t>
      </w:r>
      <w:proofErr w:type="spellEnd"/>
      <w:r w:rsidRPr="003F4116">
        <w:rPr>
          <w:sz w:val="28"/>
          <w:szCs w:val="28"/>
        </w:rPr>
        <w:t xml:space="preserve"> diferite </w:t>
      </w:r>
      <w:r w:rsidRPr="003F4116">
        <w:rPr>
          <w:sz w:val="28"/>
          <w:szCs w:val="28"/>
        </w:rPr>
        <w:lastRenderedPageBreak/>
        <w:t xml:space="preserve">pentru </w:t>
      </w:r>
      <w:proofErr w:type="spellStart"/>
      <w:r w:rsidRPr="003F4116">
        <w:rPr>
          <w:sz w:val="28"/>
          <w:szCs w:val="28"/>
        </w:rPr>
        <w:t>avocatii</w:t>
      </w:r>
      <w:proofErr w:type="spellEnd"/>
      <w:r w:rsidRPr="003F4116">
        <w:rPr>
          <w:sz w:val="28"/>
          <w:szCs w:val="28"/>
        </w:rPr>
        <w:t xml:space="preserve"> definitivi si pentru cei stagiari. Altfel spus, in analiza </w:t>
      </w:r>
      <w:proofErr w:type="spellStart"/>
      <w:r w:rsidRPr="003F4116">
        <w:rPr>
          <w:sz w:val="28"/>
          <w:szCs w:val="28"/>
        </w:rPr>
        <w:t>discriminarii</w:t>
      </w:r>
      <w:proofErr w:type="spellEnd"/>
      <w:r w:rsidRPr="003F4116">
        <w:rPr>
          <w:sz w:val="28"/>
          <w:szCs w:val="28"/>
        </w:rPr>
        <w:t xml:space="preserve"> nu se are in vedere categoria larga a </w:t>
      </w:r>
      <w:proofErr w:type="spellStart"/>
      <w:r w:rsidRPr="003F4116">
        <w:rPr>
          <w:sz w:val="28"/>
          <w:szCs w:val="28"/>
        </w:rPr>
        <w:t>avocatilor</w:t>
      </w:r>
      <w:proofErr w:type="spellEnd"/>
      <w:r w:rsidRPr="003F4116">
        <w:rPr>
          <w:sz w:val="28"/>
          <w:szCs w:val="28"/>
        </w:rPr>
        <w:t xml:space="preserve">, ci trebuie distins intre </w:t>
      </w:r>
      <w:proofErr w:type="spellStart"/>
      <w:r w:rsidRPr="003F4116">
        <w:rPr>
          <w:sz w:val="28"/>
          <w:szCs w:val="28"/>
        </w:rPr>
        <w:t>defintivi</w:t>
      </w:r>
      <w:proofErr w:type="spellEnd"/>
      <w:r w:rsidRPr="003F4116">
        <w:rPr>
          <w:sz w:val="28"/>
          <w:szCs w:val="28"/>
        </w:rPr>
        <w:t xml:space="preserve"> şi stagiari, </w:t>
      </w:r>
      <w:proofErr w:type="spellStart"/>
      <w:r w:rsidRPr="003F4116">
        <w:rPr>
          <w:sz w:val="28"/>
          <w:szCs w:val="28"/>
        </w:rPr>
        <w:t>avand</w:t>
      </w:r>
      <w:proofErr w:type="spellEnd"/>
      <w:r w:rsidRPr="003F4116">
        <w:rPr>
          <w:sz w:val="28"/>
          <w:szCs w:val="28"/>
        </w:rPr>
        <w:t xml:space="preserve"> in vedere ca, potrivit Legii nr</w:t>
      </w:r>
      <w:r>
        <w:rPr>
          <w:sz w:val="28"/>
          <w:szCs w:val="28"/>
        </w:rPr>
        <w:t>.</w:t>
      </w:r>
      <w:r w:rsidRPr="003F4116">
        <w:rPr>
          <w:sz w:val="28"/>
          <w:szCs w:val="28"/>
        </w:rPr>
        <w:t xml:space="preserve"> 51/1995 statutul juridic al c</w:t>
      </w:r>
      <w:r w:rsidRPr="003F4116">
        <w:rPr>
          <w:sz w:val="28"/>
          <w:szCs w:val="28"/>
        </w:rPr>
        <w:t xml:space="preserve">elor doua categorii este diferit, prin urmare, este justificata </w:t>
      </w:r>
      <w:r>
        <w:rPr>
          <w:sz w:val="28"/>
          <w:szCs w:val="28"/>
        </w:rPr>
        <w:t xml:space="preserve">obiectiv </w:t>
      </w:r>
      <w:r w:rsidRPr="003F4116">
        <w:rPr>
          <w:sz w:val="28"/>
          <w:szCs w:val="28"/>
        </w:rPr>
        <w:t xml:space="preserve">si o </w:t>
      </w:r>
      <w:proofErr w:type="spellStart"/>
      <w:r w:rsidRPr="003F4116">
        <w:rPr>
          <w:sz w:val="28"/>
          <w:szCs w:val="28"/>
        </w:rPr>
        <w:t>diferenta</w:t>
      </w:r>
      <w:proofErr w:type="spellEnd"/>
      <w:r w:rsidRPr="003F4116">
        <w:rPr>
          <w:sz w:val="28"/>
          <w:szCs w:val="28"/>
        </w:rPr>
        <w:t xml:space="preserve"> de reglementare intre cele doua categorii de </w:t>
      </w:r>
      <w:proofErr w:type="spellStart"/>
      <w:r w:rsidRPr="003F4116">
        <w:rPr>
          <w:sz w:val="28"/>
          <w:szCs w:val="28"/>
        </w:rPr>
        <w:t>avocati</w:t>
      </w:r>
      <w:proofErr w:type="spellEnd"/>
      <w:r w:rsidRPr="003F4116">
        <w:rPr>
          <w:sz w:val="28"/>
          <w:szCs w:val="28"/>
        </w:rPr>
        <w:t>.</w:t>
      </w:r>
    </w:p>
    <w:p w14:paraId="6C3A1D56" w14:textId="77777777" w:rsidR="00AC4DC8" w:rsidRPr="00791E5B" w:rsidRDefault="000933A6" w:rsidP="00AC4DC8">
      <w:pPr>
        <w:ind w:firstLine="567"/>
        <w:jc w:val="both"/>
        <w:rPr>
          <w:sz w:val="28"/>
          <w:szCs w:val="28"/>
        </w:rPr>
      </w:pPr>
      <w:r>
        <w:rPr>
          <w:sz w:val="28"/>
          <w:szCs w:val="28"/>
        </w:rPr>
        <w:t xml:space="preserve">In fine, s-a mai antamat in litigiu problema </w:t>
      </w:r>
      <w:proofErr w:type="spellStart"/>
      <w:r>
        <w:rPr>
          <w:sz w:val="28"/>
          <w:szCs w:val="28"/>
        </w:rPr>
        <w:t>aparitiei</w:t>
      </w:r>
      <w:proofErr w:type="spellEnd"/>
      <w:r>
        <w:rPr>
          <w:sz w:val="28"/>
          <w:szCs w:val="28"/>
        </w:rPr>
        <w:t xml:space="preserve"> Deciziei Comisiei permanente a UNBR nr. 96/31.01.2014. Prin acest act, parata UNBR a </w:t>
      </w:r>
      <w:proofErr w:type="spellStart"/>
      <w:r>
        <w:rPr>
          <w:sz w:val="28"/>
          <w:szCs w:val="28"/>
        </w:rPr>
        <w:t>reapreciat</w:t>
      </w:r>
      <w:proofErr w:type="spellEnd"/>
      <w:r>
        <w:rPr>
          <w:sz w:val="28"/>
          <w:szCs w:val="28"/>
        </w:rPr>
        <w:t xml:space="preserve"> in parte </w:t>
      </w:r>
      <w:proofErr w:type="spellStart"/>
      <w:r>
        <w:rPr>
          <w:sz w:val="28"/>
          <w:szCs w:val="28"/>
        </w:rPr>
        <w:t>pozitia</w:t>
      </w:r>
      <w:proofErr w:type="spellEnd"/>
      <w:r>
        <w:rPr>
          <w:sz w:val="28"/>
          <w:szCs w:val="28"/>
        </w:rPr>
        <w:t xml:space="preserve"> sa legislativă, in sensul de a lăsa posibilitatea </w:t>
      </w:r>
      <w:proofErr w:type="spellStart"/>
      <w:r>
        <w:rPr>
          <w:sz w:val="28"/>
          <w:szCs w:val="28"/>
        </w:rPr>
        <w:t>optiunii</w:t>
      </w:r>
      <w:proofErr w:type="spellEnd"/>
      <w:r>
        <w:rPr>
          <w:sz w:val="28"/>
          <w:szCs w:val="28"/>
        </w:rPr>
        <w:t xml:space="preserve"> avocatului definitiv şi pentru o altă modalitate de legitimare in formele </w:t>
      </w:r>
      <w:proofErr w:type="spellStart"/>
      <w:r>
        <w:rPr>
          <w:sz w:val="28"/>
          <w:szCs w:val="28"/>
        </w:rPr>
        <w:t>prevazute</w:t>
      </w:r>
      <w:proofErr w:type="spellEnd"/>
      <w:r>
        <w:rPr>
          <w:sz w:val="28"/>
          <w:szCs w:val="28"/>
        </w:rPr>
        <w:t xml:space="preserve"> de Anexa XXVI la Statutul profesiei de avocat (aspect rezultat din Decizia Comisiei Permanente a UNBR nr. 96/31.01.2014 emisa in aplicarea </w:t>
      </w:r>
      <w:proofErr w:type="spellStart"/>
      <w:r>
        <w:rPr>
          <w:sz w:val="28"/>
          <w:szCs w:val="28"/>
        </w:rPr>
        <w:t>Hotararii</w:t>
      </w:r>
      <w:proofErr w:type="spellEnd"/>
      <w:r>
        <w:rPr>
          <w:sz w:val="28"/>
          <w:szCs w:val="28"/>
        </w:rPr>
        <w:t xml:space="preserve"> Consiliului UNBR nr. 852/14.12.2013). Decizia Comisiei Permanente indicata anterior are o aplicab</w:t>
      </w:r>
      <w:r>
        <w:rPr>
          <w:sz w:val="28"/>
          <w:szCs w:val="28"/>
        </w:rPr>
        <w:t xml:space="preserve">ilitate teritoriala </w:t>
      </w:r>
      <w:proofErr w:type="spellStart"/>
      <w:r>
        <w:rPr>
          <w:sz w:val="28"/>
          <w:szCs w:val="28"/>
        </w:rPr>
        <w:t>restransa</w:t>
      </w:r>
      <w:proofErr w:type="spellEnd"/>
      <w:r>
        <w:rPr>
          <w:sz w:val="28"/>
          <w:szCs w:val="28"/>
        </w:rPr>
        <w:t xml:space="preserve"> doar la barourile </w:t>
      </w:r>
      <w:r w:rsidR="001518E6">
        <w:rPr>
          <w:sz w:val="28"/>
          <w:szCs w:val="28"/>
        </w:rPr>
        <w:t>B</w:t>
      </w:r>
      <w:r>
        <w:rPr>
          <w:sz w:val="28"/>
          <w:szCs w:val="28"/>
        </w:rPr>
        <w:t xml:space="preserve">, </w:t>
      </w:r>
      <w:r w:rsidR="001518E6">
        <w:rPr>
          <w:sz w:val="28"/>
          <w:szCs w:val="28"/>
        </w:rPr>
        <w:t>D</w:t>
      </w:r>
      <w:r>
        <w:rPr>
          <w:sz w:val="28"/>
          <w:szCs w:val="28"/>
        </w:rPr>
        <w:t xml:space="preserve"> şi </w:t>
      </w:r>
      <w:r w:rsidR="001518E6">
        <w:rPr>
          <w:sz w:val="28"/>
          <w:szCs w:val="28"/>
        </w:rPr>
        <w:t>I</w:t>
      </w:r>
      <w:r>
        <w:rPr>
          <w:sz w:val="28"/>
          <w:szCs w:val="28"/>
        </w:rPr>
        <w:t xml:space="preserve">, iar nu la nivelul </w:t>
      </w:r>
      <w:proofErr w:type="spellStart"/>
      <w:r>
        <w:rPr>
          <w:sz w:val="28"/>
          <w:szCs w:val="28"/>
        </w:rPr>
        <w:t>intregii</w:t>
      </w:r>
      <w:proofErr w:type="spellEnd"/>
      <w:r>
        <w:rPr>
          <w:sz w:val="28"/>
          <w:szCs w:val="28"/>
        </w:rPr>
        <w:t xml:space="preserve"> tari, iar eliberarea unui alt mijloc de legitimare se face doar in mod </w:t>
      </w:r>
      <w:proofErr w:type="spellStart"/>
      <w:r>
        <w:rPr>
          <w:sz w:val="28"/>
          <w:szCs w:val="28"/>
        </w:rPr>
        <w:t>exceptional</w:t>
      </w:r>
      <w:proofErr w:type="spellEnd"/>
      <w:r>
        <w:rPr>
          <w:sz w:val="28"/>
          <w:szCs w:val="28"/>
        </w:rPr>
        <w:t xml:space="preserve">, iar nu ca </w:t>
      </w:r>
      <w:proofErr w:type="spellStart"/>
      <w:r>
        <w:rPr>
          <w:sz w:val="28"/>
          <w:szCs w:val="28"/>
        </w:rPr>
        <w:t>optiune</w:t>
      </w:r>
      <w:proofErr w:type="spellEnd"/>
      <w:r>
        <w:rPr>
          <w:sz w:val="28"/>
          <w:szCs w:val="28"/>
        </w:rPr>
        <w:t xml:space="preserve"> a avocatului. Curtea remarcă faptul că ţine de resortul UNBR, iar nu al </w:t>
      </w:r>
      <w:proofErr w:type="spellStart"/>
      <w:r>
        <w:rPr>
          <w:sz w:val="28"/>
          <w:szCs w:val="28"/>
        </w:rPr>
        <w:t>instantei</w:t>
      </w:r>
      <w:proofErr w:type="spellEnd"/>
      <w:r>
        <w:rPr>
          <w:sz w:val="28"/>
          <w:szCs w:val="28"/>
        </w:rPr>
        <w:t xml:space="preserve"> de contencios, aprecierea </w:t>
      </w:r>
      <w:proofErr w:type="spellStart"/>
      <w:r>
        <w:rPr>
          <w:sz w:val="28"/>
          <w:szCs w:val="28"/>
        </w:rPr>
        <w:t>oportunitatii</w:t>
      </w:r>
      <w:proofErr w:type="spellEnd"/>
      <w:r>
        <w:rPr>
          <w:sz w:val="28"/>
          <w:szCs w:val="28"/>
        </w:rPr>
        <w:t xml:space="preserve"> instituirii unei reglementări unitare cu privire la modalitatea de legitimare a avocatului la nivelul întregii </w:t>
      </w:r>
      <w:proofErr w:type="spellStart"/>
      <w:r>
        <w:rPr>
          <w:sz w:val="28"/>
          <w:szCs w:val="28"/>
        </w:rPr>
        <w:t>ţari</w:t>
      </w:r>
      <w:proofErr w:type="spellEnd"/>
      <w:r>
        <w:rPr>
          <w:sz w:val="28"/>
          <w:szCs w:val="28"/>
        </w:rPr>
        <w:t xml:space="preserve">, </w:t>
      </w:r>
      <w:proofErr w:type="spellStart"/>
      <w:r>
        <w:rPr>
          <w:sz w:val="28"/>
          <w:szCs w:val="28"/>
        </w:rPr>
        <w:t>instanta</w:t>
      </w:r>
      <w:proofErr w:type="spellEnd"/>
      <w:r>
        <w:rPr>
          <w:sz w:val="28"/>
          <w:szCs w:val="28"/>
        </w:rPr>
        <w:t xml:space="preserve"> de contencios apreciind după cum se poate remarca din motivarea anterioara, </w:t>
      </w:r>
      <w:r>
        <w:rPr>
          <w:sz w:val="28"/>
          <w:szCs w:val="28"/>
        </w:rPr>
        <w:t xml:space="preserve">ca nu sunt motive care sa </w:t>
      </w:r>
      <w:proofErr w:type="spellStart"/>
      <w:r>
        <w:rPr>
          <w:sz w:val="28"/>
          <w:szCs w:val="28"/>
        </w:rPr>
        <w:t>conduca</w:t>
      </w:r>
      <w:proofErr w:type="spellEnd"/>
      <w:r>
        <w:rPr>
          <w:sz w:val="28"/>
          <w:szCs w:val="28"/>
        </w:rPr>
        <w:t xml:space="preserve"> la anularea in parte a </w:t>
      </w:r>
      <w:r w:rsidRPr="00791E5B">
        <w:rPr>
          <w:sz w:val="28"/>
          <w:szCs w:val="28"/>
        </w:rPr>
        <w:t>Hotărârii Consiliului Uniunii Naţionale a Barourilor din România nr. 852/14.12.2013, respectiv a dispoziţiilor art. I lit. a şi art. II din Anexa nr. XXVI la Statutul profesiei de avocat.</w:t>
      </w:r>
    </w:p>
    <w:p w14:paraId="0C846016" w14:textId="77777777" w:rsidR="00AC4DC8" w:rsidRPr="003F4116" w:rsidRDefault="000933A6" w:rsidP="00AC4DC8">
      <w:pPr>
        <w:ind w:firstLine="567"/>
        <w:jc w:val="both"/>
        <w:rPr>
          <w:sz w:val="28"/>
          <w:szCs w:val="28"/>
        </w:rPr>
      </w:pPr>
      <w:r>
        <w:rPr>
          <w:sz w:val="28"/>
          <w:szCs w:val="28"/>
        </w:rPr>
        <w:t xml:space="preserve">Prin urmare, se impune respingerea </w:t>
      </w:r>
      <w:proofErr w:type="spellStart"/>
      <w:r>
        <w:rPr>
          <w:sz w:val="28"/>
          <w:szCs w:val="28"/>
        </w:rPr>
        <w:t>actiunii</w:t>
      </w:r>
      <w:proofErr w:type="spellEnd"/>
      <w:r>
        <w:rPr>
          <w:sz w:val="28"/>
          <w:szCs w:val="28"/>
        </w:rPr>
        <w:t xml:space="preserve"> ca </w:t>
      </w:r>
      <w:proofErr w:type="spellStart"/>
      <w:r>
        <w:rPr>
          <w:sz w:val="28"/>
          <w:szCs w:val="28"/>
        </w:rPr>
        <w:t>neintemeiate</w:t>
      </w:r>
      <w:proofErr w:type="spellEnd"/>
      <w:r>
        <w:rPr>
          <w:sz w:val="28"/>
          <w:szCs w:val="28"/>
        </w:rPr>
        <w:t xml:space="preserve"> fata de UNBR si ca fiind formulata </w:t>
      </w:r>
      <w:proofErr w:type="spellStart"/>
      <w:r>
        <w:rPr>
          <w:sz w:val="28"/>
          <w:szCs w:val="28"/>
        </w:rPr>
        <w:t>impotriva</w:t>
      </w:r>
      <w:proofErr w:type="spellEnd"/>
      <w:r>
        <w:rPr>
          <w:sz w:val="28"/>
          <w:szCs w:val="28"/>
        </w:rPr>
        <w:t xml:space="preserve"> unei persoane lipsite de calitate procesuala pasiva fata de Baroul </w:t>
      </w:r>
      <w:r w:rsidR="001518E6">
        <w:rPr>
          <w:sz w:val="28"/>
          <w:szCs w:val="28"/>
        </w:rPr>
        <w:t>B</w:t>
      </w:r>
      <w:r>
        <w:rPr>
          <w:sz w:val="28"/>
          <w:szCs w:val="28"/>
        </w:rPr>
        <w:t>.</w:t>
      </w:r>
    </w:p>
    <w:p w14:paraId="4D66D893" w14:textId="77777777" w:rsidR="00AC4DC8" w:rsidRDefault="00AC4DC8" w:rsidP="00AC4DC8">
      <w:pPr>
        <w:jc w:val="center"/>
        <w:rPr>
          <w:b/>
          <w:sz w:val="28"/>
          <w:szCs w:val="28"/>
        </w:rPr>
      </w:pPr>
    </w:p>
    <w:p w14:paraId="7D8F5C29" w14:textId="77777777" w:rsidR="00AC4DC8" w:rsidRPr="00E55170" w:rsidRDefault="000933A6" w:rsidP="00AC4DC8">
      <w:pPr>
        <w:jc w:val="center"/>
        <w:rPr>
          <w:b/>
          <w:sz w:val="28"/>
          <w:szCs w:val="28"/>
        </w:rPr>
      </w:pPr>
      <w:r w:rsidRPr="00E55170">
        <w:rPr>
          <w:b/>
          <w:sz w:val="28"/>
          <w:szCs w:val="28"/>
        </w:rPr>
        <w:t>PENTRU ACESTE MOTIVE</w:t>
      </w:r>
    </w:p>
    <w:p w14:paraId="7FCF8C26" w14:textId="77777777" w:rsidR="00AC4DC8" w:rsidRPr="00E55170" w:rsidRDefault="000933A6" w:rsidP="00AC4DC8">
      <w:pPr>
        <w:jc w:val="center"/>
        <w:rPr>
          <w:b/>
          <w:sz w:val="28"/>
          <w:szCs w:val="28"/>
        </w:rPr>
      </w:pPr>
      <w:r w:rsidRPr="00E55170">
        <w:rPr>
          <w:b/>
          <w:sz w:val="28"/>
          <w:szCs w:val="28"/>
        </w:rPr>
        <w:t>ÎN NUMELE LEGII</w:t>
      </w:r>
    </w:p>
    <w:p w14:paraId="5840865D" w14:textId="77777777" w:rsidR="00AC4DC8" w:rsidRDefault="000933A6" w:rsidP="00AC4DC8">
      <w:pPr>
        <w:jc w:val="center"/>
        <w:rPr>
          <w:sz w:val="28"/>
          <w:szCs w:val="28"/>
        </w:rPr>
      </w:pPr>
      <w:r w:rsidRPr="00E55170">
        <w:rPr>
          <w:b/>
          <w:sz w:val="28"/>
          <w:szCs w:val="28"/>
        </w:rPr>
        <w:t>HOTĂRĂŞTE</w:t>
      </w:r>
      <w:r w:rsidRPr="00E55170">
        <w:rPr>
          <w:sz w:val="28"/>
          <w:szCs w:val="28"/>
        </w:rPr>
        <w:t>:</w:t>
      </w:r>
    </w:p>
    <w:p w14:paraId="3E6F81AA" w14:textId="77777777" w:rsidR="00AC4DC8" w:rsidRPr="00E22393" w:rsidRDefault="00AC4DC8" w:rsidP="00AC4DC8">
      <w:pPr>
        <w:jc w:val="center"/>
        <w:rPr>
          <w:sz w:val="28"/>
          <w:szCs w:val="28"/>
        </w:rPr>
      </w:pPr>
    </w:p>
    <w:p w14:paraId="56CE3577" w14:textId="77777777" w:rsidR="00AC4DC8" w:rsidRPr="00256377" w:rsidRDefault="000933A6" w:rsidP="00AC4DC8">
      <w:pPr>
        <w:ind w:firstLine="708"/>
        <w:jc w:val="both"/>
        <w:rPr>
          <w:color w:val="000000"/>
          <w:sz w:val="28"/>
          <w:szCs w:val="28"/>
        </w:rPr>
      </w:pPr>
      <w:r w:rsidRPr="00256377">
        <w:rPr>
          <w:color w:val="000000"/>
          <w:sz w:val="28"/>
          <w:szCs w:val="28"/>
        </w:rPr>
        <w:t xml:space="preserve">Admite excepţia lipsei calităţii procesuale pasive a Baroului </w:t>
      </w:r>
      <w:r w:rsidR="00E009A5">
        <w:rPr>
          <w:color w:val="000000"/>
          <w:sz w:val="28"/>
          <w:szCs w:val="28"/>
        </w:rPr>
        <w:t>X</w:t>
      </w:r>
      <w:r w:rsidRPr="00256377">
        <w:rPr>
          <w:color w:val="000000"/>
          <w:sz w:val="28"/>
          <w:szCs w:val="28"/>
        </w:rPr>
        <w:t xml:space="preserve">. </w:t>
      </w:r>
    </w:p>
    <w:p w14:paraId="3FE606D9" w14:textId="77777777" w:rsidR="00AC4DC8" w:rsidRPr="00256377" w:rsidRDefault="000933A6" w:rsidP="00AC4DC8">
      <w:pPr>
        <w:ind w:firstLine="708"/>
        <w:jc w:val="both"/>
        <w:rPr>
          <w:color w:val="000000"/>
          <w:sz w:val="28"/>
          <w:szCs w:val="28"/>
        </w:rPr>
      </w:pPr>
      <w:r w:rsidRPr="00256377">
        <w:rPr>
          <w:color w:val="000000"/>
          <w:sz w:val="28"/>
          <w:szCs w:val="28"/>
        </w:rPr>
        <w:t xml:space="preserve">Respinge acţiunea </w:t>
      </w:r>
      <w:r w:rsidRPr="00186C66">
        <w:rPr>
          <w:color w:val="000000"/>
          <w:sz w:val="28"/>
          <w:szCs w:val="28"/>
        </w:rPr>
        <w:t xml:space="preserve">formulată de </w:t>
      </w:r>
      <w:proofErr w:type="spellStart"/>
      <w:r w:rsidRPr="00186C66">
        <w:rPr>
          <w:color w:val="000000"/>
          <w:sz w:val="28"/>
          <w:szCs w:val="28"/>
        </w:rPr>
        <w:t>reclamanţii</w:t>
      </w:r>
      <w:proofErr w:type="spellEnd"/>
      <w:r w:rsidRPr="00186C66">
        <w:rPr>
          <w:color w:val="000000"/>
          <w:sz w:val="28"/>
          <w:szCs w:val="28"/>
        </w:rPr>
        <w:t xml:space="preserve"> </w:t>
      </w:r>
      <w:r w:rsidR="00B3062B">
        <w:rPr>
          <w:b/>
          <w:color w:val="000000"/>
          <w:sz w:val="28"/>
          <w:szCs w:val="28"/>
        </w:rPr>
        <w:t>SF</w:t>
      </w:r>
      <w:r w:rsidRPr="00186C66">
        <w:rPr>
          <w:b/>
          <w:color w:val="000000"/>
          <w:sz w:val="28"/>
          <w:szCs w:val="28"/>
        </w:rPr>
        <w:t xml:space="preserve">, </w:t>
      </w:r>
      <w:r w:rsidR="00B3062B">
        <w:rPr>
          <w:rFonts w:hint="eastAsia"/>
          <w:b/>
          <w:color w:val="000000"/>
          <w:sz w:val="28"/>
          <w:szCs w:val="28"/>
        </w:rPr>
        <w:t>SAM</w:t>
      </w:r>
      <w:r w:rsidRPr="00186C66">
        <w:rPr>
          <w:b/>
          <w:color w:val="000000"/>
          <w:sz w:val="28"/>
          <w:szCs w:val="28"/>
        </w:rPr>
        <w:t xml:space="preserve"> </w:t>
      </w:r>
      <w:r w:rsidRPr="00186C66">
        <w:rPr>
          <w:color w:val="000000"/>
          <w:sz w:val="28"/>
          <w:szCs w:val="28"/>
        </w:rPr>
        <w:t>şi</w:t>
      </w:r>
      <w:r w:rsidRPr="00186C66">
        <w:rPr>
          <w:b/>
          <w:color w:val="000000"/>
          <w:sz w:val="28"/>
          <w:szCs w:val="28"/>
        </w:rPr>
        <w:t xml:space="preserve"> </w:t>
      </w:r>
      <w:r w:rsidR="00B3062B">
        <w:rPr>
          <w:b/>
          <w:color w:val="000000"/>
          <w:sz w:val="28"/>
          <w:szCs w:val="28"/>
        </w:rPr>
        <w:t>BAM</w:t>
      </w:r>
      <w:r w:rsidRPr="00186C66">
        <w:rPr>
          <w:b/>
          <w:color w:val="000000"/>
          <w:sz w:val="28"/>
          <w:szCs w:val="28"/>
        </w:rPr>
        <w:t xml:space="preserve">, </w:t>
      </w:r>
      <w:r w:rsidRPr="00186C66">
        <w:rPr>
          <w:i/>
          <w:color w:val="000000"/>
          <w:sz w:val="28"/>
          <w:szCs w:val="28"/>
        </w:rPr>
        <w:t xml:space="preserve">toţi cu domiciliul ales în </w:t>
      </w:r>
      <w:r w:rsidR="00E009A5">
        <w:rPr>
          <w:i/>
          <w:color w:val="000000"/>
          <w:sz w:val="28"/>
          <w:szCs w:val="28"/>
        </w:rPr>
        <w:t>X</w:t>
      </w:r>
      <w:r w:rsidRPr="00186C66">
        <w:rPr>
          <w:i/>
          <w:color w:val="000000"/>
          <w:sz w:val="28"/>
          <w:szCs w:val="28"/>
        </w:rPr>
        <w:t>, str.</w:t>
      </w:r>
      <w:r w:rsidR="001518E6">
        <w:rPr>
          <w:i/>
          <w:color w:val="000000"/>
          <w:sz w:val="28"/>
          <w:szCs w:val="28"/>
        </w:rPr>
        <w:t>....</w:t>
      </w:r>
      <w:r w:rsidRPr="00186C66">
        <w:rPr>
          <w:i/>
          <w:color w:val="000000"/>
          <w:sz w:val="28"/>
          <w:szCs w:val="28"/>
        </w:rPr>
        <w:t xml:space="preserve"> nr.</w:t>
      </w:r>
      <w:r w:rsidR="001518E6">
        <w:rPr>
          <w:i/>
          <w:color w:val="000000"/>
          <w:sz w:val="28"/>
          <w:szCs w:val="28"/>
        </w:rPr>
        <w:t>...</w:t>
      </w:r>
      <w:r w:rsidRPr="00186C66">
        <w:rPr>
          <w:i/>
          <w:color w:val="000000"/>
          <w:sz w:val="28"/>
          <w:szCs w:val="28"/>
        </w:rPr>
        <w:t>,b</w:t>
      </w:r>
      <w:r>
        <w:rPr>
          <w:i/>
          <w:color w:val="000000"/>
          <w:sz w:val="28"/>
          <w:szCs w:val="28"/>
        </w:rPr>
        <w:t>l</w:t>
      </w:r>
      <w:r w:rsidRPr="00186C66">
        <w:rPr>
          <w:i/>
          <w:color w:val="000000"/>
          <w:sz w:val="28"/>
          <w:szCs w:val="28"/>
        </w:rPr>
        <w:t>.</w:t>
      </w:r>
      <w:r w:rsidR="001518E6">
        <w:rPr>
          <w:i/>
          <w:color w:val="000000"/>
          <w:sz w:val="28"/>
          <w:szCs w:val="28"/>
        </w:rPr>
        <w:t>....</w:t>
      </w:r>
      <w:r w:rsidRPr="00186C66">
        <w:rPr>
          <w:i/>
          <w:color w:val="000000"/>
          <w:sz w:val="28"/>
          <w:szCs w:val="28"/>
        </w:rPr>
        <w:t>, sc.,</w:t>
      </w:r>
      <w:r w:rsidR="001518E6">
        <w:rPr>
          <w:i/>
          <w:color w:val="000000"/>
          <w:sz w:val="28"/>
          <w:szCs w:val="28"/>
        </w:rPr>
        <w:t>...</w:t>
      </w:r>
      <w:r w:rsidRPr="00186C66">
        <w:rPr>
          <w:i/>
          <w:color w:val="000000"/>
          <w:sz w:val="28"/>
          <w:szCs w:val="28"/>
        </w:rPr>
        <w:t xml:space="preserve"> et.</w:t>
      </w:r>
      <w:r w:rsidR="001518E6">
        <w:rPr>
          <w:i/>
          <w:color w:val="000000"/>
          <w:sz w:val="28"/>
          <w:szCs w:val="28"/>
        </w:rPr>
        <w:t>...</w:t>
      </w:r>
      <w:r w:rsidRPr="00186C66">
        <w:rPr>
          <w:i/>
          <w:color w:val="000000"/>
          <w:sz w:val="28"/>
          <w:szCs w:val="28"/>
        </w:rPr>
        <w:t>, ap.</w:t>
      </w:r>
      <w:r w:rsidR="001518E6">
        <w:rPr>
          <w:i/>
          <w:color w:val="000000"/>
          <w:sz w:val="28"/>
          <w:szCs w:val="28"/>
        </w:rPr>
        <w:t>...</w:t>
      </w:r>
      <w:r w:rsidRPr="00186C66">
        <w:rPr>
          <w:i/>
          <w:color w:val="000000"/>
          <w:sz w:val="28"/>
          <w:szCs w:val="28"/>
        </w:rPr>
        <w:t xml:space="preserve">, </w:t>
      </w:r>
      <w:r w:rsidR="001518E6">
        <w:rPr>
          <w:i/>
          <w:color w:val="000000"/>
          <w:sz w:val="28"/>
          <w:szCs w:val="28"/>
        </w:rPr>
        <w:t>...</w:t>
      </w:r>
      <w:r w:rsidRPr="00186C66">
        <w:rPr>
          <w:i/>
          <w:color w:val="000000"/>
          <w:sz w:val="28"/>
          <w:szCs w:val="28"/>
        </w:rPr>
        <w:t xml:space="preserve"> </w:t>
      </w:r>
      <w:r w:rsidRPr="00186C66">
        <w:rPr>
          <w:color w:val="000000"/>
          <w:sz w:val="28"/>
          <w:szCs w:val="28"/>
        </w:rPr>
        <w:t xml:space="preserve">, </w:t>
      </w:r>
      <w:r w:rsidRPr="00256377">
        <w:rPr>
          <w:color w:val="000000"/>
          <w:sz w:val="28"/>
          <w:szCs w:val="28"/>
        </w:rPr>
        <w:t xml:space="preserve">în contradictoriu cu </w:t>
      </w:r>
      <w:r>
        <w:rPr>
          <w:b/>
          <w:sz w:val="28"/>
          <w:szCs w:val="28"/>
        </w:rPr>
        <w:t xml:space="preserve">BAROUL </w:t>
      </w:r>
      <w:r w:rsidR="00E009A5">
        <w:rPr>
          <w:b/>
          <w:sz w:val="28"/>
          <w:szCs w:val="28"/>
        </w:rPr>
        <w:t>X</w:t>
      </w:r>
      <w:r>
        <w:rPr>
          <w:b/>
          <w:sz w:val="28"/>
          <w:szCs w:val="28"/>
        </w:rPr>
        <w:t xml:space="preserve">, </w:t>
      </w:r>
      <w:r w:rsidRPr="00B43F88">
        <w:rPr>
          <w:i/>
          <w:sz w:val="28"/>
          <w:szCs w:val="28"/>
        </w:rPr>
        <w:t xml:space="preserve">cu sediul în </w:t>
      </w:r>
      <w:r w:rsidR="00E009A5">
        <w:rPr>
          <w:i/>
          <w:sz w:val="28"/>
          <w:szCs w:val="28"/>
        </w:rPr>
        <w:t>X</w:t>
      </w:r>
      <w:r w:rsidRPr="00B43F88">
        <w:rPr>
          <w:i/>
          <w:sz w:val="28"/>
          <w:szCs w:val="28"/>
        </w:rPr>
        <w:t xml:space="preserve">, str. </w:t>
      </w:r>
      <w:r w:rsidR="001518E6">
        <w:rPr>
          <w:i/>
          <w:sz w:val="28"/>
          <w:szCs w:val="28"/>
        </w:rPr>
        <w:t>.</w:t>
      </w:r>
      <w:r w:rsidRPr="00B43F88">
        <w:rPr>
          <w:i/>
          <w:sz w:val="28"/>
          <w:szCs w:val="28"/>
        </w:rPr>
        <w:t xml:space="preserve">. </w:t>
      </w:r>
      <w:r w:rsidR="001518E6">
        <w:rPr>
          <w:i/>
          <w:sz w:val="28"/>
          <w:szCs w:val="28"/>
        </w:rPr>
        <w:t>....</w:t>
      </w:r>
      <w:r w:rsidRPr="00B43F88">
        <w:rPr>
          <w:i/>
          <w:sz w:val="28"/>
          <w:szCs w:val="28"/>
        </w:rPr>
        <w:t xml:space="preserve">, nr. </w:t>
      </w:r>
      <w:r w:rsidR="001518E6">
        <w:rPr>
          <w:i/>
          <w:sz w:val="28"/>
          <w:szCs w:val="28"/>
        </w:rPr>
        <w:t>...</w:t>
      </w:r>
      <w:r w:rsidRPr="00B43F88">
        <w:rPr>
          <w:b/>
          <w:i/>
          <w:sz w:val="28"/>
          <w:szCs w:val="28"/>
        </w:rPr>
        <w:t xml:space="preserve">, </w:t>
      </w:r>
      <w:r w:rsidR="001518E6">
        <w:rPr>
          <w:i/>
          <w:sz w:val="28"/>
          <w:szCs w:val="28"/>
        </w:rPr>
        <w:t>....</w:t>
      </w:r>
      <w:r>
        <w:rPr>
          <w:i/>
          <w:sz w:val="28"/>
          <w:szCs w:val="28"/>
        </w:rPr>
        <w:t xml:space="preserve">, </w:t>
      </w:r>
      <w:r w:rsidRPr="00256377">
        <w:rPr>
          <w:color w:val="000000"/>
          <w:sz w:val="28"/>
          <w:szCs w:val="28"/>
        </w:rPr>
        <w:t>ca fiind formulată împotriva unei persoane lipsite de calitate procesuală pasivă.</w:t>
      </w:r>
    </w:p>
    <w:p w14:paraId="76A18CE5" w14:textId="77777777" w:rsidR="00AC4DC8" w:rsidRPr="00256377" w:rsidRDefault="000933A6" w:rsidP="00AC4DC8">
      <w:pPr>
        <w:ind w:firstLine="708"/>
        <w:jc w:val="both"/>
        <w:rPr>
          <w:color w:val="000000"/>
          <w:sz w:val="28"/>
          <w:szCs w:val="28"/>
        </w:rPr>
      </w:pPr>
      <w:r w:rsidRPr="00256377">
        <w:rPr>
          <w:color w:val="000000"/>
          <w:sz w:val="28"/>
          <w:szCs w:val="28"/>
        </w:rPr>
        <w:t>Respinge ca neîntemeiate excepţiile lipsei interesului şi lipsei procedurii prealabile.</w:t>
      </w:r>
    </w:p>
    <w:p w14:paraId="2EA713C5" w14:textId="77777777" w:rsidR="00AC4DC8" w:rsidRPr="001518E6" w:rsidRDefault="000933A6" w:rsidP="001518E6">
      <w:pPr>
        <w:ind w:firstLine="708"/>
        <w:jc w:val="both"/>
        <w:rPr>
          <w:i/>
          <w:sz w:val="28"/>
          <w:szCs w:val="28"/>
        </w:rPr>
      </w:pPr>
      <w:r w:rsidRPr="00256377">
        <w:rPr>
          <w:color w:val="000000"/>
          <w:sz w:val="28"/>
          <w:szCs w:val="28"/>
        </w:rPr>
        <w:t xml:space="preserve">Respinge acţiunea </w:t>
      </w:r>
      <w:r>
        <w:rPr>
          <w:sz w:val="28"/>
          <w:szCs w:val="28"/>
        </w:rPr>
        <w:t xml:space="preserve">formulată de </w:t>
      </w:r>
      <w:proofErr w:type="spellStart"/>
      <w:r>
        <w:rPr>
          <w:sz w:val="28"/>
          <w:szCs w:val="28"/>
        </w:rPr>
        <w:t>reclamanţii</w:t>
      </w:r>
      <w:proofErr w:type="spellEnd"/>
      <w:r>
        <w:rPr>
          <w:sz w:val="28"/>
          <w:szCs w:val="28"/>
        </w:rPr>
        <w:t xml:space="preserve"> </w:t>
      </w:r>
      <w:r w:rsidR="00B3062B">
        <w:rPr>
          <w:b/>
          <w:sz w:val="28"/>
          <w:szCs w:val="28"/>
        </w:rPr>
        <w:t>SF</w:t>
      </w:r>
      <w:r>
        <w:rPr>
          <w:b/>
          <w:sz w:val="28"/>
          <w:szCs w:val="28"/>
        </w:rPr>
        <w:t xml:space="preserve">, </w:t>
      </w:r>
      <w:r w:rsidR="00B3062B">
        <w:rPr>
          <w:rFonts w:hint="eastAsia"/>
          <w:b/>
          <w:sz w:val="28"/>
          <w:szCs w:val="28"/>
        </w:rPr>
        <w:t>SAM</w:t>
      </w:r>
      <w:r>
        <w:rPr>
          <w:b/>
          <w:sz w:val="28"/>
          <w:szCs w:val="28"/>
        </w:rPr>
        <w:t xml:space="preserve"> </w:t>
      </w:r>
      <w:r w:rsidRPr="00A4101F">
        <w:rPr>
          <w:sz w:val="28"/>
          <w:szCs w:val="28"/>
        </w:rPr>
        <w:t>şi</w:t>
      </w:r>
      <w:r>
        <w:rPr>
          <w:b/>
          <w:sz w:val="28"/>
          <w:szCs w:val="28"/>
        </w:rPr>
        <w:t xml:space="preserve"> </w:t>
      </w:r>
      <w:r w:rsidR="00B3062B">
        <w:rPr>
          <w:b/>
          <w:sz w:val="28"/>
          <w:szCs w:val="28"/>
        </w:rPr>
        <w:t>BAM</w:t>
      </w:r>
      <w:r>
        <w:rPr>
          <w:b/>
          <w:sz w:val="28"/>
          <w:szCs w:val="28"/>
        </w:rPr>
        <w:t xml:space="preserve">, </w:t>
      </w:r>
      <w:r w:rsidRPr="008306F7">
        <w:rPr>
          <w:i/>
          <w:sz w:val="28"/>
          <w:szCs w:val="28"/>
        </w:rPr>
        <w:t xml:space="preserve">toţi cu domiciliul ales în </w:t>
      </w:r>
      <w:r w:rsidR="00E009A5">
        <w:rPr>
          <w:i/>
          <w:sz w:val="28"/>
          <w:szCs w:val="28"/>
        </w:rPr>
        <w:t>X</w:t>
      </w:r>
      <w:r w:rsidRPr="008306F7">
        <w:rPr>
          <w:i/>
          <w:sz w:val="28"/>
          <w:szCs w:val="28"/>
        </w:rPr>
        <w:t>, str.</w:t>
      </w:r>
      <w:r w:rsidR="001518E6">
        <w:rPr>
          <w:i/>
          <w:sz w:val="28"/>
          <w:szCs w:val="28"/>
        </w:rPr>
        <w:t>...</w:t>
      </w:r>
      <w:r w:rsidRPr="008306F7">
        <w:rPr>
          <w:i/>
          <w:sz w:val="28"/>
          <w:szCs w:val="28"/>
        </w:rPr>
        <w:t xml:space="preserve"> nr.</w:t>
      </w:r>
      <w:r w:rsidR="001518E6">
        <w:rPr>
          <w:i/>
          <w:sz w:val="28"/>
          <w:szCs w:val="28"/>
        </w:rPr>
        <w:t>....</w:t>
      </w:r>
      <w:r w:rsidRPr="008306F7">
        <w:rPr>
          <w:i/>
          <w:sz w:val="28"/>
          <w:szCs w:val="28"/>
        </w:rPr>
        <w:t>,</w:t>
      </w:r>
      <w:r w:rsidR="001331BA">
        <w:rPr>
          <w:i/>
          <w:sz w:val="28"/>
          <w:szCs w:val="28"/>
        </w:rPr>
        <w:t>.</w:t>
      </w:r>
      <w:r w:rsidRPr="008306F7">
        <w:rPr>
          <w:i/>
          <w:sz w:val="28"/>
          <w:szCs w:val="28"/>
        </w:rPr>
        <w:t>.</w:t>
      </w:r>
      <w:r w:rsidR="001518E6">
        <w:rPr>
          <w:i/>
          <w:sz w:val="28"/>
          <w:szCs w:val="28"/>
        </w:rPr>
        <w:t>...</w:t>
      </w:r>
      <w:r w:rsidRPr="008306F7">
        <w:rPr>
          <w:i/>
          <w:sz w:val="28"/>
          <w:szCs w:val="28"/>
        </w:rPr>
        <w:t>, sc.,</w:t>
      </w:r>
      <w:r w:rsidR="001518E6">
        <w:rPr>
          <w:i/>
          <w:sz w:val="28"/>
          <w:szCs w:val="28"/>
        </w:rPr>
        <w:t>...</w:t>
      </w:r>
      <w:r w:rsidRPr="008306F7">
        <w:rPr>
          <w:i/>
          <w:sz w:val="28"/>
          <w:szCs w:val="28"/>
        </w:rPr>
        <w:t xml:space="preserve"> et.</w:t>
      </w:r>
      <w:r w:rsidR="001518E6">
        <w:rPr>
          <w:i/>
          <w:sz w:val="28"/>
          <w:szCs w:val="28"/>
        </w:rPr>
        <w:t>...</w:t>
      </w:r>
      <w:r w:rsidRPr="008306F7">
        <w:rPr>
          <w:i/>
          <w:sz w:val="28"/>
          <w:szCs w:val="28"/>
        </w:rPr>
        <w:t>, ap.</w:t>
      </w:r>
      <w:r w:rsidR="001518E6">
        <w:rPr>
          <w:i/>
          <w:sz w:val="28"/>
          <w:szCs w:val="28"/>
        </w:rPr>
        <w:t>....</w:t>
      </w:r>
      <w:r w:rsidRPr="008306F7">
        <w:rPr>
          <w:i/>
          <w:sz w:val="28"/>
          <w:szCs w:val="28"/>
        </w:rPr>
        <w:t xml:space="preserve">, </w:t>
      </w:r>
      <w:r w:rsidR="001518E6">
        <w:rPr>
          <w:i/>
          <w:sz w:val="28"/>
          <w:szCs w:val="28"/>
        </w:rPr>
        <w:t>...</w:t>
      </w:r>
      <w:r w:rsidRPr="008306F7">
        <w:rPr>
          <w:i/>
          <w:sz w:val="28"/>
          <w:szCs w:val="28"/>
        </w:rPr>
        <w:t xml:space="preserve"> </w:t>
      </w:r>
      <w:r>
        <w:rPr>
          <w:sz w:val="28"/>
          <w:szCs w:val="28"/>
        </w:rPr>
        <w:t xml:space="preserve">, în contradictoriu cu pârâta </w:t>
      </w:r>
      <w:r>
        <w:rPr>
          <w:b/>
          <w:sz w:val="28"/>
          <w:szCs w:val="28"/>
        </w:rPr>
        <w:t xml:space="preserve">UNIUNEA NAŢIONALĂ A BAROURILOR DIN ROMÂNIA, </w:t>
      </w:r>
      <w:r w:rsidRPr="00633BE0">
        <w:rPr>
          <w:i/>
          <w:sz w:val="28"/>
          <w:szCs w:val="28"/>
        </w:rPr>
        <w:t xml:space="preserve">cu sediul </w:t>
      </w:r>
      <w:r w:rsidR="00E009A5">
        <w:rPr>
          <w:i/>
          <w:sz w:val="28"/>
          <w:szCs w:val="28"/>
        </w:rPr>
        <w:t>X</w:t>
      </w:r>
      <w:r w:rsidRPr="00633BE0">
        <w:rPr>
          <w:i/>
          <w:sz w:val="28"/>
          <w:szCs w:val="28"/>
        </w:rPr>
        <w:t xml:space="preserve">, </w:t>
      </w:r>
      <w:r w:rsidR="001518E6">
        <w:rPr>
          <w:i/>
          <w:sz w:val="28"/>
          <w:szCs w:val="28"/>
        </w:rPr>
        <w:t>....</w:t>
      </w:r>
      <w:r w:rsidRPr="00633BE0">
        <w:rPr>
          <w:i/>
          <w:sz w:val="28"/>
          <w:szCs w:val="28"/>
        </w:rPr>
        <w:t xml:space="preserve">, nr. </w:t>
      </w:r>
      <w:r w:rsidR="001518E6">
        <w:rPr>
          <w:i/>
          <w:sz w:val="28"/>
          <w:szCs w:val="28"/>
        </w:rPr>
        <w:t>...</w:t>
      </w:r>
      <w:r>
        <w:rPr>
          <w:sz w:val="28"/>
          <w:szCs w:val="28"/>
        </w:rPr>
        <w:t xml:space="preserve">, </w:t>
      </w:r>
      <w:r w:rsidR="001518E6">
        <w:rPr>
          <w:i/>
          <w:sz w:val="28"/>
          <w:szCs w:val="28"/>
        </w:rPr>
        <w:t>....</w:t>
      </w:r>
      <w:r>
        <w:rPr>
          <w:i/>
          <w:sz w:val="28"/>
          <w:szCs w:val="28"/>
        </w:rPr>
        <w:t xml:space="preserve">, </w:t>
      </w:r>
      <w:r w:rsidRPr="00256377">
        <w:rPr>
          <w:color w:val="000000"/>
          <w:sz w:val="28"/>
          <w:szCs w:val="28"/>
        </w:rPr>
        <w:t xml:space="preserve">ca neîntemeiată . </w:t>
      </w:r>
    </w:p>
    <w:p w14:paraId="5AAE39AB" w14:textId="77777777" w:rsidR="00AC4DC8" w:rsidRPr="00256377" w:rsidRDefault="000933A6" w:rsidP="00AC4DC8">
      <w:pPr>
        <w:ind w:firstLine="708"/>
        <w:jc w:val="both"/>
        <w:rPr>
          <w:color w:val="000000"/>
          <w:sz w:val="28"/>
          <w:szCs w:val="28"/>
        </w:rPr>
      </w:pPr>
      <w:r w:rsidRPr="00256377">
        <w:rPr>
          <w:color w:val="000000"/>
          <w:sz w:val="28"/>
          <w:szCs w:val="28"/>
        </w:rPr>
        <w:t xml:space="preserve">Cu recurs în 15 zile de la comunicare. </w:t>
      </w:r>
    </w:p>
    <w:p w14:paraId="68E72B70" w14:textId="77777777" w:rsidR="00AC4DC8" w:rsidRPr="00256377" w:rsidRDefault="000933A6" w:rsidP="00AC4DC8">
      <w:pPr>
        <w:ind w:firstLine="708"/>
        <w:jc w:val="both"/>
        <w:rPr>
          <w:color w:val="000000"/>
          <w:sz w:val="28"/>
          <w:szCs w:val="28"/>
        </w:rPr>
      </w:pPr>
      <w:r w:rsidRPr="00256377">
        <w:rPr>
          <w:color w:val="000000"/>
          <w:sz w:val="28"/>
          <w:szCs w:val="28"/>
        </w:rPr>
        <w:t xml:space="preserve">Pronunţată în şedinţă publică, </w:t>
      </w:r>
      <w:r w:rsidR="001518E6">
        <w:rPr>
          <w:color w:val="000000"/>
          <w:sz w:val="28"/>
          <w:szCs w:val="28"/>
        </w:rPr>
        <w:t>.....</w:t>
      </w:r>
      <w:r w:rsidRPr="00256377">
        <w:rPr>
          <w:color w:val="000000"/>
          <w:sz w:val="28"/>
          <w:szCs w:val="28"/>
        </w:rPr>
        <w:t xml:space="preserve"> 2014.</w:t>
      </w:r>
    </w:p>
    <w:p w14:paraId="077A4B1F" w14:textId="77777777" w:rsidR="00AC4DC8" w:rsidRPr="00CB3198" w:rsidRDefault="00AC4DC8" w:rsidP="00AC4DC8">
      <w:pPr>
        <w:ind w:left="708" w:firstLine="708"/>
        <w:jc w:val="both"/>
        <w:rPr>
          <w:b/>
          <w:sz w:val="28"/>
          <w:szCs w:val="28"/>
        </w:rPr>
      </w:pPr>
    </w:p>
    <w:p w14:paraId="79A09928" w14:textId="77777777" w:rsidR="00AC4DC8" w:rsidRPr="00F6545C" w:rsidRDefault="000933A6" w:rsidP="00AC4DC8">
      <w:pPr>
        <w:ind w:left="708" w:firstLine="708"/>
        <w:rPr>
          <w:b/>
          <w:sz w:val="28"/>
          <w:szCs w:val="28"/>
        </w:rPr>
      </w:pPr>
      <w:r w:rsidRPr="00F6545C">
        <w:rPr>
          <w:b/>
          <w:sz w:val="28"/>
          <w:szCs w:val="28"/>
        </w:rPr>
        <w:t>PREŞEDINTE,</w:t>
      </w:r>
      <w:r w:rsidRPr="00F6545C">
        <w:rPr>
          <w:b/>
          <w:sz w:val="28"/>
          <w:szCs w:val="28"/>
        </w:rPr>
        <w:tab/>
      </w:r>
      <w:r w:rsidRPr="00F6545C">
        <w:rPr>
          <w:b/>
          <w:sz w:val="28"/>
          <w:szCs w:val="28"/>
        </w:rPr>
        <w:tab/>
      </w:r>
      <w:r w:rsidRPr="00F6545C">
        <w:rPr>
          <w:b/>
          <w:sz w:val="28"/>
          <w:szCs w:val="28"/>
        </w:rPr>
        <w:tab/>
      </w:r>
      <w:r w:rsidRPr="00F6545C">
        <w:rPr>
          <w:b/>
          <w:sz w:val="28"/>
          <w:szCs w:val="28"/>
        </w:rPr>
        <w:tab/>
      </w:r>
      <w:r w:rsidRPr="00F6545C">
        <w:rPr>
          <w:b/>
          <w:sz w:val="28"/>
          <w:szCs w:val="28"/>
        </w:rPr>
        <w:tab/>
      </w:r>
      <w:r w:rsidRPr="00F6545C">
        <w:rPr>
          <w:b/>
          <w:sz w:val="28"/>
          <w:szCs w:val="28"/>
        </w:rPr>
        <w:tab/>
        <w:t>GREFIER,</w:t>
      </w:r>
    </w:p>
    <w:p w14:paraId="21209CE1" w14:textId="77777777" w:rsidR="00AC4DC8" w:rsidRPr="00F6545C" w:rsidRDefault="000933A6" w:rsidP="00AC4DC8">
      <w:pPr>
        <w:rPr>
          <w:b/>
          <w:sz w:val="28"/>
          <w:szCs w:val="28"/>
        </w:rPr>
      </w:pPr>
      <w:r w:rsidRPr="00F6545C">
        <w:rPr>
          <w:b/>
          <w:sz w:val="28"/>
          <w:szCs w:val="28"/>
        </w:rPr>
        <w:tab/>
      </w:r>
      <w:r w:rsidR="001518E6">
        <w:rPr>
          <w:b/>
          <w:sz w:val="28"/>
          <w:szCs w:val="28"/>
        </w:rPr>
        <w:t xml:space="preserve">                           </w:t>
      </w:r>
      <w:r w:rsidRPr="00F6545C">
        <w:rPr>
          <w:b/>
          <w:sz w:val="28"/>
          <w:szCs w:val="28"/>
        </w:rPr>
        <w:t xml:space="preserve">  </w:t>
      </w:r>
      <w:r w:rsidR="00E009A5">
        <w:rPr>
          <w:b/>
          <w:sz w:val="28"/>
          <w:szCs w:val="28"/>
        </w:rPr>
        <w:t>A0017</w:t>
      </w:r>
      <w:r>
        <w:rPr>
          <w:b/>
          <w:sz w:val="28"/>
          <w:szCs w:val="28"/>
        </w:rPr>
        <w:t xml:space="preserve">  </w:t>
      </w:r>
      <w:r w:rsidRPr="00F6545C">
        <w:rPr>
          <w:b/>
          <w:sz w:val="28"/>
          <w:szCs w:val="28"/>
        </w:rPr>
        <w:t xml:space="preserve">        </w:t>
      </w:r>
      <w:r w:rsidR="001518E6">
        <w:rPr>
          <w:b/>
          <w:sz w:val="28"/>
          <w:szCs w:val="28"/>
        </w:rPr>
        <w:t xml:space="preserve">                                </w:t>
      </w:r>
      <w:r w:rsidRPr="00F6545C">
        <w:rPr>
          <w:b/>
          <w:sz w:val="28"/>
          <w:szCs w:val="28"/>
        </w:rPr>
        <w:t xml:space="preserve">        </w:t>
      </w:r>
      <w:r>
        <w:rPr>
          <w:b/>
          <w:sz w:val="28"/>
          <w:szCs w:val="28"/>
        </w:rPr>
        <w:t xml:space="preserve">     </w:t>
      </w:r>
      <w:r w:rsidR="00E009A5">
        <w:rPr>
          <w:b/>
          <w:sz w:val="28"/>
          <w:szCs w:val="28"/>
        </w:rPr>
        <w:t>....</w:t>
      </w:r>
      <w:r w:rsidRPr="00F6545C">
        <w:rPr>
          <w:b/>
          <w:sz w:val="28"/>
          <w:szCs w:val="28"/>
        </w:rPr>
        <w:t xml:space="preserve"> </w:t>
      </w:r>
    </w:p>
    <w:p w14:paraId="7B2F1543" w14:textId="77777777" w:rsidR="00AC4DC8" w:rsidRPr="00F6545C" w:rsidRDefault="00AC4DC8" w:rsidP="00AC4DC8">
      <w:pPr>
        <w:rPr>
          <w:sz w:val="28"/>
          <w:szCs w:val="28"/>
        </w:rPr>
      </w:pPr>
    </w:p>
    <w:p w14:paraId="584FAE03" w14:textId="77777777" w:rsidR="00AC4DC8" w:rsidRPr="00785D21" w:rsidRDefault="00AC4DC8" w:rsidP="00AC4DC8">
      <w:pPr>
        <w:ind w:firstLine="708"/>
        <w:jc w:val="both"/>
        <w:rPr>
          <w:color w:val="000000"/>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8"/>
      </w:tblGrid>
      <w:tr w:rsidR="00DF17F3" w14:paraId="68D08266" w14:textId="77777777" w:rsidTr="00C04796">
        <w:tc>
          <w:tcPr>
            <w:tcW w:w="9968" w:type="dxa"/>
          </w:tcPr>
          <w:p w14:paraId="03D3A0E7" w14:textId="77777777" w:rsidR="00AC4DC8" w:rsidRPr="00CB3198" w:rsidRDefault="000933A6" w:rsidP="00C04796">
            <w:pPr>
              <w:rPr>
                <w:sz w:val="28"/>
                <w:szCs w:val="28"/>
              </w:rPr>
            </w:pPr>
            <w:r w:rsidRPr="00CB3198">
              <w:rPr>
                <w:sz w:val="28"/>
                <w:szCs w:val="28"/>
              </w:rPr>
              <w:t xml:space="preserve">Redactat/Tehnoredactat: </w:t>
            </w:r>
            <w:r w:rsidR="001518E6">
              <w:rPr>
                <w:sz w:val="28"/>
                <w:szCs w:val="28"/>
              </w:rPr>
              <w:t>A0017</w:t>
            </w:r>
          </w:p>
        </w:tc>
      </w:tr>
    </w:tbl>
    <w:p w14:paraId="22278402" w14:textId="77777777" w:rsidR="00AC4DC8" w:rsidRPr="00F6545C" w:rsidRDefault="00AC4DC8" w:rsidP="00AC4DC8">
      <w:pPr>
        <w:rPr>
          <w:sz w:val="28"/>
          <w:szCs w:val="28"/>
        </w:rPr>
      </w:pPr>
    </w:p>
    <w:p w14:paraId="61000B5A" w14:textId="77777777" w:rsidR="00AC4DC8" w:rsidRPr="00F6545C" w:rsidRDefault="00AC4DC8" w:rsidP="00AC4DC8">
      <w:pPr>
        <w:rPr>
          <w:sz w:val="28"/>
          <w:szCs w:val="28"/>
        </w:rPr>
      </w:pPr>
    </w:p>
    <w:p w14:paraId="59C07899" w14:textId="77777777" w:rsidR="00AC4DC8" w:rsidRPr="00F6545C" w:rsidRDefault="00AC4DC8" w:rsidP="00AC4DC8">
      <w:pPr>
        <w:rPr>
          <w:sz w:val="28"/>
          <w:szCs w:val="28"/>
        </w:rPr>
      </w:pPr>
    </w:p>
    <w:p w14:paraId="47DF7DEB" w14:textId="77777777" w:rsidR="00090D1C" w:rsidRPr="00AC4DC8" w:rsidRDefault="00090D1C" w:rsidP="00AC4DC8"/>
    <w:sectPr w:rsidR="00090D1C" w:rsidRPr="00AC4DC8" w:rsidSect="00AC4DC8">
      <w:footerReference w:type="default" r:id="rId9"/>
      <w:pgSz w:w="11907" w:h="16840" w:code="9"/>
      <w:pgMar w:top="1015" w:right="1021" w:bottom="624" w:left="1134" w:header="709" w:footer="709" w:gutter="0"/>
      <w:cols w:space="708"/>
      <w:noEndnote/>
      <w:docGrid w:linePitch="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498BA" w14:textId="77777777" w:rsidR="000933A6" w:rsidRDefault="000933A6">
      <w:r>
        <w:separator/>
      </w:r>
    </w:p>
  </w:endnote>
  <w:endnote w:type="continuationSeparator" w:id="0">
    <w:p w14:paraId="048CA8F5" w14:textId="77777777" w:rsidR="000933A6" w:rsidRDefault="00093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Rom">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84B01" w14:textId="77777777" w:rsidR="00C04796" w:rsidRDefault="000933A6">
    <w:pPr>
      <w:pStyle w:val="Subsol"/>
      <w:jc w:val="right"/>
    </w:pPr>
    <w:r>
      <w:fldChar w:fldCharType="begin"/>
    </w:r>
    <w:r>
      <w:instrText>PAGE   \* MERGEFORMAT</w:instrText>
    </w:r>
    <w:r>
      <w:fldChar w:fldCharType="separate"/>
    </w:r>
    <w:r w:rsidR="00976024">
      <w:rPr>
        <w:noProof/>
      </w:rPr>
      <w:t>1</w:t>
    </w:r>
    <w:r>
      <w:fldChar w:fldCharType="end"/>
    </w:r>
  </w:p>
  <w:p w14:paraId="4EA22CFF" w14:textId="77777777" w:rsidR="00C04796" w:rsidRDefault="00C04796">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F8E2C" w14:textId="77777777" w:rsidR="000933A6" w:rsidRDefault="000933A6">
      <w:r>
        <w:separator/>
      </w:r>
    </w:p>
  </w:footnote>
  <w:footnote w:type="continuationSeparator" w:id="0">
    <w:p w14:paraId="7A4C110C" w14:textId="77777777" w:rsidR="000933A6" w:rsidRDefault="000933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D52E4"/>
    <w:multiLevelType w:val="hybridMultilevel"/>
    <w:tmpl w:val="4ADE8226"/>
    <w:lvl w:ilvl="0" w:tplc="76483A4A">
      <w:start w:val="1"/>
      <w:numFmt w:val="bullet"/>
      <w:lvlText w:val="-"/>
      <w:lvlJc w:val="left"/>
      <w:pPr>
        <w:ind w:left="720" w:hanging="360"/>
      </w:pPr>
      <w:rPr>
        <w:rFonts w:ascii="Times New Roman" w:eastAsia="Calibri" w:hAnsi="Times New Roman" w:cs="Times New Roman" w:hint="default"/>
      </w:rPr>
    </w:lvl>
    <w:lvl w:ilvl="1" w:tplc="7A64AC6E" w:tentative="1">
      <w:start w:val="1"/>
      <w:numFmt w:val="bullet"/>
      <w:lvlText w:val="o"/>
      <w:lvlJc w:val="left"/>
      <w:pPr>
        <w:ind w:left="1440" w:hanging="360"/>
      </w:pPr>
      <w:rPr>
        <w:rFonts w:ascii="Courier New" w:hAnsi="Courier New" w:cs="Courier New" w:hint="default"/>
      </w:rPr>
    </w:lvl>
    <w:lvl w:ilvl="2" w:tplc="9184E6DA" w:tentative="1">
      <w:start w:val="1"/>
      <w:numFmt w:val="bullet"/>
      <w:lvlText w:val=""/>
      <w:lvlJc w:val="left"/>
      <w:pPr>
        <w:ind w:left="2160" w:hanging="360"/>
      </w:pPr>
      <w:rPr>
        <w:rFonts w:ascii="Wingdings" w:hAnsi="Wingdings" w:hint="default"/>
      </w:rPr>
    </w:lvl>
    <w:lvl w:ilvl="3" w:tplc="E03C0B1E" w:tentative="1">
      <w:start w:val="1"/>
      <w:numFmt w:val="bullet"/>
      <w:lvlText w:val=""/>
      <w:lvlJc w:val="left"/>
      <w:pPr>
        <w:ind w:left="2880" w:hanging="360"/>
      </w:pPr>
      <w:rPr>
        <w:rFonts w:ascii="Symbol" w:hAnsi="Symbol" w:hint="default"/>
      </w:rPr>
    </w:lvl>
    <w:lvl w:ilvl="4" w:tplc="F2B82712" w:tentative="1">
      <w:start w:val="1"/>
      <w:numFmt w:val="bullet"/>
      <w:lvlText w:val="o"/>
      <w:lvlJc w:val="left"/>
      <w:pPr>
        <w:ind w:left="3600" w:hanging="360"/>
      </w:pPr>
      <w:rPr>
        <w:rFonts w:ascii="Courier New" w:hAnsi="Courier New" w:cs="Courier New" w:hint="default"/>
      </w:rPr>
    </w:lvl>
    <w:lvl w:ilvl="5" w:tplc="23C45A36" w:tentative="1">
      <w:start w:val="1"/>
      <w:numFmt w:val="bullet"/>
      <w:lvlText w:val=""/>
      <w:lvlJc w:val="left"/>
      <w:pPr>
        <w:ind w:left="4320" w:hanging="360"/>
      </w:pPr>
      <w:rPr>
        <w:rFonts w:ascii="Wingdings" w:hAnsi="Wingdings" w:hint="default"/>
      </w:rPr>
    </w:lvl>
    <w:lvl w:ilvl="6" w:tplc="40986432" w:tentative="1">
      <w:start w:val="1"/>
      <w:numFmt w:val="bullet"/>
      <w:lvlText w:val=""/>
      <w:lvlJc w:val="left"/>
      <w:pPr>
        <w:ind w:left="5040" w:hanging="360"/>
      </w:pPr>
      <w:rPr>
        <w:rFonts w:ascii="Symbol" w:hAnsi="Symbol" w:hint="default"/>
      </w:rPr>
    </w:lvl>
    <w:lvl w:ilvl="7" w:tplc="476A3170" w:tentative="1">
      <w:start w:val="1"/>
      <w:numFmt w:val="bullet"/>
      <w:lvlText w:val="o"/>
      <w:lvlJc w:val="left"/>
      <w:pPr>
        <w:ind w:left="5760" w:hanging="360"/>
      </w:pPr>
      <w:rPr>
        <w:rFonts w:ascii="Courier New" w:hAnsi="Courier New" w:cs="Courier New" w:hint="default"/>
      </w:rPr>
    </w:lvl>
    <w:lvl w:ilvl="8" w:tplc="23640842" w:tentative="1">
      <w:start w:val="1"/>
      <w:numFmt w:val="bullet"/>
      <w:lvlText w:val=""/>
      <w:lvlJc w:val="left"/>
      <w:pPr>
        <w:ind w:left="6480" w:hanging="360"/>
      </w:pPr>
      <w:rPr>
        <w:rFonts w:ascii="Wingdings" w:hAnsi="Wingdings" w:hint="default"/>
      </w:rPr>
    </w:lvl>
  </w:abstractNum>
  <w:abstractNum w:abstractNumId="1" w15:restartNumberingAfterBreak="0">
    <w:nsid w:val="284511E3"/>
    <w:multiLevelType w:val="hybridMultilevel"/>
    <w:tmpl w:val="A4467DA4"/>
    <w:lvl w:ilvl="0" w:tplc="7CAEA96A">
      <w:start w:val="1"/>
      <w:numFmt w:val="lowerLetter"/>
      <w:lvlText w:val="%1)"/>
      <w:lvlJc w:val="left"/>
      <w:pPr>
        <w:ind w:left="720" w:hanging="360"/>
      </w:pPr>
      <w:rPr>
        <w:rFonts w:hint="default"/>
      </w:rPr>
    </w:lvl>
    <w:lvl w:ilvl="1" w:tplc="F356E694" w:tentative="1">
      <w:start w:val="1"/>
      <w:numFmt w:val="lowerLetter"/>
      <w:lvlText w:val="%2."/>
      <w:lvlJc w:val="left"/>
      <w:pPr>
        <w:ind w:left="1440" w:hanging="360"/>
      </w:pPr>
    </w:lvl>
    <w:lvl w:ilvl="2" w:tplc="7D76B164" w:tentative="1">
      <w:start w:val="1"/>
      <w:numFmt w:val="lowerRoman"/>
      <w:lvlText w:val="%3."/>
      <w:lvlJc w:val="right"/>
      <w:pPr>
        <w:ind w:left="2160" w:hanging="180"/>
      </w:pPr>
    </w:lvl>
    <w:lvl w:ilvl="3" w:tplc="E28E26E0" w:tentative="1">
      <w:start w:val="1"/>
      <w:numFmt w:val="decimal"/>
      <w:lvlText w:val="%4."/>
      <w:lvlJc w:val="left"/>
      <w:pPr>
        <w:ind w:left="2880" w:hanging="360"/>
      </w:pPr>
    </w:lvl>
    <w:lvl w:ilvl="4" w:tplc="E8F45718" w:tentative="1">
      <w:start w:val="1"/>
      <w:numFmt w:val="lowerLetter"/>
      <w:lvlText w:val="%5."/>
      <w:lvlJc w:val="left"/>
      <w:pPr>
        <w:ind w:left="3600" w:hanging="360"/>
      </w:pPr>
    </w:lvl>
    <w:lvl w:ilvl="5" w:tplc="8E48CDDE" w:tentative="1">
      <w:start w:val="1"/>
      <w:numFmt w:val="lowerRoman"/>
      <w:lvlText w:val="%6."/>
      <w:lvlJc w:val="right"/>
      <w:pPr>
        <w:ind w:left="4320" w:hanging="180"/>
      </w:pPr>
    </w:lvl>
    <w:lvl w:ilvl="6" w:tplc="71B0047A" w:tentative="1">
      <w:start w:val="1"/>
      <w:numFmt w:val="decimal"/>
      <w:lvlText w:val="%7."/>
      <w:lvlJc w:val="left"/>
      <w:pPr>
        <w:ind w:left="5040" w:hanging="360"/>
      </w:pPr>
    </w:lvl>
    <w:lvl w:ilvl="7" w:tplc="227A1546" w:tentative="1">
      <w:start w:val="1"/>
      <w:numFmt w:val="lowerLetter"/>
      <w:lvlText w:val="%8."/>
      <w:lvlJc w:val="left"/>
      <w:pPr>
        <w:ind w:left="5760" w:hanging="360"/>
      </w:pPr>
    </w:lvl>
    <w:lvl w:ilvl="8" w:tplc="8624B732" w:tentative="1">
      <w:start w:val="1"/>
      <w:numFmt w:val="lowerRoman"/>
      <w:lvlText w:val="%9."/>
      <w:lvlJc w:val="right"/>
      <w:pPr>
        <w:ind w:left="6480" w:hanging="180"/>
      </w:pPr>
    </w:lvl>
  </w:abstractNum>
  <w:abstractNum w:abstractNumId="2" w15:restartNumberingAfterBreak="0">
    <w:nsid w:val="2D4271E1"/>
    <w:multiLevelType w:val="hybridMultilevel"/>
    <w:tmpl w:val="2DA0A5B4"/>
    <w:lvl w:ilvl="0" w:tplc="C31A36DC">
      <w:start w:val="1"/>
      <w:numFmt w:val="lowerLetter"/>
      <w:lvlText w:val="%1)"/>
      <w:lvlJc w:val="left"/>
      <w:pPr>
        <w:ind w:left="720" w:hanging="360"/>
      </w:pPr>
      <w:rPr>
        <w:rFonts w:hint="default"/>
      </w:rPr>
    </w:lvl>
    <w:lvl w:ilvl="1" w:tplc="10B8D330" w:tentative="1">
      <w:start w:val="1"/>
      <w:numFmt w:val="lowerLetter"/>
      <w:lvlText w:val="%2."/>
      <w:lvlJc w:val="left"/>
      <w:pPr>
        <w:ind w:left="1440" w:hanging="360"/>
      </w:pPr>
    </w:lvl>
    <w:lvl w:ilvl="2" w:tplc="51BAB6F0" w:tentative="1">
      <w:start w:val="1"/>
      <w:numFmt w:val="lowerRoman"/>
      <w:lvlText w:val="%3."/>
      <w:lvlJc w:val="right"/>
      <w:pPr>
        <w:ind w:left="2160" w:hanging="180"/>
      </w:pPr>
    </w:lvl>
    <w:lvl w:ilvl="3" w:tplc="8E98D1D8" w:tentative="1">
      <w:start w:val="1"/>
      <w:numFmt w:val="decimal"/>
      <w:lvlText w:val="%4."/>
      <w:lvlJc w:val="left"/>
      <w:pPr>
        <w:ind w:left="2880" w:hanging="360"/>
      </w:pPr>
    </w:lvl>
    <w:lvl w:ilvl="4" w:tplc="F5264898" w:tentative="1">
      <w:start w:val="1"/>
      <w:numFmt w:val="lowerLetter"/>
      <w:lvlText w:val="%5."/>
      <w:lvlJc w:val="left"/>
      <w:pPr>
        <w:ind w:left="3600" w:hanging="360"/>
      </w:pPr>
    </w:lvl>
    <w:lvl w:ilvl="5" w:tplc="523E832E" w:tentative="1">
      <w:start w:val="1"/>
      <w:numFmt w:val="lowerRoman"/>
      <w:lvlText w:val="%6."/>
      <w:lvlJc w:val="right"/>
      <w:pPr>
        <w:ind w:left="4320" w:hanging="180"/>
      </w:pPr>
    </w:lvl>
    <w:lvl w:ilvl="6" w:tplc="F45C043E" w:tentative="1">
      <w:start w:val="1"/>
      <w:numFmt w:val="decimal"/>
      <w:lvlText w:val="%7."/>
      <w:lvlJc w:val="left"/>
      <w:pPr>
        <w:ind w:left="5040" w:hanging="360"/>
      </w:pPr>
    </w:lvl>
    <w:lvl w:ilvl="7" w:tplc="00D2F2C6" w:tentative="1">
      <w:start w:val="1"/>
      <w:numFmt w:val="lowerLetter"/>
      <w:lvlText w:val="%8."/>
      <w:lvlJc w:val="left"/>
      <w:pPr>
        <w:ind w:left="5760" w:hanging="360"/>
      </w:pPr>
    </w:lvl>
    <w:lvl w:ilvl="8" w:tplc="2F705B02" w:tentative="1">
      <w:start w:val="1"/>
      <w:numFmt w:val="lowerRoman"/>
      <w:lvlText w:val="%9."/>
      <w:lvlJc w:val="right"/>
      <w:pPr>
        <w:ind w:left="6480" w:hanging="180"/>
      </w:pPr>
    </w:lvl>
  </w:abstractNum>
  <w:abstractNum w:abstractNumId="3" w15:restartNumberingAfterBreak="0">
    <w:nsid w:val="314B347F"/>
    <w:multiLevelType w:val="hybridMultilevel"/>
    <w:tmpl w:val="ED101810"/>
    <w:lvl w:ilvl="0" w:tplc="1D00D4BE">
      <w:start w:val="1"/>
      <w:numFmt w:val="lowerLetter"/>
      <w:lvlText w:val="%1."/>
      <w:lvlJc w:val="left"/>
      <w:pPr>
        <w:ind w:left="720" w:hanging="360"/>
      </w:pPr>
      <w:rPr>
        <w:rFonts w:hint="default"/>
      </w:rPr>
    </w:lvl>
    <w:lvl w:ilvl="1" w:tplc="31C6C2BA" w:tentative="1">
      <w:start w:val="1"/>
      <w:numFmt w:val="lowerLetter"/>
      <w:lvlText w:val="%2."/>
      <w:lvlJc w:val="left"/>
      <w:pPr>
        <w:ind w:left="1440" w:hanging="360"/>
      </w:pPr>
    </w:lvl>
    <w:lvl w:ilvl="2" w:tplc="EA8CAC80" w:tentative="1">
      <w:start w:val="1"/>
      <w:numFmt w:val="lowerRoman"/>
      <w:lvlText w:val="%3."/>
      <w:lvlJc w:val="right"/>
      <w:pPr>
        <w:ind w:left="2160" w:hanging="180"/>
      </w:pPr>
    </w:lvl>
    <w:lvl w:ilvl="3" w:tplc="2B7EE660" w:tentative="1">
      <w:start w:val="1"/>
      <w:numFmt w:val="decimal"/>
      <w:lvlText w:val="%4."/>
      <w:lvlJc w:val="left"/>
      <w:pPr>
        <w:ind w:left="2880" w:hanging="360"/>
      </w:pPr>
    </w:lvl>
    <w:lvl w:ilvl="4" w:tplc="A5CCF924" w:tentative="1">
      <w:start w:val="1"/>
      <w:numFmt w:val="lowerLetter"/>
      <w:lvlText w:val="%5."/>
      <w:lvlJc w:val="left"/>
      <w:pPr>
        <w:ind w:left="3600" w:hanging="360"/>
      </w:pPr>
    </w:lvl>
    <w:lvl w:ilvl="5" w:tplc="77349A02" w:tentative="1">
      <w:start w:val="1"/>
      <w:numFmt w:val="lowerRoman"/>
      <w:lvlText w:val="%6."/>
      <w:lvlJc w:val="right"/>
      <w:pPr>
        <w:ind w:left="4320" w:hanging="180"/>
      </w:pPr>
    </w:lvl>
    <w:lvl w:ilvl="6" w:tplc="CEC874E2" w:tentative="1">
      <w:start w:val="1"/>
      <w:numFmt w:val="decimal"/>
      <w:lvlText w:val="%7."/>
      <w:lvlJc w:val="left"/>
      <w:pPr>
        <w:ind w:left="5040" w:hanging="360"/>
      </w:pPr>
    </w:lvl>
    <w:lvl w:ilvl="7" w:tplc="8D00DFE8" w:tentative="1">
      <w:start w:val="1"/>
      <w:numFmt w:val="lowerLetter"/>
      <w:lvlText w:val="%8."/>
      <w:lvlJc w:val="left"/>
      <w:pPr>
        <w:ind w:left="5760" w:hanging="360"/>
      </w:pPr>
    </w:lvl>
    <w:lvl w:ilvl="8" w:tplc="49DE5F54" w:tentative="1">
      <w:start w:val="1"/>
      <w:numFmt w:val="lowerRoman"/>
      <w:lvlText w:val="%9."/>
      <w:lvlJc w:val="right"/>
      <w:pPr>
        <w:ind w:left="6480" w:hanging="180"/>
      </w:pPr>
    </w:lvl>
  </w:abstractNum>
  <w:abstractNum w:abstractNumId="4" w15:restartNumberingAfterBreak="0">
    <w:nsid w:val="456D370B"/>
    <w:multiLevelType w:val="hybridMultilevel"/>
    <w:tmpl w:val="68D41A96"/>
    <w:lvl w:ilvl="0" w:tplc="4DA894BC">
      <w:start w:val="1"/>
      <w:numFmt w:val="lowerLetter"/>
      <w:lvlText w:val="%1)"/>
      <w:lvlJc w:val="left"/>
      <w:pPr>
        <w:ind w:left="1773" w:hanging="990"/>
      </w:pPr>
      <w:rPr>
        <w:rFonts w:hint="default"/>
      </w:rPr>
    </w:lvl>
    <w:lvl w:ilvl="1" w:tplc="5AA63014" w:tentative="1">
      <w:start w:val="1"/>
      <w:numFmt w:val="lowerLetter"/>
      <w:lvlText w:val="%2."/>
      <w:lvlJc w:val="left"/>
      <w:pPr>
        <w:ind w:left="1863" w:hanging="360"/>
      </w:pPr>
    </w:lvl>
    <w:lvl w:ilvl="2" w:tplc="B4A21F36" w:tentative="1">
      <w:start w:val="1"/>
      <w:numFmt w:val="lowerRoman"/>
      <w:lvlText w:val="%3."/>
      <w:lvlJc w:val="right"/>
      <w:pPr>
        <w:ind w:left="2583" w:hanging="180"/>
      </w:pPr>
    </w:lvl>
    <w:lvl w:ilvl="3" w:tplc="C9AC57E2" w:tentative="1">
      <w:start w:val="1"/>
      <w:numFmt w:val="decimal"/>
      <w:lvlText w:val="%4."/>
      <w:lvlJc w:val="left"/>
      <w:pPr>
        <w:ind w:left="3303" w:hanging="360"/>
      </w:pPr>
    </w:lvl>
    <w:lvl w:ilvl="4" w:tplc="FF087CFC" w:tentative="1">
      <w:start w:val="1"/>
      <w:numFmt w:val="lowerLetter"/>
      <w:lvlText w:val="%5."/>
      <w:lvlJc w:val="left"/>
      <w:pPr>
        <w:ind w:left="4023" w:hanging="360"/>
      </w:pPr>
    </w:lvl>
    <w:lvl w:ilvl="5" w:tplc="76E49AC8" w:tentative="1">
      <w:start w:val="1"/>
      <w:numFmt w:val="lowerRoman"/>
      <w:lvlText w:val="%6."/>
      <w:lvlJc w:val="right"/>
      <w:pPr>
        <w:ind w:left="4743" w:hanging="180"/>
      </w:pPr>
    </w:lvl>
    <w:lvl w:ilvl="6" w:tplc="9366502C" w:tentative="1">
      <w:start w:val="1"/>
      <w:numFmt w:val="decimal"/>
      <w:lvlText w:val="%7."/>
      <w:lvlJc w:val="left"/>
      <w:pPr>
        <w:ind w:left="5463" w:hanging="360"/>
      </w:pPr>
    </w:lvl>
    <w:lvl w:ilvl="7" w:tplc="28B4F514" w:tentative="1">
      <w:start w:val="1"/>
      <w:numFmt w:val="lowerLetter"/>
      <w:lvlText w:val="%8."/>
      <w:lvlJc w:val="left"/>
      <w:pPr>
        <w:ind w:left="6183" w:hanging="360"/>
      </w:pPr>
    </w:lvl>
    <w:lvl w:ilvl="8" w:tplc="82C8C87A" w:tentative="1">
      <w:start w:val="1"/>
      <w:numFmt w:val="lowerRoman"/>
      <w:lvlText w:val="%9."/>
      <w:lvlJc w:val="right"/>
      <w:pPr>
        <w:ind w:left="6903" w:hanging="180"/>
      </w:pPr>
    </w:lvl>
  </w:abstractNum>
  <w:num w:numId="1" w16cid:durableId="1340276786">
    <w:abstractNumId w:val="3"/>
  </w:num>
  <w:num w:numId="2" w16cid:durableId="1634826945">
    <w:abstractNumId w:val="1"/>
  </w:num>
  <w:num w:numId="3" w16cid:durableId="19355867">
    <w:abstractNumId w:val="2"/>
  </w:num>
  <w:num w:numId="4" w16cid:durableId="331832356">
    <w:abstractNumId w:val="0"/>
  </w:num>
  <w:num w:numId="5" w16cid:durableId="19054096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url" w:val="http://10.1.48.53:80/ecris_cdms/document_upload.aspx?id_document=200000001780505&amp;id_departament=5&amp;id_sesiune=1384715&amp;id_user=773&amp;id_institutie=2&amp;actiune=modifica"/>
  </w:docVars>
  <w:rsids>
    <w:rsidRoot w:val="00090D1C"/>
    <w:rsid w:val="00074F1D"/>
    <w:rsid w:val="00075E82"/>
    <w:rsid w:val="00084103"/>
    <w:rsid w:val="00090D1C"/>
    <w:rsid w:val="000933A6"/>
    <w:rsid w:val="000E7DF6"/>
    <w:rsid w:val="001331BA"/>
    <w:rsid w:val="001518E6"/>
    <w:rsid w:val="0015508F"/>
    <w:rsid w:val="00186C66"/>
    <w:rsid w:val="00190DF5"/>
    <w:rsid w:val="002250E7"/>
    <w:rsid w:val="00230098"/>
    <w:rsid w:val="00252721"/>
    <w:rsid w:val="00256377"/>
    <w:rsid w:val="002D6E9E"/>
    <w:rsid w:val="002F0899"/>
    <w:rsid w:val="00310770"/>
    <w:rsid w:val="00324FC6"/>
    <w:rsid w:val="003676FC"/>
    <w:rsid w:val="003F4116"/>
    <w:rsid w:val="00434264"/>
    <w:rsid w:val="004362D5"/>
    <w:rsid w:val="00444EB7"/>
    <w:rsid w:val="00483536"/>
    <w:rsid w:val="004F71C2"/>
    <w:rsid w:val="005567F1"/>
    <w:rsid w:val="005F31B7"/>
    <w:rsid w:val="00633BE0"/>
    <w:rsid w:val="00641F68"/>
    <w:rsid w:val="006F398B"/>
    <w:rsid w:val="00785D21"/>
    <w:rsid w:val="00791E5B"/>
    <w:rsid w:val="008306F7"/>
    <w:rsid w:val="008D6F98"/>
    <w:rsid w:val="00902C7A"/>
    <w:rsid w:val="00976024"/>
    <w:rsid w:val="00982CB8"/>
    <w:rsid w:val="009847E9"/>
    <w:rsid w:val="009876B0"/>
    <w:rsid w:val="009B7961"/>
    <w:rsid w:val="009C47ED"/>
    <w:rsid w:val="00A4101F"/>
    <w:rsid w:val="00A56F73"/>
    <w:rsid w:val="00A6291F"/>
    <w:rsid w:val="00AC4DC8"/>
    <w:rsid w:val="00B3062B"/>
    <w:rsid w:val="00B43F88"/>
    <w:rsid w:val="00B57135"/>
    <w:rsid w:val="00BC4A1A"/>
    <w:rsid w:val="00BC5260"/>
    <w:rsid w:val="00BE43A5"/>
    <w:rsid w:val="00BF0E6F"/>
    <w:rsid w:val="00C04796"/>
    <w:rsid w:val="00C62255"/>
    <w:rsid w:val="00C87465"/>
    <w:rsid w:val="00CB3198"/>
    <w:rsid w:val="00DF17F3"/>
    <w:rsid w:val="00E009A5"/>
    <w:rsid w:val="00E22393"/>
    <w:rsid w:val="00E55170"/>
    <w:rsid w:val="00F035C2"/>
    <w:rsid w:val="00F6545C"/>
    <w:rsid w:val="00FA0F0C"/>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0B657C"/>
  <w15:docId w15:val="{BD4CF84D-114C-4FFF-812A-034B520B4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ro-RO" w:eastAsia="ro-RO"/>
    </w:rPr>
  </w:style>
  <w:style w:type="paragraph" w:styleId="Titlu1">
    <w:name w:val="heading 1"/>
    <w:basedOn w:val="Normal"/>
    <w:next w:val="Normal"/>
    <w:qFormat/>
    <w:pPr>
      <w:keepNext/>
      <w:jc w:val="center"/>
      <w:outlineLvl w:val="0"/>
    </w:pPr>
    <w:rPr>
      <w:b/>
      <w:bCs/>
      <w:sz w:val="28"/>
      <w:szCs w:val="15"/>
      <w:lang w:val="en-US"/>
    </w:rPr>
  </w:style>
  <w:style w:type="paragraph" w:styleId="Titlu2">
    <w:name w:val="heading 2"/>
    <w:basedOn w:val="Normal"/>
    <w:next w:val="Normal"/>
    <w:link w:val="Titlu2Caracter"/>
    <w:semiHidden/>
    <w:unhideWhenUsed/>
    <w:qFormat/>
    <w:rsid w:val="00AC4DC8"/>
    <w:pPr>
      <w:keepNext/>
      <w:spacing w:before="240" w:after="60"/>
      <w:outlineLvl w:val="1"/>
    </w:pPr>
    <w:rPr>
      <w:rFonts w:ascii="Cambria" w:hAnsi="Cambria"/>
      <w:b/>
      <w:bCs/>
      <w:i/>
      <w:iCs/>
      <w:sz w:val="28"/>
      <w:szCs w:val="28"/>
    </w:rPr>
  </w:style>
  <w:style w:type="paragraph" w:styleId="Titlu3">
    <w:name w:val="heading 3"/>
    <w:basedOn w:val="Normal"/>
    <w:next w:val="Normal"/>
    <w:link w:val="Titlu3Caracter"/>
    <w:semiHidden/>
    <w:unhideWhenUsed/>
    <w:qFormat/>
    <w:rsid w:val="00AC4DC8"/>
    <w:pPr>
      <w:keepNext/>
      <w:spacing w:before="240" w:after="60"/>
      <w:outlineLvl w:val="2"/>
    </w:pPr>
    <w:rPr>
      <w:rFonts w:ascii="Cambria" w:hAnsi="Cambria"/>
      <w:b/>
      <w:bCs/>
      <w:sz w:val="26"/>
      <w:szCs w:val="26"/>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character" w:customStyle="1" w:styleId="Titlu2Caracter">
    <w:name w:val="Titlu 2 Caracter"/>
    <w:link w:val="Titlu2"/>
    <w:semiHidden/>
    <w:rsid w:val="00AC4DC8"/>
    <w:rPr>
      <w:rFonts w:ascii="Cambria" w:eastAsia="Times New Roman" w:hAnsi="Cambria" w:cs="Times New Roman"/>
      <w:b/>
      <w:bCs/>
      <w:i/>
      <w:iCs/>
      <w:sz w:val="28"/>
      <w:szCs w:val="28"/>
    </w:rPr>
  </w:style>
  <w:style w:type="character" w:customStyle="1" w:styleId="Titlu3Caracter">
    <w:name w:val="Titlu 3 Caracter"/>
    <w:link w:val="Titlu3"/>
    <w:semiHidden/>
    <w:rsid w:val="00AC4DC8"/>
    <w:rPr>
      <w:rFonts w:ascii="Cambria" w:eastAsia="Times New Roman" w:hAnsi="Cambria" w:cs="Times New Roman"/>
      <w:b/>
      <w:bCs/>
      <w:sz w:val="26"/>
      <w:szCs w:val="26"/>
    </w:rPr>
  </w:style>
  <w:style w:type="paragraph" w:styleId="Subsol">
    <w:name w:val="footer"/>
    <w:basedOn w:val="Normal"/>
    <w:link w:val="SubsolCaracter"/>
    <w:uiPriority w:val="99"/>
    <w:rsid w:val="00AC4DC8"/>
    <w:pPr>
      <w:tabs>
        <w:tab w:val="center" w:pos="4536"/>
        <w:tab w:val="right" w:pos="9072"/>
      </w:tabs>
      <w:overflowPunct w:val="0"/>
      <w:autoSpaceDE w:val="0"/>
      <w:autoSpaceDN w:val="0"/>
      <w:adjustRightInd w:val="0"/>
    </w:pPr>
    <w:rPr>
      <w:rFonts w:ascii="Arial-Rom" w:hAnsi="Arial-Rom"/>
      <w:sz w:val="20"/>
      <w:szCs w:val="20"/>
      <w:lang w:eastAsia="en-US"/>
    </w:rPr>
  </w:style>
  <w:style w:type="character" w:customStyle="1" w:styleId="SubsolCaracter">
    <w:name w:val="Subsol Caracter"/>
    <w:link w:val="Subsol"/>
    <w:uiPriority w:val="99"/>
    <w:rsid w:val="00AC4DC8"/>
    <w:rPr>
      <w:rFonts w:ascii="Arial-Rom" w:hAnsi="Arial-Rom"/>
      <w:lang w:eastAsia="en-US"/>
    </w:rPr>
  </w:style>
  <w:style w:type="character" w:styleId="Hyperlink">
    <w:name w:val="Hyperlink"/>
    <w:uiPriority w:val="99"/>
    <w:unhideWhenUsed/>
    <w:rsid w:val="00AC4D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unbr.ro/ro/wp-content/uploads/2013/12/Hot-8522013_Modificari_Statut_Profesie-OK_201213-EMAIL.pdf" TargetMode="External"/><Relationship Id="rId3" Type="http://schemas.openxmlformats.org/officeDocument/2006/relationships/settings" Target="settings.xml"/><Relationship Id="rId7" Type="http://schemas.openxmlformats.org/officeDocument/2006/relationships/hyperlink" Target="http://unbr.ro/ro/wp-content/uploads/2013/12/Hot-852%202013_Modificari_Statut_Profesie-OK_201213-EMAIL.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7</Pages>
  <Words>2717</Words>
  <Characters>15762</Characters>
  <Application>Microsoft Office Word</Application>
  <DocSecurity>0</DocSecurity>
  <Lines>131</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18443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2026-09-02T12:27:00Z</dcterms:created>
  <dcterms:modified xsi:type="dcterms:W3CDTF">2026-09-02T12:27:00Z</dcterms:modified>
  <cp:category/>
  <dc:identifier/>
  <cp:contentStatus/>
  <dc:language/>
  <cp:version/>
</cp:coreProperties>
</file>